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3754E" w14:textId="2D019361" w:rsidR="00281F3F" w:rsidRDefault="0022729C" w:rsidP="001D7762">
      <w:pPr>
        <w:rPr>
          <w:b/>
          <w:sz w:val="30"/>
          <w:szCs w:val="30"/>
        </w:rPr>
      </w:pPr>
      <w:r w:rsidRPr="0022729C">
        <w:rPr>
          <w:b/>
          <w:sz w:val="30"/>
          <w:szCs w:val="30"/>
        </w:rPr>
        <w:t>Decision Support Tool – Screening Criteria</w:t>
      </w:r>
    </w:p>
    <w:p w14:paraId="75C59725" w14:textId="3BAF8481" w:rsidR="00C27FA6" w:rsidRDefault="00C27FA6" w:rsidP="00C27FA6">
      <w:pPr>
        <w:spacing w:after="0"/>
        <w:rPr>
          <w:b/>
        </w:rPr>
      </w:pPr>
      <w:r>
        <w:t>All criteria in Tables 1 and 2 of the Decision Support Tool are intended to help practitioners determine whether an area meets the Pan-Canadian standards and is therefore eligible to be reported as a Protected Area or an “Other Effective Area-based Conservation Measure" (</w:t>
      </w:r>
      <w:proofErr w:type="spellStart"/>
      <w:r>
        <w:t>OECM</w:t>
      </w:r>
      <w:proofErr w:type="spellEnd"/>
      <w:r>
        <w:t xml:space="preserve">) under the pan-Canadian standards. Criteria in Table 1 apply similarly to both Protected Areas and </w:t>
      </w:r>
      <w:proofErr w:type="spellStart"/>
      <w:r>
        <w:t>OECMs</w:t>
      </w:r>
      <w:proofErr w:type="spellEnd"/>
      <w:r>
        <w:t xml:space="preserve">. Criteria in Table 2 help to both define and distinguish between Protected Areas and </w:t>
      </w:r>
      <w:proofErr w:type="spellStart"/>
      <w:r>
        <w:t>OECMs</w:t>
      </w:r>
      <w:proofErr w:type="spellEnd"/>
      <w:r>
        <w:t xml:space="preserve">. All criteria in Table 2 </w:t>
      </w:r>
      <w:proofErr w:type="gramStart"/>
      <w:r>
        <w:t>must be met</w:t>
      </w:r>
      <w:proofErr w:type="gramEnd"/>
      <w:r>
        <w:t xml:space="preserve"> at the PA level for an area to be reported as protected, or at the </w:t>
      </w:r>
      <w:proofErr w:type="spellStart"/>
      <w:r>
        <w:t>OECM</w:t>
      </w:r>
      <w:proofErr w:type="spellEnd"/>
      <w:r>
        <w:t xml:space="preserve"> level or combination of </w:t>
      </w:r>
      <w:proofErr w:type="spellStart"/>
      <w:r>
        <w:t>OECM</w:t>
      </w:r>
      <w:proofErr w:type="spellEnd"/>
      <w:r>
        <w:t xml:space="preserve"> and PA levels for an area to be reported as an </w:t>
      </w:r>
      <w:proofErr w:type="spellStart"/>
      <w:r>
        <w:t>OECM</w:t>
      </w:r>
      <w:proofErr w:type="spellEnd"/>
      <w:r>
        <w:t xml:space="preserve">. </w:t>
      </w:r>
      <w:r w:rsidRPr="0022729C">
        <w:rPr>
          <w:b/>
        </w:rPr>
        <w:t xml:space="preserve">This template </w:t>
      </w:r>
      <w:proofErr w:type="gramStart"/>
      <w:r w:rsidRPr="0022729C">
        <w:rPr>
          <w:b/>
        </w:rPr>
        <w:t>is intended to be used</w:t>
      </w:r>
      <w:proofErr w:type="gramEnd"/>
      <w:r w:rsidRPr="0022729C">
        <w:rPr>
          <w:b/>
        </w:rPr>
        <w:t xml:space="preserve"> in conjunction with the decision support tool and detailed interpretation guide.</w:t>
      </w:r>
    </w:p>
    <w:p w14:paraId="577B106B" w14:textId="77777777" w:rsidR="003D1A10" w:rsidRDefault="003D1A10" w:rsidP="00C27FA6">
      <w:pPr>
        <w:spacing w:after="0"/>
      </w:pPr>
    </w:p>
    <w:tbl>
      <w:tblPr>
        <w:tblStyle w:val="Grilledutableau"/>
        <w:tblpPr w:leftFromText="180" w:rightFromText="180" w:vertAnchor="page" w:horzAnchor="margin" w:tblpY="4708"/>
        <w:tblW w:w="13036" w:type="dxa"/>
        <w:tblLook w:val="06A0" w:firstRow="1" w:lastRow="0" w:firstColumn="1" w:lastColumn="0" w:noHBand="1" w:noVBand="1"/>
      </w:tblPr>
      <w:tblGrid>
        <w:gridCol w:w="2579"/>
        <w:gridCol w:w="10457"/>
      </w:tblGrid>
      <w:tr w:rsidR="00C27FA6" w:rsidRPr="00710990" w14:paraId="50385B08" w14:textId="77777777" w:rsidTr="00C27FA6">
        <w:tc>
          <w:tcPr>
            <w:tcW w:w="13036" w:type="dxa"/>
            <w:gridSpan w:val="2"/>
            <w:shd w:val="clear" w:color="auto" w:fill="006600"/>
          </w:tcPr>
          <w:p w14:paraId="0E5439C1" w14:textId="77777777" w:rsidR="00C27FA6" w:rsidRPr="00710990" w:rsidRDefault="00C27FA6" w:rsidP="00C27FA6">
            <w:pPr>
              <w:tabs>
                <w:tab w:val="left" w:pos="2592"/>
              </w:tabs>
              <w:rPr>
                <w:b/>
                <w:color w:val="FFFFFF" w:themeColor="background1"/>
              </w:rPr>
            </w:pPr>
            <w:r w:rsidRPr="004E73C1">
              <w:rPr>
                <w:b/>
                <w:color w:val="FFFFFF" w:themeColor="background1"/>
                <w:sz w:val="24"/>
              </w:rPr>
              <w:t>BASIC INFORMATION</w:t>
            </w:r>
          </w:p>
        </w:tc>
      </w:tr>
      <w:tr w:rsidR="00C27FA6" w14:paraId="5174CBFD" w14:textId="77777777" w:rsidTr="00C27FA6">
        <w:tc>
          <w:tcPr>
            <w:tcW w:w="2579" w:type="dxa"/>
            <w:shd w:val="clear" w:color="auto" w:fill="DFEDDF"/>
          </w:tcPr>
          <w:p w14:paraId="1D092B68" w14:textId="77777777" w:rsidR="00C27FA6" w:rsidRPr="004C5F7A" w:rsidRDefault="00C27FA6" w:rsidP="00C27FA6">
            <w:pPr>
              <w:rPr>
                <w:b/>
                <w:sz w:val="28"/>
              </w:rPr>
            </w:pPr>
            <w:r w:rsidRPr="004C5F7A">
              <w:rPr>
                <w:b/>
                <w:sz w:val="28"/>
              </w:rPr>
              <w:t>Name of Site</w:t>
            </w:r>
          </w:p>
        </w:tc>
        <w:tc>
          <w:tcPr>
            <w:tcW w:w="10457" w:type="dxa"/>
          </w:tcPr>
          <w:p w14:paraId="03D30509" w14:textId="77777777" w:rsidR="00C27FA6" w:rsidRPr="00EF2FA7" w:rsidRDefault="00C27FA6" w:rsidP="00C27FA6">
            <w:pPr>
              <w:rPr>
                <w:b/>
                <w:sz w:val="28"/>
              </w:rPr>
            </w:pPr>
            <w:proofErr w:type="spellStart"/>
            <w:r>
              <w:rPr>
                <w:b/>
                <w:sz w:val="28"/>
              </w:rPr>
              <w:t>Chignecto</w:t>
            </w:r>
            <w:proofErr w:type="spellEnd"/>
            <w:r>
              <w:rPr>
                <w:b/>
                <w:sz w:val="28"/>
              </w:rPr>
              <w:t xml:space="preserve"> National Wildlife Area</w:t>
            </w:r>
          </w:p>
        </w:tc>
      </w:tr>
      <w:tr w:rsidR="00C27FA6" w14:paraId="65798846" w14:textId="77777777" w:rsidTr="00C27FA6">
        <w:trPr>
          <w:trHeight w:val="330"/>
        </w:trPr>
        <w:tc>
          <w:tcPr>
            <w:tcW w:w="2579" w:type="dxa"/>
            <w:shd w:val="clear" w:color="auto" w:fill="DFEDDF"/>
          </w:tcPr>
          <w:p w14:paraId="08C278B6" w14:textId="77777777" w:rsidR="00C27FA6" w:rsidRPr="005F6F21" w:rsidRDefault="00C27FA6" w:rsidP="00C27FA6">
            <w:pPr>
              <w:rPr>
                <w:b/>
                <w:sz w:val="20"/>
              </w:rPr>
            </w:pPr>
            <w:r w:rsidRPr="005F6F21">
              <w:rPr>
                <w:b/>
                <w:sz w:val="20"/>
              </w:rPr>
              <w:t>Designation</w:t>
            </w:r>
          </w:p>
        </w:tc>
        <w:tc>
          <w:tcPr>
            <w:tcW w:w="10457" w:type="dxa"/>
          </w:tcPr>
          <w:p w14:paraId="279DA2C1" w14:textId="77777777" w:rsidR="00C27FA6" w:rsidRPr="009E1319" w:rsidRDefault="00C27FA6" w:rsidP="00C27FA6">
            <w:pPr>
              <w:rPr>
                <w:sz w:val="20"/>
                <w:szCs w:val="20"/>
              </w:rPr>
            </w:pPr>
            <w:r>
              <w:rPr>
                <w:sz w:val="20"/>
                <w:szCs w:val="20"/>
              </w:rPr>
              <w:t>National Wildlife Area (NWA)</w:t>
            </w:r>
          </w:p>
        </w:tc>
      </w:tr>
      <w:tr w:rsidR="00C27FA6" w:rsidRPr="004F3F72" w14:paraId="0A6CFB4C" w14:textId="77777777" w:rsidTr="00C27FA6">
        <w:tc>
          <w:tcPr>
            <w:tcW w:w="2579" w:type="dxa"/>
            <w:shd w:val="clear" w:color="auto" w:fill="DFEDDF"/>
          </w:tcPr>
          <w:p w14:paraId="026DCE2F" w14:textId="77777777" w:rsidR="00C27FA6" w:rsidRPr="005F6F21" w:rsidRDefault="00C27FA6" w:rsidP="00C27FA6">
            <w:pPr>
              <w:rPr>
                <w:b/>
                <w:sz w:val="20"/>
              </w:rPr>
            </w:pPr>
            <w:r w:rsidRPr="005F6F21">
              <w:rPr>
                <w:b/>
                <w:sz w:val="20"/>
              </w:rPr>
              <w:t>Province/Territory</w:t>
            </w:r>
          </w:p>
        </w:tc>
        <w:sdt>
          <w:sdtPr>
            <w:rPr>
              <w:sz w:val="20"/>
              <w:szCs w:val="20"/>
            </w:rPr>
            <w:id w:val="1319459408"/>
            <w:placeholder>
              <w:docPart w:val="CDA5B8CD7BDD4FD8AD3F447D32B002A8"/>
            </w:placeholder>
            <w:dropDownList>
              <w:listItem w:value="Choose an item."/>
              <w:listItem w:displayText="Alberta" w:value="Alberta"/>
              <w:listItem w:displayText="British Columbia" w:value="British Columbia"/>
              <w:listItem w:displayText="Manitoba" w:value="Manitoba"/>
              <w:listItem w:displayText="New Brunswick" w:value="New Brunswick"/>
              <w:listItem w:displayText="Newfoundland and Labrador" w:value="Newfoundland and Labrador"/>
              <w:listItem w:displayText="Northwest Territories" w:value="Northwest Territories"/>
              <w:listItem w:displayText="Nova Scotia" w:value="Nova Scotia"/>
              <w:listItem w:displayText="Nunavut" w:value="Nunavut"/>
              <w:listItem w:displayText="Ontario" w:value="Ontario"/>
              <w:listItem w:displayText="Prince Edward Island" w:value="Prince Edward Island"/>
              <w:listItem w:displayText="Quebec" w:value="Quebec"/>
              <w:listItem w:displayText="Saskatchewan" w:value="Saskatchewan"/>
              <w:listItem w:displayText="Yukon" w:value="Yukon"/>
            </w:dropDownList>
          </w:sdtPr>
          <w:sdtEndPr/>
          <w:sdtContent>
            <w:tc>
              <w:tcPr>
                <w:tcW w:w="10457" w:type="dxa"/>
                <w:shd w:val="clear" w:color="auto" w:fill="auto"/>
              </w:tcPr>
              <w:p w14:paraId="498B9201" w14:textId="77777777" w:rsidR="00C27FA6" w:rsidRDefault="00C27FA6" w:rsidP="00C27FA6">
                <w:pPr>
                  <w:rPr>
                    <w:sz w:val="20"/>
                    <w:szCs w:val="20"/>
                  </w:rPr>
                </w:pPr>
                <w:r>
                  <w:rPr>
                    <w:sz w:val="20"/>
                    <w:szCs w:val="20"/>
                  </w:rPr>
                  <w:t>Nova Scotia</w:t>
                </w:r>
              </w:p>
            </w:tc>
          </w:sdtContent>
        </w:sdt>
      </w:tr>
      <w:tr w:rsidR="00C27FA6" w14:paraId="4141B2B3" w14:textId="77777777" w:rsidTr="00C27FA6">
        <w:trPr>
          <w:trHeight w:val="296"/>
        </w:trPr>
        <w:tc>
          <w:tcPr>
            <w:tcW w:w="2579" w:type="dxa"/>
            <w:shd w:val="clear" w:color="auto" w:fill="DFEDDF"/>
          </w:tcPr>
          <w:p w14:paraId="11F14F4E" w14:textId="77777777" w:rsidR="00C27FA6" w:rsidRPr="005F6F21" w:rsidRDefault="00C27FA6" w:rsidP="00C27FA6">
            <w:pPr>
              <w:rPr>
                <w:b/>
                <w:sz w:val="20"/>
              </w:rPr>
            </w:pPr>
            <w:r>
              <w:rPr>
                <w:b/>
                <w:sz w:val="20"/>
              </w:rPr>
              <w:t>Year</w:t>
            </w:r>
            <w:r w:rsidRPr="005F6F21">
              <w:rPr>
                <w:b/>
                <w:sz w:val="20"/>
              </w:rPr>
              <w:t xml:space="preserve"> of Establishment / Securement</w:t>
            </w:r>
          </w:p>
        </w:tc>
        <w:tc>
          <w:tcPr>
            <w:tcW w:w="10457" w:type="dxa"/>
          </w:tcPr>
          <w:p w14:paraId="717C1BC1" w14:textId="77777777" w:rsidR="00C27FA6" w:rsidRPr="009E1319" w:rsidRDefault="00C27FA6" w:rsidP="00C27FA6">
            <w:pPr>
              <w:rPr>
                <w:sz w:val="20"/>
                <w:szCs w:val="20"/>
              </w:rPr>
            </w:pPr>
            <w:r>
              <w:rPr>
                <w:sz w:val="20"/>
                <w:szCs w:val="20"/>
              </w:rPr>
              <w:t>1982</w:t>
            </w:r>
          </w:p>
        </w:tc>
      </w:tr>
      <w:tr w:rsidR="00C27FA6" w14:paraId="2B4824DE" w14:textId="77777777" w:rsidTr="00C27FA6">
        <w:tc>
          <w:tcPr>
            <w:tcW w:w="2579" w:type="dxa"/>
            <w:shd w:val="clear" w:color="auto" w:fill="DFEDDF"/>
          </w:tcPr>
          <w:p w14:paraId="107152F9" w14:textId="77777777" w:rsidR="00C27FA6" w:rsidRPr="005F6F21" w:rsidRDefault="00C27FA6" w:rsidP="00C27FA6">
            <w:pPr>
              <w:rPr>
                <w:b/>
                <w:sz w:val="20"/>
              </w:rPr>
            </w:pPr>
            <w:r w:rsidRPr="005F6F21">
              <w:rPr>
                <w:b/>
                <w:sz w:val="20"/>
              </w:rPr>
              <w:t>Area (ha)</w:t>
            </w:r>
          </w:p>
        </w:tc>
        <w:tc>
          <w:tcPr>
            <w:tcW w:w="10457" w:type="dxa"/>
          </w:tcPr>
          <w:p w14:paraId="6688DB0B" w14:textId="77777777" w:rsidR="00C27FA6" w:rsidRPr="009E1319" w:rsidRDefault="00C27FA6" w:rsidP="00C27FA6">
            <w:pPr>
              <w:tabs>
                <w:tab w:val="left" w:pos="2505"/>
              </w:tabs>
              <w:rPr>
                <w:sz w:val="20"/>
                <w:szCs w:val="20"/>
              </w:rPr>
            </w:pPr>
            <w:r>
              <w:rPr>
                <w:sz w:val="20"/>
                <w:szCs w:val="20"/>
              </w:rPr>
              <w:t>475 ha</w:t>
            </w:r>
          </w:p>
        </w:tc>
      </w:tr>
      <w:tr w:rsidR="00C27FA6" w14:paraId="0632D166" w14:textId="77777777" w:rsidTr="00C27FA6">
        <w:trPr>
          <w:trHeight w:val="400"/>
        </w:trPr>
        <w:tc>
          <w:tcPr>
            <w:tcW w:w="2579" w:type="dxa"/>
            <w:shd w:val="clear" w:color="auto" w:fill="DFEDDF"/>
          </w:tcPr>
          <w:p w14:paraId="09BB1365" w14:textId="77777777" w:rsidR="00C27FA6" w:rsidRPr="005F6F21" w:rsidRDefault="00C27FA6" w:rsidP="00C27FA6">
            <w:pPr>
              <w:rPr>
                <w:b/>
                <w:sz w:val="20"/>
              </w:rPr>
            </w:pPr>
            <w:r w:rsidRPr="005F6F21">
              <w:rPr>
                <w:b/>
                <w:sz w:val="20"/>
              </w:rPr>
              <w:t>Management Authority</w:t>
            </w:r>
          </w:p>
        </w:tc>
        <w:tc>
          <w:tcPr>
            <w:tcW w:w="10457" w:type="dxa"/>
          </w:tcPr>
          <w:p w14:paraId="68E3CCC0" w14:textId="77777777" w:rsidR="00C27FA6" w:rsidRPr="00BA4FCD" w:rsidRDefault="00C27FA6" w:rsidP="00C27FA6">
            <w:pPr>
              <w:rPr>
                <w:sz w:val="20"/>
                <w:szCs w:val="20"/>
              </w:rPr>
            </w:pPr>
            <w:r w:rsidRPr="002D5226">
              <w:rPr>
                <w:sz w:val="20"/>
                <w:szCs w:val="20"/>
              </w:rPr>
              <w:t>Environment Climate Change Canada</w:t>
            </w:r>
            <w:r>
              <w:rPr>
                <w:sz w:val="20"/>
                <w:szCs w:val="20"/>
              </w:rPr>
              <w:t>, Canadian Wildlife Service</w:t>
            </w:r>
          </w:p>
        </w:tc>
      </w:tr>
      <w:tr w:rsidR="00C27FA6" w:rsidRPr="004F3F72" w14:paraId="08ED088F" w14:textId="77777777" w:rsidTr="00C27FA6">
        <w:trPr>
          <w:trHeight w:val="702"/>
        </w:trPr>
        <w:tc>
          <w:tcPr>
            <w:tcW w:w="2579" w:type="dxa"/>
            <w:shd w:val="clear" w:color="auto" w:fill="DFEDDF"/>
          </w:tcPr>
          <w:p w14:paraId="6697DBE4" w14:textId="77777777" w:rsidR="00C27FA6" w:rsidRPr="005F6F21" w:rsidRDefault="00C27FA6" w:rsidP="00C27FA6">
            <w:pPr>
              <w:rPr>
                <w:b/>
                <w:sz w:val="20"/>
              </w:rPr>
            </w:pPr>
            <w:r>
              <w:rPr>
                <w:b/>
                <w:sz w:val="20"/>
              </w:rPr>
              <w:t xml:space="preserve">Explanation of Management Authority </w:t>
            </w:r>
            <w:r w:rsidRPr="0018144A">
              <w:rPr>
                <w:i/>
                <w:sz w:val="20"/>
              </w:rPr>
              <w:t>(optional)</w:t>
            </w:r>
          </w:p>
        </w:tc>
        <w:tc>
          <w:tcPr>
            <w:tcW w:w="10457" w:type="dxa"/>
            <w:shd w:val="clear" w:color="auto" w:fill="auto"/>
          </w:tcPr>
          <w:p w14:paraId="6ADBAF9D" w14:textId="77777777" w:rsidR="00C27FA6" w:rsidRPr="00BA4FCD" w:rsidRDefault="00C27FA6" w:rsidP="00C27FA6">
            <w:pPr>
              <w:rPr>
                <w:sz w:val="20"/>
                <w:szCs w:val="20"/>
              </w:rPr>
            </w:pPr>
            <w:r>
              <w:rPr>
                <w:sz w:val="20"/>
                <w:szCs w:val="20"/>
              </w:rPr>
              <w:t>O</w:t>
            </w:r>
            <w:r w:rsidRPr="002D5226">
              <w:rPr>
                <w:sz w:val="20"/>
                <w:szCs w:val="20"/>
              </w:rPr>
              <w:t>wned by the</w:t>
            </w:r>
            <w:r>
              <w:rPr>
                <w:sz w:val="20"/>
                <w:szCs w:val="20"/>
              </w:rPr>
              <w:t xml:space="preserve"> Crown, controlled, and </w:t>
            </w:r>
            <w:r w:rsidRPr="002D5226">
              <w:rPr>
                <w:sz w:val="20"/>
                <w:szCs w:val="20"/>
              </w:rPr>
              <w:t>administered by the Canadian Wildlife Service of Environment and Climate Change Canada</w:t>
            </w:r>
            <w:r>
              <w:rPr>
                <w:sz w:val="20"/>
                <w:szCs w:val="20"/>
              </w:rPr>
              <w:t xml:space="preserve"> </w:t>
            </w:r>
            <w:r w:rsidRPr="002D5226">
              <w:rPr>
                <w:sz w:val="20"/>
                <w:szCs w:val="20"/>
              </w:rPr>
              <w:t xml:space="preserve">under </w:t>
            </w:r>
            <w:r>
              <w:rPr>
                <w:sz w:val="20"/>
                <w:szCs w:val="20"/>
              </w:rPr>
              <w:t>the</w:t>
            </w:r>
            <w:r w:rsidRPr="002D5226">
              <w:rPr>
                <w:i/>
                <w:sz w:val="20"/>
                <w:szCs w:val="20"/>
              </w:rPr>
              <w:t xml:space="preserve"> Canada Wildlife Act (</w:t>
            </w:r>
            <w:proofErr w:type="spellStart"/>
            <w:r w:rsidRPr="002D5226">
              <w:rPr>
                <w:i/>
                <w:sz w:val="20"/>
                <w:szCs w:val="20"/>
              </w:rPr>
              <w:t>R.S.C</w:t>
            </w:r>
            <w:proofErr w:type="spellEnd"/>
            <w:r w:rsidRPr="002D5226">
              <w:rPr>
                <w:i/>
                <w:sz w:val="20"/>
                <w:szCs w:val="20"/>
              </w:rPr>
              <w:t>, 1985, c. W-9)</w:t>
            </w:r>
            <w:r>
              <w:rPr>
                <w:sz w:val="20"/>
                <w:szCs w:val="20"/>
              </w:rPr>
              <w:t>.</w:t>
            </w:r>
          </w:p>
        </w:tc>
      </w:tr>
      <w:tr w:rsidR="00C27FA6" w:rsidRPr="004F3F72" w14:paraId="1F81E0D5" w14:textId="77777777" w:rsidTr="00C27FA6">
        <w:tc>
          <w:tcPr>
            <w:tcW w:w="2579" w:type="dxa"/>
            <w:shd w:val="clear" w:color="auto" w:fill="DFEDDF"/>
          </w:tcPr>
          <w:p w14:paraId="086E066E" w14:textId="77777777" w:rsidR="00C27FA6" w:rsidRPr="005F6F21" w:rsidRDefault="00C27FA6" w:rsidP="00C27FA6">
            <w:pPr>
              <w:rPr>
                <w:b/>
                <w:sz w:val="20"/>
              </w:rPr>
            </w:pPr>
            <w:r w:rsidRPr="005F6F21">
              <w:rPr>
                <w:b/>
                <w:sz w:val="20"/>
              </w:rPr>
              <w:t>Governance Type</w:t>
            </w:r>
            <w:r>
              <w:rPr>
                <w:b/>
                <w:sz w:val="20"/>
              </w:rPr>
              <w:t xml:space="preserve"> </w:t>
            </w:r>
            <w:r w:rsidRPr="008D32D4">
              <w:rPr>
                <w:b/>
                <w:i/>
                <w:sz w:val="20"/>
              </w:rPr>
              <w:t>(</w:t>
            </w:r>
            <w:proofErr w:type="spellStart"/>
            <w:r w:rsidRPr="008D32D4">
              <w:rPr>
                <w:b/>
                <w:i/>
                <w:sz w:val="20"/>
              </w:rPr>
              <w:t>CPCAD</w:t>
            </w:r>
            <w:proofErr w:type="spellEnd"/>
            <w:r w:rsidRPr="008D32D4">
              <w:rPr>
                <w:b/>
                <w:i/>
                <w:sz w:val="20"/>
              </w:rPr>
              <w:t xml:space="preserve"> type</w:t>
            </w:r>
            <w:r>
              <w:rPr>
                <w:b/>
                <w:sz w:val="20"/>
              </w:rPr>
              <w:t>)</w:t>
            </w:r>
          </w:p>
        </w:tc>
        <w:tc>
          <w:tcPr>
            <w:tcW w:w="10457" w:type="dxa"/>
            <w:shd w:val="clear" w:color="auto" w:fill="auto"/>
          </w:tcPr>
          <w:p w14:paraId="7FF97170" w14:textId="77777777" w:rsidR="00C27FA6" w:rsidRPr="002B0ABB" w:rsidRDefault="00A86D9D" w:rsidP="00C27FA6">
            <w:pPr>
              <w:tabs>
                <w:tab w:val="left" w:pos="4095"/>
              </w:tabs>
              <w:rPr>
                <w:sz w:val="20"/>
                <w:szCs w:val="20"/>
              </w:rPr>
            </w:pPr>
            <w:sdt>
              <w:sdtPr>
                <w:rPr>
                  <w:sz w:val="20"/>
                  <w:szCs w:val="20"/>
                </w:rPr>
                <w:alias w:val="Governance Type"/>
                <w:tag w:val="Governance Type"/>
                <w:id w:val="1193495209"/>
                <w:placeholder>
                  <w:docPart w:val="E7FAA9C5932F4A2B82E7BC8B4ECC6390"/>
                </w:placeholder>
                <w:dropDownList>
                  <w:listItem w:value="Choose an item."/>
                  <w:listItem w:displayText="Government - federal" w:value="Government - federal"/>
                  <w:listItem w:displayText="Government - subnational" w:value="Government - subnational"/>
                  <w:listItem w:displayText="Shared" w:value="Shared"/>
                  <w:listItem w:displayText="Private" w:value="Private"/>
                  <w:listItem w:displayText="Indigenous and Local Community" w:value="Indigenous and Local Community"/>
                </w:dropDownList>
              </w:sdtPr>
              <w:sdtEndPr/>
              <w:sdtContent>
                <w:r w:rsidR="00C27FA6">
                  <w:rPr>
                    <w:sz w:val="20"/>
                    <w:szCs w:val="20"/>
                  </w:rPr>
                  <w:t>Government - federal</w:t>
                </w:r>
              </w:sdtContent>
            </w:sdt>
          </w:p>
        </w:tc>
      </w:tr>
      <w:tr w:rsidR="00C27FA6" w:rsidRPr="002D5226" w14:paraId="2D88B08D" w14:textId="77777777" w:rsidTr="00C27FA6">
        <w:trPr>
          <w:trHeight w:val="419"/>
        </w:trPr>
        <w:tc>
          <w:tcPr>
            <w:tcW w:w="2579" w:type="dxa"/>
            <w:shd w:val="clear" w:color="auto" w:fill="DFEDDF"/>
          </w:tcPr>
          <w:p w14:paraId="549B0AB1" w14:textId="77777777" w:rsidR="00C27FA6" w:rsidRPr="005F6F21" w:rsidRDefault="00C27FA6" w:rsidP="00C27FA6">
            <w:pPr>
              <w:rPr>
                <w:b/>
                <w:sz w:val="20"/>
              </w:rPr>
            </w:pPr>
            <w:r w:rsidRPr="005F6F21">
              <w:rPr>
                <w:b/>
                <w:sz w:val="20"/>
              </w:rPr>
              <w:t>Legal Basis / mechanism(s)</w:t>
            </w:r>
          </w:p>
        </w:tc>
        <w:tc>
          <w:tcPr>
            <w:tcW w:w="10457" w:type="dxa"/>
            <w:shd w:val="clear" w:color="auto" w:fill="auto"/>
          </w:tcPr>
          <w:p w14:paraId="5AF614CC" w14:textId="77777777" w:rsidR="00C27FA6" w:rsidRPr="002D5226" w:rsidRDefault="00C27FA6" w:rsidP="00C27FA6">
            <w:pPr>
              <w:rPr>
                <w:sz w:val="20"/>
                <w:szCs w:val="20"/>
              </w:rPr>
            </w:pPr>
            <w:r w:rsidRPr="002D5226">
              <w:rPr>
                <w:i/>
                <w:sz w:val="20"/>
                <w:szCs w:val="20"/>
              </w:rPr>
              <w:t>Canada Wildlife Act (</w:t>
            </w:r>
            <w:proofErr w:type="spellStart"/>
            <w:r w:rsidRPr="002D5226">
              <w:rPr>
                <w:i/>
                <w:sz w:val="20"/>
                <w:szCs w:val="20"/>
              </w:rPr>
              <w:t>R.S.C</w:t>
            </w:r>
            <w:proofErr w:type="spellEnd"/>
            <w:r w:rsidRPr="002D5226">
              <w:rPr>
                <w:i/>
                <w:sz w:val="20"/>
                <w:szCs w:val="20"/>
              </w:rPr>
              <w:t>, 1985, c. W-9)</w:t>
            </w:r>
            <w:r>
              <w:rPr>
                <w:sz w:val="20"/>
                <w:szCs w:val="20"/>
              </w:rPr>
              <w:t xml:space="preserve"> &amp; </w:t>
            </w:r>
            <w:r w:rsidRPr="002D5226">
              <w:rPr>
                <w:i/>
                <w:sz w:val="20"/>
                <w:szCs w:val="20"/>
              </w:rPr>
              <w:t>Wildlife Area Regulations (</w:t>
            </w:r>
            <w:proofErr w:type="spellStart"/>
            <w:r w:rsidRPr="002D5226">
              <w:rPr>
                <w:i/>
                <w:sz w:val="20"/>
                <w:szCs w:val="20"/>
              </w:rPr>
              <w:t>C.R.C</w:t>
            </w:r>
            <w:proofErr w:type="spellEnd"/>
            <w:r w:rsidRPr="002D5226">
              <w:rPr>
                <w:i/>
                <w:sz w:val="20"/>
                <w:szCs w:val="20"/>
              </w:rPr>
              <w:t>., c. 1609)</w:t>
            </w:r>
            <w:r>
              <w:rPr>
                <w:i/>
                <w:sz w:val="20"/>
                <w:szCs w:val="20"/>
              </w:rPr>
              <w:t>.</w:t>
            </w:r>
          </w:p>
        </w:tc>
      </w:tr>
      <w:tr w:rsidR="00C27FA6" w14:paraId="61C2ADFB" w14:textId="77777777" w:rsidTr="00C27FA6">
        <w:tblPrEx>
          <w:tblLook w:val="04A0" w:firstRow="1" w:lastRow="0" w:firstColumn="1" w:lastColumn="0" w:noHBand="0" w:noVBand="1"/>
        </w:tblPrEx>
        <w:trPr>
          <w:trHeight w:val="1894"/>
        </w:trPr>
        <w:tc>
          <w:tcPr>
            <w:tcW w:w="2579" w:type="dxa"/>
            <w:shd w:val="clear" w:color="auto" w:fill="DFEDDF"/>
          </w:tcPr>
          <w:p w14:paraId="6FE9CDE9" w14:textId="77777777" w:rsidR="00C27FA6" w:rsidRPr="005F6F21" w:rsidRDefault="00C27FA6" w:rsidP="00C27FA6">
            <w:pPr>
              <w:rPr>
                <w:b/>
                <w:sz w:val="20"/>
              </w:rPr>
            </w:pPr>
            <w:r>
              <w:rPr>
                <w:b/>
                <w:sz w:val="20"/>
              </w:rPr>
              <w:t xml:space="preserve">Explanation of legal basis / mechanism(s) </w:t>
            </w:r>
            <w:r w:rsidRPr="0018144A">
              <w:rPr>
                <w:i/>
                <w:sz w:val="20"/>
              </w:rPr>
              <w:t>(optional)</w:t>
            </w:r>
          </w:p>
        </w:tc>
        <w:tc>
          <w:tcPr>
            <w:tcW w:w="10457" w:type="dxa"/>
          </w:tcPr>
          <w:p w14:paraId="778D68CA" w14:textId="77777777" w:rsidR="00C27FA6" w:rsidRDefault="00C27FA6" w:rsidP="00C27FA6">
            <w:pPr>
              <w:jc w:val="both"/>
              <w:rPr>
                <w:sz w:val="20"/>
                <w:szCs w:val="20"/>
              </w:rPr>
            </w:pPr>
            <w:proofErr w:type="gramStart"/>
            <w:r>
              <w:rPr>
                <w:sz w:val="20"/>
                <w:szCs w:val="20"/>
              </w:rPr>
              <w:t xml:space="preserve">Under Section 9 (1) of the </w:t>
            </w:r>
            <w:r w:rsidRPr="002D5226">
              <w:rPr>
                <w:i/>
                <w:sz w:val="20"/>
                <w:szCs w:val="20"/>
              </w:rPr>
              <w:t xml:space="preserve">Canada </w:t>
            </w:r>
            <w:r>
              <w:rPr>
                <w:i/>
                <w:sz w:val="20"/>
                <w:szCs w:val="20"/>
              </w:rPr>
              <w:t xml:space="preserve">Wildlife Act </w:t>
            </w:r>
            <w:r w:rsidRPr="002D5226">
              <w:rPr>
                <w:i/>
                <w:sz w:val="20"/>
                <w:szCs w:val="20"/>
              </w:rPr>
              <w:t>(</w:t>
            </w:r>
            <w:proofErr w:type="spellStart"/>
            <w:r w:rsidRPr="002D5226">
              <w:rPr>
                <w:i/>
                <w:sz w:val="20"/>
                <w:szCs w:val="20"/>
              </w:rPr>
              <w:t>R.S.C</w:t>
            </w:r>
            <w:proofErr w:type="spellEnd"/>
            <w:r w:rsidRPr="002D5226">
              <w:rPr>
                <w:i/>
                <w:sz w:val="20"/>
                <w:szCs w:val="20"/>
              </w:rPr>
              <w:t>, 1985, c. W-9)</w:t>
            </w:r>
            <w:r>
              <w:rPr>
                <w:sz w:val="20"/>
                <w:szCs w:val="20"/>
              </w:rPr>
              <w:t>,</w:t>
            </w:r>
            <w:r>
              <w:t xml:space="preserve"> </w:t>
            </w:r>
            <w:r>
              <w:rPr>
                <w:sz w:val="20"/>
                <w:szCs w:val="20"/>
              </w:rPr>
              <w:t>t</w:t>
            </w:r>
            <w:r w:rsidRPr="002D5226">
              <w:rPr>
                <w:sz w:val="20"/>
                <w:szCs w:val="20"/>
              </w:rPr>
              <w:t xml:space="preserve">he Governor in </w:t>
            </w:r>
            <w:r>
              <w:rPr>
                <w:sz w:val="20"/>
                <w:szCs w:val="20"/>
              </w:rPr>
              <w:t>Council may authorize the Minis</w:t>
            </w:r>
            <w:r w:rsidRPr="002D5226">
              <w:rPr>
                <w:sz w:val="20"/>
                <w:szCs w:val="20"/>
              </w:rPr>
              <w:t>ter to lease any lands, or purchase or acquire any lands or</w:t>
            </w:r>
            <w:r>
              <w:rPr>
                <w:sz w:val="20"/>
                <w:szCs w:val="20"/>
              </w:rPr>
              <w:t xml:space="preserve"> </w:t>
            </w:r>
            <w:r w:rsidRPr="002D5226">
              <w:rPr>
                <w:sz w:val="20"/>
                <w:szCs w:val="20"/>
              </w:rPr>
              <w:t>any interests or rights in a</w:t>
            </w:r>
            <w:r>
              <w:rPr>
                <w:sz w:val="20"/>
                <w:szCs w:val="20"/>
              </w:rPr>
              <w:t>ny lands, for the purpose of re</w:t>
            </w:r>
            <w:r w:rsidRPr="002D5226">
              <w:rPr>
                <w:sz w:val="20"/>
                <w:szCs w:val="20"/>
              </w:rPr>
              <w:t>search, conservation and interpretation in respect of</w:t>
            </w:r>
            <w:r>
              <w:rPr>
                <w:sz w:val="20"/>
                <w:szCs w:val="20"/>
              </w:rPr>
              <w:t xml:space="preserve"> migratory birds or with the agreement of the government of the province having an interest therein, other wildlife.</w:t>
            </w:r>
            <w:proofErr w:type="gramEnd"/>
            <w:r>
              <w:rPr>
                <w:sz w:val="20"/>
                <w:szCs w:val="20"/>
              </w:rPr>
              <w:t xml:space="preserve"> </w:t>
            </w:r>
          </w:p>
          <w:p w14:paraId="06FA050C" w14:textId="77777777" w:rsidR="00C27FA6" w:rsidRDefault="00C27FA6" w:rsidP="00C27FA6">
            <w:pPr>
              <w:jc w:val="both"/>
              <w:rPr>
                <w:sz w:val="20"/>
                <w:szCs w:val="20"/>
              </w:rPr>
            </w:pPr>
          </w:p>
          <w:p w14:paraId="40A053FB" w14:textId="77777777" w:rsidR="00C27FA6" w:rsidRPr="002D5226" w:rsidRDefault="00C27FA6" w:rsidP="00C27FA6">
            <w:pPr>
              <w:jc w:val="both"/>
              <w:rPr>
                <w:sz w:val="20"/>
                <w:szCs w:val="20"/>
              </w:rPr>
            </w:pPr>
            <w:r>
              <w:rPr>
                <w:sz w:val="20"/>
                <w:szCs w:val="20"/>
              </w:rPr>
              <w:t xml:space="preserve">The </w:t>
            </w:r>
            <w:r w:rsidRPr="006E4E3D">
              <w:rPr>
                <w:sz w:val="20"/>
                <w:szCs w:val="20"/>
              </w:rPr>
              <w:t xml:space="preserve">site </w:t>
            </w:r>
            <w:proofErr w:type="gramStart"/>
            <w:r w:rsidRPr="006E4E3D">
              <w:rPr>
                <w:sz w:val="20"/>
                <w:szCs w:val="20"/>
              </w:rPr>
              <w:t>was formally declared</w:t>
            </w:r>
            <w:proofErr w:type="gramEnd"/>
            <w:r w:rsidRPr="006E4E3D">
              <w:rPr>
                <w:sz w:val="20"/>
                <w:szCs w:val="20"/>
              </w:rPr>
              <w:t xml:space="preserve"> an NWA</w:t>
            </w:r>
            <w:r>
              <w:rPr>
                <w:sz w:val="20"/>
                <w:szCs w:val="20"/>
              </w:rPr>
              <w:t xml:space="preserve"> </w:t>
            </w:r>
            <w:r w:rsidRPr="006E4E3D">
              <w:rPr>
                <w:sz w:val="20"/>
                <w:szCs w:val="20"/>
              </w:rPr>
              <w:t>on September</w:t>
            </w:r>
            <w:r>
              <w:rPr>
                <w:sz w:val="20"/>
                <w:szCs w:val="20"/>
              </w:rPr>
              <w:t xml:space="preserve"> </w:t>
            </w:r>
            <w:r w:rsidRPr="006E4E3D">
              <w:rPr>
                <w:sz w:val="20"/>
                <w:szCs w:val="20"/>
              </w:rPr>
              <w:t xml:space="preserve">23, 1982 </w:t>
            </w:r>
            <w:r>
              <w:rPr>
                <w:sz w:val="20"/>
                <w:szCs w:val="20"/>
              </w:rPr>
              <w:t xml:space="preserve">following a </w:t>
            </w:r>
            <w:r w:rsidRPr="006E4E3D">
              <w:rPr>
                <w:sz w:val="20"/>
                <w:szCs w:val="20"/>
              </w:rPr>
              <w:t>transfer of 84 hectares</w:t>
            </w:r>
            <w:r>
              <w:rPr>
                <w:sz w:val="20"/>
                <w:szCs w:val="20"/>
              </w:rPr>
              <w:t xml:space="preserve"> </w:t>
            </w:r>
            <w:r w:rsidRPr="006E4E3D">
              <w:rPr>
                <w:sz w:val="20"/>
                <w:szCs w:val="20"/>
              </w:rPr>
              <w:t>fro</w:t>
            </w:r>
            <w:r>
              <w:rPr>
                <w:sz w:val="20"/>
                <w:szCs w:val="20"/>
              </w:rPr>
              <w:t xml:space="preserve">m the Nova Scotia government. </w:t>
            </w:r>
          </w:p>
        </w:tc>
      </w:tr>
      <w:tr w:rsidR="00C27FA6" w14:paraId="0FDFBCE9" w14:textId="77777777" w:rsidTr="00C27FA6">
        <w:tblPrEx>
          <w:tblLook w:val="04A0" w:firstRow="1" w:lastRow="0" w:firstColumn="1" w:lastColumn="0" w:noHBand="0" w:noVBand="1"/>
        </w:tblPrEx>
        <w:trPr>
          <w:trHeight w:val="1963"/>
        </w:trPr>
        <w:tc>
          <w:tcPr>
            <w:tcW w:w="2579" w:type="dxa"/>
            <w:shd w:val="clear" w:color="auto" w:fill="DFEDDF"/>
          </w:tcPr>
          <w:p w14:paraId="0499624F" w14:textId="77777777" w:rsidR="00C27FA6" w:rsidRPr="005F6F21" w:rsidRDefault="00C27FA6" w:rsidP="00C27FA6">
            <w:pPr>
              <w:rPr>
                <w:b/>
                <w:sz w:val="20"/>
              </w:rPr>
            </w:pPr>
            <w:r w:rsidRPr="005F6F21">
              <w:rPr>
                <w:b/>
                <w:sz w:val="20"/>
              </w:rPr>
              <w:lastRenderedPageBreak/>
              <w:t xml:space="preserve">Summary of Essential / Relevant </w:t>
            </w:r>
            <w:r>
              <w:rPr>
                <w:b/>
                <w:sz w:val="20"/>
              </w:rPr>
              <w:t>n</w:t>
            </w:r>
            <w:r w:rsidRPr="005F6F21">
              <w:rPr>
                <w:b/>
                <w:sz w:val="20"/>
              </w:rPr>
              <w:t>atural, social and cultural values</w:t>
            </w:r>
          </w:p>
        </w:tc>
        <w:tc>
          <w:tcPr>
            <w:tcW w:w="10457" w:type="dxa"/>
          </w:tcPr>
          <w:p w14:paraId="0B5D284D" w14:textId="77777777" w:rsidR="00C27FA6" w:rsidRPr="008078CA" w:rsidRDefault="00C27FA6" w:rsidP="00C27FA6">
            <w:pPr>
              <w:tabs>
                <w:tab w:val="left" w:pos="2685"/>
                <w:tab w:val="center" w:pos="3447"/>
              </w:tabs>
              <w:jc w:val="both"/>
              <w:rPr>
                <w:sz w:val="20"/>
                <w:szCs w:val="20"/>
              </w:rPr>
            </w:pPr>
            <w:r>
              <w:rPr>
                <w:sz w:val="20"/>
                <w:szCs w:val="20"/>
              </w:rPr>
              <w:t xml:space="preserve">The </w:t>
            </w:r>
            <w:proofErr w:type="spellStart"/>
            <w:r>
              <w:rPr>
                <w:sz w:val="20"/>
                <w:szCs w:val="20"/>
              </w:rPr>
              <w:t>Chignecto</w:t>
            </w:r>
            <w:proofErr w:type="spellEnd"/>
            <w:r>
              <w:rPr>
                <w:sz w:val="20"/>
                <w:szCs w:val="20"/>
              </w:rPr>
              <w:t xml:space="preserve"> National Wildlife Area </w:t>
            </w:r>
            <w:proofErr w:type="gramStart"/>
            <w:r>
              <w:rPr>
                <w:sz w:val="20"/>
                <w:szCs w:val="20"/>
              </w:rPr>
              <w:t>is managed</w:t>
            </w:r>
            <w:proofErr w:type="gramEnd"/>
            <w:r>
              <w:rPr>
                <w:sz w:val="20"/>
                <w:szCs w:val="20"/>
              </w:rPr>
              <w:t xml:space="preserve"> by the Canadian Wildlife Service to maintain or restore naturally occurring ecosystems. Marsh birds such as </w:t>
            </w:r>
            <w:proofErr w:type="spellStart"/>
            <w:r>
              <w:rPr>
                <w:sz w:val="20"/>
                <w:szCs w:val="20"/>
              </w:rPr>
              <w:t>s</w:t>
            </w:r>
            <w:r w:rsidRPr="002D5226">
              <w:rPr>
                <w:sz w:val="20"/>
                <w:szCs w:val="20"/>
              </w:rPr>
              <w:t>ora</w:t>
            </w:r>
            <w:proofErr w:type="spellEnd"/>
            <w:r w:rsidRPr="002D5226">
              <w:rPr>
                <w:sz w:val="20"/>
                <w:szCs w:val="20"/>
              </w:rPr>
              <w:t xml:space="preserve"> and </w:t>
            </w:r>
            <w:r>
              <w:rPr>
                <w:sz w:val="20"/>
                <w:szCs w:val="20"/>
              </w:rPr>
              <w:t>V</w:t>
            </w:r>
            <w:r w:rsidRPr="002D5226">
              <w:rPr>
                <w:sz w:val="20"/>
                <w:szCs w:val="20"/>
              </w:rPr>
              <w:t xml:space="preserve">irginia </w:t>
            </w:r>
            <w:r>
              <w:rPr>
                <w:sz w:val="20"/>
                <w:szCs w:val="20"/>
              </w:rPr>
              <w:t>r</w:t>
            </w:r>
            <w:r w:rsidRPr="002D5226">
              <w:rPr>
                <w:sz w:val="20"/>
                <w:szCs w:val="20"/>
              </w:rPr>
              <w:t>ail are common and some of th</w:t>
            </w:r>
            <w:r>
              <w:rPr>
                <w:sz w:val="20"/>
                <w:szCs w:val="20"/>
              </w:rPr>
              <w:t>e highest nesting densities of pied-billed g</w:t>
            </w:r>
            <w:r w:rsidRPr="002D5226">
              <w:rPr>
                <w:sz w:val="20"/>
                <w:szCs w:val="20"/>
              </w:rPr>
              <w:t xml:space="preserve">rebe in North America </w:t>
            </w:r>
            <w:proofErr w:type="gramStart"/>
            <w:r w:rsidRPr="002D5226">
              <w:rPr>
                <w:sz w:val="20"/>
                <w:szCs w:val="20"/>
              </w:rPr>
              <w:t>have been recorded</w:t>
            </w:r>
            <w:proofErr w:type="gramEnd"/>
            <w:r w:rsidRPr="002D5226">
              <w:rPr>
                <w:sz w:val="20"/>
                <w:szCs w:val="20"/>
              </w:rPr>
              <w:t xml:space="preserve"> here. </w:t>
            </w:r>
            <w:proofErr w:type="gramStart"/>
            <w:r w:rsidRPr="002D5226">
              <w:rPr>
                <w:sz w:val="20"/>
                <w:szCs w:val="20"/>
              </w:rPr>
              <w:t>A total of 228</w:t>
            </w:r>
            <w:proofErr w:type="gramEnd"/>
            <w:r w:rsidRPr="002D5226">
              <w:rPr>
                <w:sz w:val="20"/>
                <w:szCs w:val="20"/>
              </w:rPr>
              <w:t xml:space="preserve"> bird species have been recorded within the NWA in recent years, and more than 100 species </w:t>
            </w:r>
            <w:r>
              <w:rPr>
                <w:sz w:val="20"/>
                <w:szCs w:val="20"/>
              </w:rPr>
              <w:t>breed within the protected area. The</w:t>
            </w:r>
            <w:r w:rsidRPr="002D5226">
              <w:rPr>
                <w:sz w:val="20"/>
                <w:szCs w:val="20"/>
              </w:rPr>
              <w:t xml:space="preserve"> NWA further provides habitat for a wide variety of mammals including the </w:t>
            </w:r>
            <w:r>
              <w:rPr>
                <w:sz w:val="20"/>
                <w:szCs w:val="20"/>
              </w:rPr>
              <w:t>m</w:t>
            </w:r>
            <w:r w:rsidRPr="002D5226">
              <w:rPr>
                <w:sz w:val="20"/>
                <w:szCs w:val="20"/>
              </w:rPr>
              <w:t xml:space="preserve">asked </w:t>
            </w:r>
            <w:r>
              <w:rPr>
                <w:sz w:val="20"/>
                <w:szCs w:val="20"/>
              </w:rPr>
              <w:t>s</w:t>
            </w:r>
            <w:r w:rsidRPr="002D5226">
              <w:rPr>
                <w:sz w:val="20"/>
                <w:szCs w:val="20"/>
              </w:rPr>
              <w:t xml:space="preserve">hrew, </w:t>
            </w:r>
            <w:r>
              <w:rPr>
                <w:sz w:val="20"/>
                <w:szCs w:val="20"/>
              </w:rPr>
              <w:t>n</w:t>
            </w:r>
            <w:r w:rsidRPr="002D5226">
              <w:rPr>
                <w:sz w:val="20"/>
                <w:szCs w:val="20"/>
              </w:rPr>
              <w:t xml:space="preserve">orthern </w:t>
            </w:r>
            <w:r>
              <w:rPr>
                <w:sz w:val="20"/>
                <w:szCs w:val="20"/>
              </w:rPr>
              <w:t>f</w:t>
            </w:r>
            <w:r w:rsidRPr="002D5226">
              <w:rPr>
                <w:sz w:val="20"/>
                <w:szCs w:val="20"/>
              </w:rPr>
              <w:t xml:space="preserve">lying </w:t>
            </w:r>
            <w:r>
              <w:rPr>
                <w:sz w:val="20"/>
                <w:szCs w:val="20"/>
              </w:rPr>
              <w:t>squirrel, s</w:t>
            </w:r>
            <w:r w:rsidRPr="002D5226">
              <w:rPr>
                <w:sz w:val="20"/>
                <w:szCs w:val="20"/>
              </w:rPr>
              <w:t>tar-no</w:t>
            </w:r>
            <w:r>
              <w:rPr>
                <w:sz w:val="20"/>
                <w:szCs w:val="20"/>
              </w:rPr>
              <w:t>sed mole, red f</w:t>
            </w:r>
            <w:r w:rsidRPr="002D5226">
              <w:rPr>
                <w:sz w:val="20"/>
                <w:szCs w:val="20"/>
              </w:rPr>
              <w:t xml:space="preserve">ox, </w:t>
            </w:r>
            <w:r>
              <w:rPr>
                <w:sz w:val="20"/>
                <w:szCs w:val="20"/>
              </w:rPr>
              <w:t>s</w:t>
            </w:r>
            <w:r w:rsidRPr="002D5226">
              <w:rPr>
                <w:sz w:val="20"/>
                <w:szCs w:val="20"/>
              </w:rPr>
              <w:t xml:space="preserve">nowshoe </w:t>
            </w:r>
            <w:r>
              <w:rPr>
                <w:sz w:val="20"/>
                <w:szCs w:val="20"/>
              </w:rPr>
              <w:t>h</w:t>
            </w:r>
            <w:r w:rsidRPr="002D5226">
              <w:rPr>
                <w:sz w:val="20"/>
                <w:szCs w:val="20"/>
              </w:rPr>
              <w:t xml:space="preserve">are and </w:t>
            </w:r>
            <w:r>
              <w:rPr>
                <w:sz w:val="20"/>
                <w:szCs w:val="20"/>
              </w:rPr>
              <w:t>w</w:t>
            </w:r>
            <w:r w:rsidRPr="002D5226">
              <w:rPr>
                <w:sz w:val="20"/>
                <w:szCs w:val="20"/>
              </w:rPr>
              <w:t xml:space="preserve">oodchuck among others. In addition, a </w:t>
            </w:r>
            <w:r>
              <w:rPr>
                <w:sz w:val="20"/>
                <w:szCs w:val="20"/>
              </w:rPr>
              <w:t>sugar maple tree</w:t>
            </w:r>
            <w:r w:rsidRPr="002D5226">
              <w:rPr>
                <w:sz w:val="20"/>
                <w:szCs w:val="20"/>
              </w:rPr>
              <w:t xml:space="preserve"> with a circumference of over 4 met</w:t>
            </w:r>
            <w:r>
              <w:rPr>
                <w:sz w:val="20"/>
                <w:szCs w:val="20"/>
              </w:rPr>
              <w:t>re</w:t>
            </w:r>
            <w:r w:rsidRPr="002D5226">
              <w:rPr>
                <w:sz w:val="20"/>
                <w:szCs w:val="20"/>
              </w:rPr>
              <w:t xml:space="preserve">s </w:t>
            </w:r>
            <w:proofErr w:type="gramStart"/>
            <w:r w:rsidRPr="002D5226">
              <w:rPr>
                <w:sz w:val="20"/>
                <w:szCs w:val="20"/>
              </w:rPr>
              <w:t>can be found</w:t>
            </w:r>
            <w:proofErr w:type="gramEnd"/>
            <w:r w:rsidRPr="002D5226">
              <w:rPr>
                <w:sz w:val="20"/>
                <w:szCs w:val="20"/>
              </w:rPr>
              <w:t xml:space="preserve"> on the NWA and has been estimated to be over 250 years old</w:t>
            </w:r>
            <w:r>
              <w:rPr>
                <w:sz w:val="20"/>
                <w:szCs w:val="20"/>
              </w:rPr>
              <w:t>.</w:t>
            </w:r>
          </w:p>
        </w:tc>
      </w:tr>
    </w:tbl>
    <w:p w14:paraId="7B372948" w14:textId="1132658F" w:rsidR="00F34107" w:rsidRDefault="00F34107" w:rsidP="00281F3F"/>
    <w:tbl>
      <w:tblPr>
        <w:tblStyle w:val="Grilledutableau"/>
        <w:tblpPr w:leftFromText="187" w:rightFromText="187" w:vertAnchor="text" w:horzAnchor="margin" w:tblpY="1"/>
        <w:tblOverlap w:val="never"/>
        <w:tblW w:w="12955" w:type="dxa"/>
        <w:tblLayout w:type="fixed"/>
        <w:tblLook w:val="06A0" w:firstRow="1" w:lastRow="0" w:firstColumn="1" w:lastColumn="0" w:noHBand="1" w:noVBand="1"/>
      </w:tblPr>
      <w:tblGrid>
        <w:gridCol w:w="1705"/>
        <w:gridCol w:w="1976"/>
        <w:gridCol w:w="2074"/>
        <w:gridCol w:w="6006"/>
        <w:gridCol w:w="1194"/>
      </w:tblGrid>
      <w:tr w:rsidR="003D1A10" w:rsidRPr="000362BB" w14:paraId="57A93FAC" w14:textId="77777777" w:rsidTr="00831790">
        <w:tc>
          <w:tcPr>
            <w:tcW w:w="12955" w:type="dxa"/>
            <w:gridSpan w:val="5"/>
            <w:shd w:val="clear" w:color="auto" w:fill="006600"/>
          </w:tcPr>
          <w:p w14:paraId="539D6144" w14:textId="77777777" w:rsidR="003D1A10" w:rsidRPr="000362BB" w:rsidRDefault="003D1A10" w:rsidP="00831790">
            <w:pPr>
              <w:rPr>
                <w:b/>
                <w:color w:val="FFFFFF" w:themeColor="background1"/>
                <w:sz w:val="24"/>
                <w:szCs w:val="24"/>
              </w:rPr>
            </w:pPr>
            <w:r>
              <w:rPr>
                <w:b/>
                <w:color w:val="FFFFFF" w:themeColor="background1"/>
                <w:sz w:val="24"/>
                <w:szCs w:val="24"/>
              </w:rPr>
              <w:t>TABLE</w:t>
            </w:r>
            <w:r w:rsidRPr="000362BB">
              <w:rPr>
                <w:b/>
                <w:color w:val="FFFFFF" w:themeColor="background1"/>
                <w:sz w:val="24"/>
                <w:szCs w:val="24"/>
              </w:rPr>
              <w:t xml:space="preserve"> 1: STANDARDS COMMON TO PROTECTED AREAS AND </w:t>
            </w:r>
            <w:proofErr w:type="spellStart"/>
            <w:r w:rsidRPr="000362BB">
              <w:rPr>
                <w:b/>
                <w:color w:val="FFFFFF" w:themeColor="background1"/>
                <w:sz w:val="24"/>
                <w:szCs w:val="24"/>
              </w:rPr>
              <w:t>OECMS</w:t>
            </w:r>
            <w:proofErr w:type="spellEnd"/>
          </w:p>
        </w:tc>
      </w:tr>
      <w:tr w:rsidR="003D1A10" w14:paraId="3B580BC6" w14:textId="77777777" w:rsidTr="00831790">
        <w:tc>
          <w:tcPr>
            <w:tcW w:w="1705" w:type="dxa"/>
            <w:shd w:val="clear" w:color="auto" w:fill="BCDABD"/>
            <w:vAlign w:val="center"/>
          </w:tcPr>
          <w:p w14:paraId="12FC9EC0" w14:textId="77777777" w:rsidR="003D1A10" w:rsidRPr="004E73C1" w:rsidRDefault="003D1A10" w:rsidP="00831790">
            <w:pPr>
              <w:rPr>
                <w:b/>
                <w:color w:val="000000" w:themeColor="text1"/>
                <w:sz w:val="20"/>
              </w:rPr>
            </w:pPr>
            <w:r w:rsidRPr="004E73C1">
              <w:rPr>
                <w:b/>
                <w:color w:val="000000" w:themeColor="text1"/>
                <w:sz w:val="20"/>
              </w:rPr>
              <w:t>CRITERIA:</w:t>
            </w:r>
          </w:p>
        </w:tc>
        <w:tc>
          <w:tcPr>
            <w:tcW w:w="1976" w:type="dxa"/>
            <w:shd w:val="clear" w:color="auto" w:fill="BCDABD"/>
            <w:vAlign w:val="center"/>
          </w:tcPr>
          <w:p w14:paraId="0062E97F" w14:textId="77777777" w:rsidR="003D1A10" w:rsidRPr="004E73C1" w:rsidRDefault="003D1A10" w:rsidP="00831790">
            <w:pPr>
              <w:jc w:val="center"/>
              <w:rPr>
                <w:b/>
                <w:color w:val="000000" w:themeColor="text1"/>
                <w:sz w:val="20"/>
              </w:rPr>
            </w:pPr>
            <w:r w:rsidRPr="004E73C1">
              <w:rPr>
                <w:b/>
                <w:color w:val="000000" w:themeColor="text1"/>
                <w:sz w:val="20"/>
              </w:rPr>
              <w:t>INTENDED EFFECT OF THE CRITERION</w:t>
            </w:r>
          </w:p>
        </w:tc>
        <w:tc>
          <w:tcPr>
            <w:tcW w:w="2074" w:type="dxa"/>
            <w:shd w:val="clear" w:color="auto" w:fill="BCDABD"/>
            <w:vAlign w:val="center"/>
          </w:tcPr>
          <w:p w14:paraId="6DA45406" w14:textId="77777777" w:rsidR="003D1A10" w:rsidRPr="004E73C1" w:rsidRDefault="003D1A10" w:rsidP="00831790">
            <w:pPr>
              <w:jc w:val="center"/>
              <w:rPr>
                <w:b/>
                <w:color w:val="000000" w:themeColor="text1"/>
                <w:sz w:val="20"/>
              </w:rPr>
            </w:pPr>
            <w:r w:rsidRPr="004E73C1">
              <w:rPr>
                <w:b/>
                <w:color w:val="000000" w:themeColor="text1"/>
                <w:sz w:val="20"/>
              </w:rPr>
              <w:t>SCREENING CHOICE</w:t>
            </w:r>
          </w:p>
        </w:tc>
        <w:tc>
          <w:tcPr>
            <w:tcW w:w="6006" w:type="dxa"/>
            <w:shd w:val="clear" w:color="auto" w:fill="BCDABD"/>
            <w:vAlign w:val="center"/>
          </w:tcPr>
          <w:p w14:paraId="54384E6F" w14:textId="77777777" w:rsidR="003D1A10" w:rsidRPr="004E73C1" w:rsidRDefault="003D1A10" w:rsidP="00831790">
            <w:pPr>
              <w:jc w:val="center"/>
              <w:rPr>
                <w:b/>
                <w:color w:val="000000" w:themeColor="text1"/>
                <w:sz w:val="20"/>
              </w:rPr>
            </w:pPr>
            <w:r w:rsidRPr="004E73C1">
              <w:rPr>
                <w:b/>
                <w:color w:val="000000" w:themeColor="text1"/>
                <w:sz w:val="20"/>
              </w:rPr>
              <w:t xml:space="preserve">EVIDENCE-BASED RATIONALE </w:t>
            </w:r>
            <w:r w:rsidRPr="004E73C1">
              <w:rPr>
                <w:b/>
                <w:color w:val="000000" w:themeColor="text1"/>
                <w:sz w:val="20"/>
              </w:rPr>
              <w:br/>
              <w:t>Rationale/evaluation of how area meets</w:t>
            </w:r>
            <w:r>
              <w:rPr>
                <w:b/>
                <w:color w:val="000000" w:themeColor="text1"/>
                <w:sz w:val="20"/>
              </w:rPr>
              <w:t xml:space="preserve"> or does not meet</w:t>
            </w:r>
            <w:r w:rsidRPr="004E73C1">
              <w:rPr>
                <w:b/>
                <w:color w:val="000000" w:themeColor="text1"/>
                <w:sz w:val="20"/>
              </w:rPr>
              <w:t xml:space="preserve"> the intended effect of the criterion</w:t>
            </w:r>
          </w:p>
        </w:tc>
        <w:tc>
          <w:tcPr>
            <w:tcW w:w="1194" w:type="dxa"/>
            <w:shd w:val="clear" w:color="auto" w:fill="BCDABD"/>
            <w:vAlign w:val="center"/>
          </w:tcPr>
          <w:p w14:paraId="0F25E1E7" w14:textId="77777777" w:rsidR="003D1A10" w:rsidRPr="004E73C1" w:rsidRDefault="003D1A10" w:rsidP="00831790">
            <w:pPr>
              <w:jc w:val="center"/>
              <w:rPr>
                <w:b/>
                <w:color w:val="000000" w:themeColor="text1"/>
                <w:sz w:val="20"/>
              </w:rPr>
            </w:pPr>
            <w:r>
              <w:rPr>
                <w:b/>
                <w:color w:val="000000" w:themeColor="text1"/>
                <w:sz w:val="20"/>
              </w:rPr>
              <w:t>MEETS INTENDED EFFECT?</w:t>
            </w:r>
          </w:p>
        </w:tc>
      </w:tr>
      <w:tr w:rsidR="003D1A10" w14:paraId="25C13AB4" w14:textId="77777777" w:rsidTr="00831790">
        <w:trPr>
          <w:trHeight w:val="1061"/>
        </w:trPr>
        <w:tc>
          <w:tcPr>
            <w:tcW w:w="1705" w:type="dxa"/>
            <w:shd w:val="clear" w:color="auto" w:fill="DFEDDF"/>
          </w:tcPr>
          <w:p w14:paraId="3BC86EE4" w14:textId="77777777" w:rsidR="003D1A10" w:rsidRPr="008D32D4" w:rsidRDefault="003D1A10" w:rsidP="00831790">
            <w:pPr>
              <w:rPr>
                <w:b/>
                <w:sz w:val="20"/>
              </w:rPr>
            </w:pPr>
            <w:r w:rsidRPr="008D32D4">
              <w:rPr>
                <w:b/>
                <w:sz w:val="20"/>
              </w:rPr>
              <w:t>GEOGRAPHICAL SPACE</w:t>
            </w:r>
          </w:p>
        </w:tc>
        <w:tc>
          <w:tcPr>
            <w:tcW w:w="1976" w:type="dxa"/>
            <w:tcBorders>
              <w:bottom w:val="single" w:sz="4" w:space="0" w:color="auto"/>
            </w:tcBorders>
          </w:tcPr>
          <w:p w14:paraId="1352F101" w14:textId="77777777" w:rsidR="003D1A10" w:rsidRDefault="003D1A10" w:rsidP="00831790">
            <w:pPr>
              <w:rPr>
                <w:sz w:val="20"/>
                <w:szCs w:val="20"/>
              </w:rPr>
            </w:pPr>
            <w:r>
              <w:rPr>
                <w:sz w:val="20"/>
                <w:szCs w:val="20"/>
              </w:rPr>
              <w:t>Demarcates the area to facilitate the in-situ conservation of biodiversity.</w:t>
            </w:r>
          </w:p>
        </w:tc>
        <w:sdt>
          <w:sdtPr>
            <w:rPr>
              <w:sz w:val="20"/>
              <w:szCs w:val="20"/>
            </w:rPr>
            <w:alias w:val="Geographical Space"/>
            <w:tag w:val="Geographical Space"/>
            <w:id w:val="-1275169052"/>
            <w:placeholder>
              <w:docPart w:val="156A2E22751045A1AEDDA923665111B5"/>
            </w:placeholder>
            <w:dropDownList>
              <w:listItem w:displayText="Choose an item" w:value="Choose an item"/>
              <w:listItem w:displayText="A. The geographical space has clearly defined and agreed-upon borders." w:value="A. The geographical space has clearly defined and agreed-upon borders."/>
              <w:listItem w:displayText="B. The geographical space is intended to be clearly defined but may not be easily or widely recognizable. " w:value="B. The geographical space is intended to be clearly defined but may not be easily or widely recognizable. "/>
              <w:listItem w:displayText="C. The geographical space is not clearly defined. " w:value="C. The geographical space is not clearly defined. "/>
            </w:dropDownList>
          </w:sdtPr>
          <w:sdtEndPr/>
          <w:sdtContent>
            <w:tc>
              <w:tcPr>
                <w:tcW w:w="2074" w:type="dxa"/>
                <w:shd w:val="clear" w:color="auto" w:fill="auto"/>
              </w:tcPr>
              <w:p w14:paraId="6FF47479" w14:textId="77777777" w:rsidR="003D1A10" w:rsidRPr="002B0ABB" w:rsidRDefault="003D1A10" w:rsidP="00831790">
                <w:pPr>
                  <w:rPr>
                    <w:sz w:val="20"/>
                    <w:szCs w:val="20"/>
                  </w:rPr>
                </w:pPr>
                <w:r>
                  <w:rPr>
                    <w:sz w:val="20"/>
                    <w:szCs w:val="20"/>
                  </w:rPr>
                  <w:t>A. The geographical space has clearly defined and agreed-upon borders.</w:t>
                </w:r>
              </w:p>
            </w:tc>
          </w:sdtContent>
        </w:sdt>
        <w:tc>
          <w:tcPr>
            <w:tcW w:w="6006" w:type="dxa"/>
          </w:tcPr>
          <w:p w14:paraId="1025403E" w14:textId="77777777" w:rsidR="003D1A10" w:rsidRPr="00D67852" w:rsidRDefault="003D1A10" w:rsidP="00831790">
            <w:pPr>
              <w:tabs>
                <w:tab w:val="left" w:pos="4771"/>
              </w:tabs>
              <w:jc w:val="both"/>
              <w:rPr>
                <w:sz w:val="20"/>
                <w:szCs w:val="20"/>
              </w:rPr>
            </w:pPr>
            <w:proofErr w:type="spellStart"/>
            <w:r>
              <w:rPr>
                <w:sz w:val="20"/>
                <w:szCs w:val="20"/>
              </w:rPr>
              <w:t>Chignecto</w:t>
            </w:r>
            <w:proofErr w:type="spellEnd"/>
            <w:r>
              <w:rPr>
                <w:sz w:val="20"/>
                <w:szCs w:val="20"/>
              </w:rPr>
              <w:t xml:space="preserve"> National Wildlife Area borders </w:t>
            </w:r>
            <w:proofErr w:type="gramStart"/>
            <w:r>
              <w:rPr>
                <w:sz w:val="20"/>
                <w:szCs w:val="20"/>
              </w:rPr>
              <w:t>are described</w:t>
            </w:r>
            <w:proofErr w:type="gramEnd"/>
            <w:r>
              <w:rPr>
                <w:sz w:val="20"/>
                <w:szCs w:val="20"/>
              </w:rPr>
              <w:t xml:space="preserve"> in the</w:t>
            </w:r>
            <w:r w:rsidRPr="002D5226">
              <w:rPr>
                <w:i/>
                <w:sz w:val="20"/>
                <w:szCs w:val="20"/>
              </w:rPr>
              <w:t xml:space="preserve"> Wildlife Area Regulations (</w:t>
            </w:r>
            <w:proofErr w:type="spellStart"/>
            <w:r w:rsidRPr="002D5226">
              <w:rPr>
                <w:i/>
                <w:sz w:val="20"/>
                <w:szCs w:val="20"/>
              </w:rPr>
              <w:t>C.R.C</w:t>
            </w:r>
            <w:proofErr w:type="spellEnd"/>
            <w:r w:rsidRPr="002D5226">
              <w:rPr>
                <w:i/>
                <w:sz w:val="20"/>
                <w:szCs w:val="20"/>
              </w:rPr>
              <w:t>., c. 1609)</w:t>
            </w:r>
            <w:r>
              <w:rPr>
                <w:i/>
                <w:sz w:val="20"/>
                <w:szCs w:val="20"/>
              </w:rPr>
              <w:t xml:space="preserve">. </w:t>
            </w:r>
            <w:r w:rsidRPr="00D67852">
              <w:rPr>
                <w:sz w:val="20"/>
                <w:szCs w:val="20"/>
              </w:rPr>
              <w:t xml:space="preserve">The property boundary </w:t>
            </w:r>
            <w:proofErr w:type="gramStart"/>
            <w:r w:rsidRPr="00D67852">
              <w:rPr>
                <w:sz w:val="20"/>
                <w:szCs w:val="20"/>
              </w:rPr>
              <w:t>is delineated</w:t>
            </w:r>
            <w:proofErr w:type="gramEnd"/>
            <w:r w:rsidRPr="00D67852">
              <w:rPr>
                <w:sz w:val="20"/>
                <w:szCs w:val="20"/>
              </w:rPr>
              <w:t xml:space="preserve"> with NWA boundary signs</w:t>
            </w:r>
            <w:r>
              <w:rPr>
                <w:sz w:val="20"/>
                <w:szCs w:val="20"/>
              </w:rPr>
              <w:t>.</w:t>
            </w:r>
          </w:p>
        </w:tc>
        <w:sdt>
          <w:sdtPr>
            <w:rPr>
              <w:sz w:val="20"/>
              <w:szCs w:val="20"/>
            </w:rPr>
            <w:alias w:val="Step 1 Outcomes"/>
            <w:tag w:val="Step 1 Outcome"/>
            <w:id w:val="1112712527"/>
            <w:placeholder>
              <w:docPart w:val="C50A6A3E789C46BB8B1D7467B7A468B7"/>
            </w:placeholder>
            <w:dropDownList>
              <w:listItem w:displayText="Choose outcome" w:value="Choose outcome"/>
              <w:listItem w:displayText="Yes" w:value="Yes"/>
              <w:listItem w:displayText="No" w:value="No"/>
            </w:dropDownList>
          </w:sdtPr>
          <w:sdtEndPr/>
          <w:sdtContent>
            <w:tc>
              <w:tcPr>
                <w:tcW w:w="1194" w:type="dxa"/>
              </w:tcPr>
              <w:p w14:paraId="001E4ECA" w14:textId="77777777" w:rsidR="003D1A10" w:rsidRPr="002B0ABB" w:rsidRDefault="003D1A10" w:rsidP="00831790">
                <w:pPr>
                  <w:rPr>
                    <w:sz w:val="20"/>
                    <w:szCs w:val="20"/>
                  </w:rPr>
                </w:pPr>
                <w:r>
                  <w:rPr>
                    <w:sz w:val="20"/>
                    <w:szCs w:val="20"/>
                  </w:rPr>
                  <w:t>Yes</w:t>
                </w:r>
              </w:p>
            </w:tc>
          </w:sdtContent>
        </w:sdt>
      </w:tr>
      <w:tr w:rsidR="00831790" w14:paraId="72E9E950" w14:textId="77777777" w:rsidTr="00831790">
        <w:trPr>
          <w:trHeight w:val="710"/>
        </w:trPr>
        <w:tc>
          <w:tcPr>
            <w:tcW w:w="1705" w:type="dxa"/>
            <w:shd w:val="clear" w:color="auto" w:fill="DFEDDF"/>
          </w:tcPr>
          <w:p w14:paraId="00F5E263" w14:textId="77777777" w:rsidR="00831790" w:rsidRPr="008D32D4" w:rsidRDefault="00831790" w:rsidP="00831790">
            <w:pPr>
              <w:rPr>
                <w:b/>
                <w:sz w:val="20"/>
              </w:rPr>
            </w:pPr>
            <w:r w:rsidRPr="008D32D4">
              <w:rPr>
                <w:b/>
                <w:sz w:val="20"/>
              </w:rPr>
              <w:t>EFFECTIVE MEANS – 1</w:t>
            </w:r>
          </w:p>
        </w:tc>
        <w:tc>
          <w:tcPr>
            <w:tcW w:w="1976" w:type="dxa"/>
            <w:tcBorders>
              <w:bottom w:val="nil"/>
            </w:tcBorders>
          </w:tcPr>
          <w:p w14:paraId="73FAAD67" w14:textId="77777777" w:rsidR="00831790" w:rsidRDefault="00831790" w:rsidP="00831790">
            <w:pPr>
              <w:rPr>
                <w:sz w:val="20"/>
                <w:szCs w:val="20"/>
              </w:rPr>
            </w:pPr>
            <w:r>
              <w:rPr>
                <w:sz w:val="20"/>
                <w:szCs w:val="20"/>
              </w:rPr>
              <w:t xml:space="preserve">Activities incompatible with the in-situ conservation of biodiversity do not occur and compatible activities </w:t>
            </w:r>
            <w:proofErr w:type="gramStart"/>
            <w:r>
              <w:rPr>
                <w:sz w:val="20"/>
                <w:szCs w:val="20"/>
              </w:rPr>
              <w:t>are effectively managed</w:t>
            </w:r>
            <w:proofErr w:type="gramEnd"/>
            <w:r>
              <w:rPr>
                <w:sz w:val="20"/>
                <w:szCs w:val="20"/>
              </w:rPr>
              <w:t>.</w:t>
            </w:r>
          </w:p>
        </w:tc>
        <w:sdt>
          <w:sdtPr>
            <w:rPr>
              <w:sz w:val="20"/>
              <w:szCs w:val="20"/>
            </w:rPr>
            <w:alias w:val="Effective Means 1"/>
            <w:tag w:val="Effective Means 1"/>
            <w:id w:val="-610511046"/>
            <w:placeholder>
              <w:docPart w:val="A8911C1574194EA99CCEADCB78F95C1C"/>
            </w:placeholder>
            <w:dropDownList>
              <w:listItem w:displayText="Choose an item" w:value="Choose an item"/>
              <w:listItem w:displayText="A. The mechanism(s) provide(s) the ability to prevent incompatible activities and manage all other activities within the area, such that the in-situ conservation of biodiversity can be achieved" w:value="A. The mechanism(s) provide(s) the ability to prevent incompatible activities and manage all other activities within the area, such that the in-situ conservation of biodiversity can be achieved"/>
              <w:listItem w:displayText="B. The mechanism(s) provide(s) the ability to prevent, control and/or manage activities within the area such that the in-situ conservation of biodiversity can be achieved." w:value="B. The mechanism(s) provide(s) the ability to prevent, control and/or manage activities within the area such that the in-situ conservation of biodiversity can be achieved."/>
              <w:listItem w:displayText="C. The mechanism(s) does/do not provide sufficient ability to prevent and/or manage activities within the area that are likely to have impacts on biodiversity. " w:value="C. The mechanism(s) does/do not provide sufficient ability to prevent and/or manage activities within the area that are likely to have impacts on biodiversity. "/>
            </w:dropDownList>
          </w:sdtPr>
          <w:sdtEndPr/>
          <w:sdtContent>
            <w:tc>
              <w:tcPr>
                <w:tcW w:w="2074" w:type="dxa"/>
                <w:shd w:val="clear" w:color="auto" w:fill="auto"/>
              </w:tcPr>
              <w:p w14:paraId="72DB4685" w14:textId="77777777" w:rsidR="00831790" w:rsidRPr="002B0ABB" w:rsidRDefault="00831790" w:rsidP="00831790">
                <w:pPr>
                  <w:rPr>
                    <w:sz w:val="20"/>
                    <w:szCs w:val="20"/>
                  </w:rPr>
                </w:pPr>
                <w:r>
                  <w:rPr>
                    <w:sz w:val="20"/>
                    <w:szCs w:val="20"/>
                  </w:rPr>
                  <w:t>A. The mechanism(s) provide(s) the ability to prevent incompatible activities and manage all other activities within the area, such that the in-situ conservation of biodiversity can be achieved</w:t>
                </w:r>
              </w:p>
            </w:tc>
          </w:sdtContent>
        </w:sdt>
        <w:tc>
          <w:tcPr>
            <w:tcW w:w="6006" w:type="dxa"/>
          </w:tcPr>
          <w:p w14:paraId="612D5CAB" w14:textId="77777777" w:rsidR="00831790" w:rsidRDefault="00831790" w:rsidP="00831790">
            <w:pPr>
              <w:jc w:val="both"/>
              <w:rPr>
                <w:sz w:val="20"/>
                <w:szCs w:val="20"/>
              </w:rPr>
            </w:pPr>
            <w:r>
              <w:rPr>
                <w:sz w:val="20"/>
                <w:szCs w:val="20"/>
              </w:rPr>
              <w:t xml:space="preserve">The </w:t>
            </w:r>
            <w:r w:rsidRPr="002D5226">
              <w:rPr>
                <w:i/>
                <w:sz w:val="20"/>
                <w:szCs w:val="20"/>
              </w:rPr>
              <w:t>Wildlife Area Regulations (</w:t>
            </w:r>
            <w:proofErr w:type="spellStart"/>
            <w:r w:rsidRPr="002D5226">
              <w:rPr>
                <w:i/>
                <w:sz w:val="20"/>
                <w:szCs w:val="20"/>
              </w:rPr>
              <w:t>C.R.C</w:t>
            </w:r>
            <w:proofErr w:type="spellEnd"/>
            <w:r w:rsidRPr="002D5226">
              <w:rPr>
                <w:i/>
                <w:sz w:val="20"/>
                <w:szCs w:val="20"/>
              </w:rPr>
              <w:t>., c. 1609)</w:t>
            </w:r>
            <w:r>
              <w:rPr>
                <w:i/>
                <w:sz w:val="20"/>
                <w:szCs w:val="20"/>
              </w:rPr>
              <w:t xml:space="preserve"> </w:t>
            </w:r>
            <w:r>
              <w:rPr>
                <w:sz w:val="20"/>
                <w:szCs w:val="20"/>
              </w:rPr>
              <w:t xml:space="preserve">are the primary mechanism providing the ability to prevent any activities that might disturb and destroy wildlife. The regulations also prevent individuals from hunting in the National Wildlife Area. General Prohibitions </w:t>
            </w:r>
            <w:proofErr w:type="gramStart"/>
            <w:r>
              <w:rPr>
                <w:sz w:val="20"/>
                <w:szCs w:val="20"/>
              </w:rPr>
              <w:t>are listed</w:t>
            </w:r>
            <w:proofErr w:type="gramEnd"/>
            <w:r>
              <w:rPr>
                <w:sz w:val="20"/>
                <w:szCs w:val="20"/>
              </w:rPr>
              <w:t xml:space="preserve"> under Section 3 (1) of the</w:t>
            </w:r>
            <w:r w:rsidRPr="002D5226">
              <w:rPr>
                <w:i/>
                <w:sz w:val="20"/>
                <w:szCs w:val="20"/>
              </w:rPr>
              <w:t xml:space="preserve"> </w:t>
            </w:r>
            <w:r>
              <w:rPr>
                <w:sz w:val="20"/>
                <w:szCs w:val="20"/>
              </w:rPr>
              <w:t>r</w:t>
            </w:r>
            <w:r w:rsidRPr="00BF0F84">
              <w:rPr>
                <w:sz w:val="20"/>
                <w:szCs w:val="20"/>
              </w:rPr>
              <w:t>egulations</w:t>
            </w:r>
            <w:r>
              <w:rPr>
                <w:sz w:val="20"/>
                <w:szCs w:val="20"/>
              </w:rPr>
              <w:t xml:space="preserve">. Site-specific prohibitions are listed in the management plan of the </w:t>
            </w:r>
            <w:proofErr w:type="spellStart"/>
            <w:r>
              <w:rPr>
                <w:sz w:val="20"/>
                <w:szCs w:val="20"/>
              </w:rPr>
              <w:t>Chignecto</w:t>
            </w:r>
            <w:proofErr w:type="spellEnd"/>
            <w:r>
              <w:rPr>
                <w:sz w:val="20"/>
                <w:szCs w:val="20"/>
              </w:rPr>
              <w:t xml:space="preserve"> National Wildlife Area and available online on the Government of Canada website.</w:t>
            </w:r>
          </w:p>
          <w:p w14:paraId="2448EBCE" w14:textId="77777777" w:rsidR="00831790" w:rsidRDefault="00831790" w:rsidP="00831790">
            <w:pPr>
              <w:spacing w:before="240"/>
              <w:jc w:val="both"/>
              <w:rPr>
                <w:sz w:val="20"/>
                <w:szCs w:val="20"/>
              </w:rPr>
            </w:pPr>
            <w:r w:rsidRPr="001C1782">
              <w:rPr>
                <w:sz w:val="20"/>
                <w:szCs w:val="20"/>
              </w:rPr>
              <w:t>The federal government does not hold the subsurface mineral righ</w:t>
            </w:r>
            <w:r>
              <w:rPr>
                <w:sz w:val="20"/>
                <w:szCs w:val="20"/>
              </w:rPr>
              <w:t xml:space="preserve">ts for </w:t>
            </w:r>
            <w:proofErr w:type="spellStart"/>
            <w:r>
              <w:rPr>
                <w:sz w:val="20"/>
                <w:szCs w:val="20"/>
              </w:rPr>
              <w:t>Chignecto</w:t>
            </w:r>
            <w:proofErr w:type="spellEnd"/>
            <w:r>
              <w:rPr>
                <w:sz w:val="20"/>
                <w:szCs w:val="20"/>
              </w:rPr>
              <w:t xml:space="preserve"> NWA. However, under Section 3 (1) no person shall:</w:t>
            </w:r>
          </w:p>
          <w:p w14:paraId="1C8B15F4" w14:textId="77777777" w:rsidR="00831790" w:rsidRPr="0069238D" w:rsidRDefault="00831790" w:rsidP="00831790">
            <w:pPr>
              <w:ind w:left="232"/>
              <w:jc w:val="both"/>
              <w:rPr>
                <w:i/>
                <w:sz w:val="20"/>
                <w:szCs w:val="20"/>
              </w:rPr>
            </w:pPr>
            <w:r w:rsidRPr="0069238D">
              <w:rPr>
                <w:i/>
                <w:sz w:val="20"/>
                <w:szCs w:val="20"/>
              </w:rPr>
              <w:t>(k) Carry on any commercial or industrial activity,</w:t>
            </w:r>
          </w:p>
          <w:p w14:paraId="1ED5FC7F" w14:textId="77777777" w:rsidR="00831790" w:rsidRDefault="00831790" w:rsidP="00831790">
            <w:pPr>
              <w:ind w:left="232"/>
              <w:jc w:val="both"/>
              <w:rPr>
                <w:sz w:val="20"/>
                <w:szCs w:val="20"/>
              </w:rPr>
            </w:pPr>
            <w:r w:rsidRPr="0069238D">
              <w:rPr>
                <w:i/>
                <w:sz w:val="20"/>
                <w:szCs w:val="20"/>
              </w:rPr>
              <w:t>(l) disturb or remove any soil, sand, gravel or other material</w:t>
            </w:r>
            <w:r>
              <w:rPr>
                <w:sz w:val="20"/>
                <w:szCs w:val="20"/>
              </w:rPr>
              <w:t>,</w:t>
            </w:r>
          </w:p>
          <w:p w14:paraId="12445939" w14:textId="77777777" w:rsidR="00831790" w:rsidRPr="00296347" w:rsidRDefault="00831790" w:rsidP="00831790">
            <w:pPr>
              <w:jc w:val="both"/>
              <w:rPr>
                <w:sz w:val="20"/>
                <w:szCs w:val="20"/>
              </w:rPr>
            </w:pPr>
          </w:p>
          <w:p w14:paraId="5C4AC952" w14:textId="77777777" w:rsidR="00831790" w:rsidRDefault="00831790" w:rsidP="00831790">
            <w:pPr>
              <w:jc w:val="both"/>
              <w:rPr>
                <w:sz w:val="20"/>
                <w:szCs w:val="20"/>
              </w:rPr>
            </w:pPr>
            <w:r>
              <w:rPr>
                <w:sz w:val="20"/>
                <w:szCs w:val="20"/>
              </w:rPr>
              <w:t>The Nova Scotia Department of Natural Resources holds the subsurface rights of the NWA. The geology of the area is mostly composed of sedimentary rocks such as gypsum, limestone and anhydrite. The area was the site of a short-lived mining operation in the early 20</w:t>
            </w:r>
            <w:r w:rsidRPr="00FC52D7">
              <w:rPr>
                <w:sz w:val="20"/>
                <w:szCs w:val="20"/>
                <w:vertAlign w:val="superscript"/>
              </w:rPr>
              <w:t>th</w:t>
            </w:r>
            <w:r>
              <w:rPr>
                <w:sz w:val="20"/>
                <w:szCs w:val="20"/>
              </w:rPr>
              <w:t xml:space="preserve"> century by the </w:t>
            </w:r>
            <w:r w:rsidRPr="00EC2FB6">
              <w:rPr>
                <w:sz w:val="20"/>
                <w:szCs w:val="20"/>
              </w:rPr>
              <w:t>Maritime Gypsum Company</w:t>
            </w:r>
            <w:r>
              <w:rPr>
                <w:sz w:val="20"/>
                <w:szCs w:val="20"/>
              </w:rPr>
              <w:t xml:space="preserve">. It is unlikely that a mining company </w:t>
            </w:r>
          </w:p>
          <w:p w14:paraId="6DB35F0E" w14:textId="77777777" w:rsidR="00831790" w:rsidRDefault="00831790" w:rsidP="00831790">
            <w:pPr>
              <w:jc w:val="both"/>
              <w:rPr>
                <w:sz w:val="20"/>
                <w:szCs w:val="20"/>
              </w:rPr>
            </w:pPr>
          </w:p>
          <w:p w14:paraId="631FA550" w14:textId="59675EF9" w:rsidR="00831790" w:rsidRPr="0069238D" w:rsidRDefault="00831790" w:rsidP="00831790">
            <w:pPr>
              <w:jc w:val="both"/>
              <w:rPr>
                <w:sz w:val="20"/>
                <w:szCs w:val="20"/>
              </w:rPr>
            </w:pPr>
            <w:proofErr w:type="gramStart"/>
            <w:r>
              <w:rPr>
                <w:sz w:val="20"/>
                <w:szCs w:val="20"/>
              </w:rPr>
              <w:lastRenderedPageBreak/>
              <w:t>would</w:t>
            </w:r>
            <w:proofErr w:type="gramEnd"/>
            <w:r>
              <w:rPr>
                <w:sz w:val="20"/>
                <w:szCs w:val="20"/>
              </w:rPr>
              <w:t xml:space="preserve"> want to operate in </w:t>
            </w:r>
            <w:proofErr w:type="spellStart"/>
            <w:r>
              <w:rPr>
                <w:sz w:val="20"/>
                <w:szCs w:val="20"/>
              </w:rPr>
              <w:t>Chignecto</w:t>
            </w:r>
            <w:proofErr w:type="spellEnd"/>
            <w:r>
              <w:rPr>
                <w:sz w:val="20"/>
                <w:szCs w:val="20"/>
              </w:rPr>
              <w:t xml:space="preserve"> NWA given the high cost of regulatory compliance and lack of social licence. In any case, the prohibitions stated in the </w:t>
            </w:r>
            <w:r w:rsidRPr="002D5226">
              <w:rPr>
                <w:i/>
                <w:sz w:val="20"/>
                <w:szCs w:val="20"/>
              </w:rPr>
              <w:t>Wildlife Area Regulations</w:t>
            </w:r>
            <w:r>
              <w:rPr>
                <w:i/>
                <w:sz w:val="20"/>
                <w:szCs w:val="20"/>
              </w:rPr>
              <w:t xml:space="preserve"> </w:t>
            </w:r>
            <w:r>
              <w:rPr>
                <w:sz w:val="20"/>
                <w:szCs w:val="20"/>
              </w:rPr>
              <w:t>are sufficient to prevent resource extraction within the NWA.</w:t>
            </w:r>
          </w:p>
        </w:tc>
        <w:sdt>
          <w:sdtPr>
            <w:rPr>
              <w:sz w:val="20"/>
              <w:szCs w:val="20"/>
            </w:rPr>
            <w:alias w:val="Step 1 Outcomes"/>
            <w:tag w:val="Step 1 Outcome"/>
            <w:id w:val="1367028775"/>
            <w:placeholder>
              <w:docPart w:val="393565AB6F704B38A4F3A13A5C6E864C"/>
            </w:placeholder>
            <w:dropDownList>
              <w:listItem w:displayText="Choose outcome" w:value="Choose outcome"/>
              <w:listItem w:displayText="Yes" w:value="Yes"/>
              <w:listItem w:displayText="No" w:value="No"/>
            </w:dropDownList>
          </w:sdtPr>
          <w:sdtEndPr/>
          <w:sdtContent>
            <w:tc>
              <w:tcPr>
                <w:tcW w:w="1194" w:type="dxa"/>
              </w:tcPr>
              <w:p w14:paraId="5015E473" w14:textId="77777777" w:rsidR="00831790" w:rsidRPr="002B0ABB" w:rsidRDefault="00831790" w:rsidP="00831790">
                <w:pPr>
                  <w:rPr>
                    <w:sz w:val="20"/>
                    <w:szCs w:val="20"/>
                  </w:rPr>
                </w:pPr>
                <w:r>
                  <w:rPr>
                    <w:sz w:val="20"/>
                    <w:szCs w:val="20"/>
                  </w:rPr>
                  <w:t>Yes</w:t>
                </w:r>
              </w:p>
            </w:tc>
          </w:sdtContent>
        </w:sdt>
      </w:tr>
      <w:tr w:rsidR="003D1A10" w14:paraId="43145E28" w14:textId="77777777" w:rsidTr="00831790">
        <w:trPr>
          <w:trHeight w:val="558"/>
        </w:trPr>
        <w:tc>
          <w:tcPr>
            <w:tcW w:w="1705" w:type="dxa"/>
            <w:shd w:val="clear" w:color="auto" w:fill="DFEDDF"/>
          </w:tcPr>
          <w:p w14:paraId="12A8A497" w14:textId="77777777" w:rsidR="003D1A10" w:rsidRDefault="003D1A10" w:rsidP="00831790">
            <w:pPr>
              <w:rPr>
                <w:b/>
                <w:sz w:val="20"/>
              </w:rPr>
            </w:pPr>
            <w:r w:rsidRPr="008D32D4">
              <w:rPr>
                <w:b/>
                <w:sz w:val="20"/>
              </w:rPr>
              <w:t>EFFECTIVE MEANS – 2</w:t>
            </w:r>
          </w:p>
          <w:p w14:paraId="6ABEF883" w14:textId="77777777" w:rsidR="003D1A10" w:rsidRDefault="003D1A10" w:rsidP="00831790">
            <w:pPr>
              <w:rPr>
                <w:sz w:val="20"/>
              </w:rPr>
            </w:pPr>
          </w:p>
          <w:p w14:paraId="3B50BA9E" w14:textId="77777777" w:rsidR="003D1A10" w:rsidRPr="00AB3425" w:rsidRDefault="003D1A10" w:rsidP="00831790">
            <w:pPr>
              <w:jc w:val="center"/>
              <w:rPr>
                <w:sz w:val="20"/>
              </w:rPr>
            </w:pPr>
          </w:p>
        </w:tc>
        <w:tc>
          <w:tcPr>
            <w:tcW w:w="1976" w:type="dxa"/>
            <w:tcBorders>
              <w:top w:val="nil"/>
              <w:bottom w:val="single" w:sz="4" w:space="0" w:color="auto"/>
            </w:tcBorders>
          </w:tcPr>
          <w:p w14:paraId="231410FF" w14:textId="77777777" w:rsidR="003D1A10" w:rsidRDefault="003D1A10" w:rsidP="00831790">
            <w:pPr>
              <w:rPr>
                <w:sz w:val="20"/>
                <w:szCs w:val="20"/>
              </w:rPr>
            </w:pPr>
          </w:p>
        </w:tc>
        <w:sdt>
          <w:sdtPr>
            <w:rPr>
              <w:sz w:val="20"/>
              <w:szCs w:val="20"/>
            </w:rPr>
            <w:alias w:val="Effective Means 2"/>
            <w:tag w:val="Effective Means 2"/>
            <w:id w:val="-1925405450"/>
            <w:placeholder>
              <w:docPart w:val="CCF05E6D58F446A3A09F7DC5ACA1E58A"/>
            </w:placeholder>
            <w:dropDownList>
              <w:listItem w:displayText="Choose an item" w:value="Choose an item"/>
              <w:listItem w:displayText="A. The mechanism(s) compel(s) the authority(ies) to prohibit activities that are incompatible with the in-situ conservation of biodiversity. " w:value="A. The mechanism(s) compel(s) the authority(ies) to prohibit activities that are incompatible with the in-situ conservation of biodiversity. "/>
              <w:listItem w:displayText="B. The mechanism(s) does/do not compel the authority(ies) to prohibit activities incompatible with the in-situ conservation of biodiversity but   incompatible activities are not likely to occur." w:value="B. The mechanism(s) does/do not compel the authority(ies) to prohibit activities incompatible with the in-situ conservation of biodiversity but   incompatible activities are not likely to occur."/>
              <w:listItem w:displayText="C. The mechanism(s) does/do not compel the authority(ies) to prohibit activities incompatible with the in-situ conservation of biodiversity and/or incompatible activities are being allowed or are likely to occur." w:value="C. The mechanism(s) does/do not compel the authority(ies) to prohibit activities incompatible with the in-situ conservation of biodiversity and/or incompatible activities are being allowed or are likely to occur."/>
            </w:dropDownList>
          </w:sdtPr>
          <w:sdtEndPr/>
          <w:sdtContent>
            <w:tc>
              <w:tcPr>
                <w:tcW w:w="2074" w:type="dxa"/>
                <w:shd w:val="clear" w:color="auto" w:fill="auto"/>
              </w:tcPr>
              <w:p w14:paraId="53DCD90F" w14:textId="77777777" w:rsidR="003D1A10" w:rsidRPr="002B0ABB" w:rsidRDefault="003D1A10" w:rsidP="00831790">
                <w:pPr>
                  <w:rPr>
                    <w:sz w:val="20"/>
                    <w:szCs w:val="20"/>
                  </w:rPr>
                </w:pPr>
                <w:r>
                  <w:rPr>
                    <w:sz w:val="20"/>
                    <w:szCs w:val="20"/>
                  </w:rPr>
                  <w:t xml:space="preserve">A. The mechanism(s) compel(s) the authority(ies) to prohibit activities that are incompatible with the in-situ conservation of biodiversity. </w:t>
                </w:r>
              </w:p>
            </w:tc>
          </w:sdtContent>
        </w:sdt>
        <w:tc>
          <w:tcPr>
            <w:tcW w:w="6006" w:type="dxa"/>
          </w:tcPr>
          <w:p w14:paraId="5A7FE6CB" w14:textId="77777777" w:rsidR="003D1A10" w:rsidRDefault="003D1A10" w:rsidP="00831790">
            <w:pPr>
              <w:jc w:val="both"/>
              <w:rPr>
                <w:sz w:val="20"/>
                <w:szCs w:val="20"/>
              </w:rPr>
            </w:pPr>
            <w:r>
              <w:rPr>
                <w:sz w:val="20"/>
                <w:szCs w:val="20"/>
              </w:rPr>
              <w:t>The</w:t>
            </w:r>
            <w:r w:rsidRPr="00010A70">
              <w:rPr>
                <w:i/>
                <w:sz w:val="20"/>
                <w:szCs w:val="20"/>
              </w:rPr>
              <w:t xml:space="preserve"> </w:t>
            </w:r>
            <w:r w:rsidRPr="002D5226">
              <w:rPr>
                <w:i/>
                <w:sz w:val="20"/>
                <w:szCs w:val="20"/>
              </w:rPr>
              <w:t>Canada Wildlife Act (</w:t>
            </w:r>
            <w:proofErr w:type="spellStart"/>
            <w:r w:rsidRPr="002D5226">
              <w:rPr>
                <w:i/>
                <w:sz w:val="20"/>
                <w:szCs w:val="20"/>
              </w:rPr>
              <w:t>R.S.C</w:t>
            </w:r>
            <w:proofErr w:type="spellEnd"/>
            <w:r w:rsidRPr="002D5226">
              <w:rPr>
                <w:i/>
                <w:sz w:val="20"/>
                <w:szCs w:val="20"/>
              </w:rPr>
              <w:t>, 1985, c. W-9</w:t>
            </w:r>
            <w:r>
              <w:rPr>
                <w:i/>
                <w:sz w:val="20"/>
                <w:szCs w:val="20"/>
              </w:rPr>
              <w:t xml:space="preserve">) </w:t>
            </w:r>
            <w:r>
              <w:rPr>
                <w:sz w:val="20"/>
                <w:szCs w:val="20"/>
              </w:rPr>
              <w:t xml:space="preserve">compels the Minister of the Environment to conserve biodiversity on its land. </w:t>
            </w:r>
          </w:p>
          <w:p w14:paraId="77C5EB7C" w14:textId="77777777" w:rsidR="003D1A10" w:rsidRDefault="003D1A10" w:rsidP="00831790">
            <w:pPr>
              <w:jc w:val="both"/>
              <w:rPr>
                <w:sz w:val="20"/>
                <w:szCs w:val="20"/>
              </w:rPr>
            </w:pPr>
          </w:p>
          <w:p w14:paraId="7EE7E9E8" w14:textId="77777777" w:rsidR="003D1A10" w:rsidRPr="00010A70" w:rsidRDefault="003D1A10" w:rsidP="00831790">
            <w:pPr>
              <w:jc w:val="both"/>
              <w:rPr>
                <w:sz w:val="20"/>
                <w:szCs w:val="20"/>
              </w:rPr>
            </w:pPr>
            <w:r>
              <w:rPr>
                <w:sz w:val="20"/>
                <w:szCs w:val="20"/>
              </w:rPr>
              <w:t>In order to carry out the prohibitions laid out in the Act, the</w:t>
            </w:r>
            <w:r w:rsidRPr="002D5226">
              <w:rPr>
                <w:i/>
                <w:sz w:val="20"/>
                <w:szCs w:val="20"/>
              </w:rPr>
              <w:t xml:space="preserve"> Wildlife Area Regulations</w:t>
            </w:r>
            <w:r>
              <w:rPr>
                <w:sz w:val="20"/>
                <w:szCs w:val="20"/>
              </w:rPr>
              <w:t xml:space="preserve"> </w:t>
            </w:r>
            <w:r w:rsidRPr="002D5226">
              <w:rPr>
                <w:i/>
                <w:sz w:val="20"/>
                <w:szCs w:val="20"/>
              </w:rPr>
              <w:t>(</w:t>
            </w:r>
            <w:proofErr w:type="spellStart"/>
            <w:r w:rsidRPr="002D5226">
              <w:rPr>
                <w:i/>
                <w:sz w:val="20"/>
                <w:szCs w:val="20"/>
              </w:rPr>
              <w:t>C.R.C</w:t>
            </w:r>
            <w:proofErr w:type="spellEnd"/>
            <w:r w:rsidRPr="002D5226">
              <w:rPr>
                <w:i/>
                <w:sz w:val="20"/>
                <w:szCs w:val="20"/>
              </w:rPr>
              <w:t>., c. 1609)</w:t>
            </w:r>
            <w:r>
              <w:rPr>
                <w:i/>
                <w:sz w:val="20"/>
                <w:szCs w:val="20"/>
              </w:rPr>
              <w:t xml:space="preserve"> </w:t>
            </w:r>
            <w:r>
              <w:rPr>
                <w:sz w:val="20"/>
                <w:szCs w:val="20"/>
              </w:rPr>
              <w:t>prohibit activities incompatible with conservation biodiversity as a whole.</w:t>
            </w:r>
          </w:p>
        </w:tc>
        <w:sdt>
          <w:sdtPr>
            <w:rPr>
              <w:sz w:val="20"/>
              <w:szCs w:val="20"/>
            </w:rPr>
            <w:alias w:val="Step 1 Outcomes"/>
            <w:tag w:val="Step 1 Outcome"/>
            <w:id w:val="1272129310"/>
            <w:placeholder>
              <w:docPart w:val="812CFE8ADEF9485BAB89A6A15C2118A6"/>
            </w:placeholder>
            <w:dropDownList>
              <w:listItem w:displayText="Choose outcome" w:value="Choose outcome"/>
              <w:listItem w:displayText="Yes" w:value="Yes"/>
              <w:listItem w:displayText="No" w:value="No"/>
            </w:dropDownList>
          </w:sdtPr>
          <w:sdtEndPr/>
          <w:sdtContent>
            <w:tc>
              <w:tcPr>
                <w:tcW w:w="1194" w:type="dxa"/>
              </w:tcPr>
              <w:p w14:paraId="22055ED9" w14:textId="77777777" w:rsidR="003D1A10" w:rsidRPr="002B0ABB" w:rsidRDefault="003D1A10" w:rsidP="00831790">
                <w:pPr>
                  <w:rPr>
                    <w:sz w:val="20"/>
                    <w:szCs w:val="20"/>
                  </w:rPr>
                </w:pPr>
                <w:r>
                  <w:rPr>
                    <w:sz w:val="20"/>
                    <w:szCs w:val="20"/>
                  </w:rPr>
                  <w:t>Yes</w:t>
                </w:r>
              </w:p>
            </w:tc>
          </w:sdtContent>
        </w:sdt>
      </w:tr>
      <w:tr w:rsidR="003D1A10" w14:paraId="3F449C57" w14:textId="77777777" w:rsidTr="00831790">
        <w:trPr>
          <w:trHeight w:val="1409"/>
        </w:trPr>
        <w:tc>
          <w:tcPr>
            <w:tcW w:w="1705" w:type="dxa"/>
            <w:shd w:val="clear" w:color="auto" w:fill="DFEDDF"/>
          </w:tcPr>
          <w:p w14:paraId="7F6D0EA0" w14:textId="77777777" w:rsidR="003D1A10" w:rsidRPr="008D32D4" w:rsidRDefault="003D1A10" w:rsidP="00831790">
            <w:pPr>
              <w:rPr>
                <w:b/>
                <w:sz w:val="20"/>
              </w:rPr>
            </w:pPr>
            <w:r w:rsidRPr="008D32D4">
              <w:rPr>
                <w:b/>
                <w:sz w:val="20"/>
              </w:rPr>
              <w:t>LONG TERM</w:t>
            </w:r>
          </w:p>
        </w:tc>
        <w:tc>
          <w:tcPr>
            <w:tcW w:w="1976" w:type="dxa"/>
            <w:tcBorders>
              <w:top w:val="single" w:sz="4" w:space="0" w:color="auto"/>
            </w:tcBorders>
          </w:tcPr>
          <w:p w14:paraId="15D7181F" w14:textId="77777777" w:rsidR="003D1A10" w:rsidRDefault="003D1A10" w:rsidP="00831790">
            <w:pPr>
              <w:rPr>
                <w:sz w:val="20"/>
                <w:szCs w:val="20"/>
              </w:rPr>
            </w:pPr>
            <w:r>
              <w:rPr>
                <w:sz w:val="20"/>
                <w:szCs w:val="20"/>
              </w:rPr>
              <w:t xml:space="preserve">The area </w:t>
            </w:r>
            <w:proofErr w:type="gramStart"/>
            <w:r>
              <w:rPr>
                <w:sz w:val="20"/>
                <w:szCs w:val="20"/>
              </w:rPr>
              <w:t>is permanently protected or conserved and not easily reversed</w:t>
            </w:r>
            <w:proofErr w:type="gramEnd"/>
            <w:r>
              <w:rPr>
                <w:sz w:val="20"/>
                <w:szCs w:val="20"/>
              </w:rPr>
              <w:t>.</w:t>
            </w:r>
          </w:p>
        </w:tc>
        <w:sdt>
          <w:sdtPr>
            <w:rPr>
              <w:sz w:val="20"/>
              <w:szCs w:val="20"/>
            </w:rPr>
            <w:alias w:val="Long term"/>
            <w:tag w:val="Long term"/>
            <w:id w:val="-1146656104"/>
            <w:placeholder>
              <w:docPart w:val="405FE696E5E54D2DBB1D715B24599771"/>
            </w:placeholder>
            <w:dropDownList>
              <w:listItem w:displayText="Choose an item" w:value="Choose an item"/>
              <w:listItem w:displayText="A. The mechanism(s) is/are intended to be in effect for the long term and not easily reversed." w:value="A. The mechanism(s) is/are intended to be in effect for the long term and not easily reversed."/>
              <w:listItem w:displayText="B. The mechanism(s) is/are expected to be in effect for the long term and not easily reversed. " w:value="B. The mechanism(s) is/are expected to be in effect for the long term and not easily reversed. "/>
              <w:listItem w:displayText="C. The mechanism(s) is/are not intended or expected to be in effect for the long term, or may be easily reversed." w:value="C. The mechanism(s) is/are not intended or expected to be in effect for the long term, or may be easily reversed."/>
            </w:dropDownList>
          </w:sdtPr>
          <w:sdtEndPr/>
          <w:sdtContent>
            <w:tc>
              <w:tcPr>
                <w:tcW w:w="2074" w:type="dxa"/>
                <w:shd w:val="clear" w:color="auto" w:fill="auto"/>
              </w:tcPr>
              <w:p w14:paraId="77C52ACF" w14:textId="77777777" w:rsidR="003D1A10" w:rsidRPr="002B0ABB" w:rsidRDefault="003D1A10" w:rsidP="00831790">
                <w:pPr>
                  <w:rPr>
                    <w:sz w:val="20"/>
                    <w:szCs w:val="20"/>
                  </w:rPr>
                </w:pPr>
                <w:r>
                  <w:rPr>
                    <w:sz w:val="20"/>
                    <w:szCs w:val="20"/>
                  </w:rPr>
                  <w:t>A. The mechanism(s) is/are intended to be in effect for the long term and not easily reversed.</w:t>
                </w:r>
              </w:p>
            </w:tc>
          </w:sdtContent>
        </w:sdt>
        <w:tc>
          <w:tcPr>
            <w:tcW w:w="6006" w:type="dxa"/>
          </w:tcPr>
          <w:p w14:paraId="62084753" w14:textId="77777777" w:rsidR="003D1A10" w:rsidRDefault="003D1A10" w:rsidP="00831790">
            <w:pPr>
              <w:jc w:val="both"/>
              <w:rPr>
                <w:i/>
                <w:sz w:val="20"/>
                <w:szCs w:val="20"/>
              </w:rPr>
            </w:pPr>
            <w:r>
              <w:rPr>
                <w:sz w:val="20"/>
                <w:szCs w:val="20"/>
              </w:rPr>
              <w:t xml:space="preserve">The area </w:t>
            </w:r>
            <w:proofErr w:type="gramStart"/>
            <w:r>
              <w:rPr>
                <w:sz w:val="20"/>
                <w:szCs w:val="20"/>
              </w:rPr>
              <w:t>is permanently protected</w:t>
            </w:r>
            <w:proofErr w:type="gramEnd"/>
            <w:r>
              <w:rPr>
                <w:sz w:val="20"/>
                <w:szCs w:val="20"/>
              </w:rPr>
              <w:t xml:space="preserve"> under </w:t>
            </w:r>
            <w:r w:rsidRPr="00721BF7">
              <w:rPr>
                <w:sz w:val="20"/>
                <w:szCs w:val="20"/>
              </w:rPr>
              <w:t>the</w:t>
            </w:r>
            <w:r>
              <w:rPr>
                <w:i/>
                <w:sz w:val="20"/>
                <w:szCs w:val="20"/>
              </w:rPr>
              <w:t xml:space="preserve"> </w:t>
            </w:r>
            <w:r w:rsidRPr="002D5226">
              <w:rPr>
                <w:i/>
                <w:sz w:val="20"/>
                <w:szCs w:val="20"/>
              </w:rPr>
              <w:t>Canada Wildlife Act (</w:t>
            </w:r>
            <w:proofErr w:type="spellStart"/>
            <w:r w:rsidRPr="002D5226">
              <w:rPr>
                <w:i/>
                <w:sz w:val="20"/>
                <w:szCs w:val="20"/>
              </w:rPr>
              <w:t>R.S.C</w:t>
            </w:r>
            <w:proofErr w:type="spellEnd"/>
            <w:r w:rsidRPr="002D5226">
              <w:rPr>
                <w:i/>
                <w:sz w:val="20"/>
                <w:szCs w:val="20"/>
              </w:rPr>
              <w:t>, 1985, c. W-9</w:t>
            </w:r>
            <w:r>
              <w:rPr>
                <w:i/>
                <w:sz w:val="20"/>
                <w:szCs w:val="20"/>
              </w:rPr>
              <w:t>).</w:t>
            </w:r>
          </w:p>
          <w:p w14:paraId="72A52C5E" w14:textId="77777777" w:rsidR="003D1A10" w:rsidRPr="00721BF7" w:rsidRDefault="003D1A10" w:rsidP="00831790">
            <w:pPr>
              <w:jc w:val="both"/>
              <w:rPr>
                <w:sz w:val="20"/>
                <w:szCs w:val="20"/>
              </w:rPr>
            </w:pPr>
            <w:r w:rsidRPr="00BF0F84">
              <w:rPr>
                <w:sz w:val="20"/>
                <w:szCs w:val="20"/>
              </w:rPr>
              <w:t>S</w:t>
            </w:r>
            <w:r>
              <w:rPr>
                <w:sz w:val="20"/>
                <w:szCs w:val="20"/>
              </w:rPr>
              <w:t>ection 9 (3) of the Act states that purchased land can only be leased or sold if compatible with wildlife research, conservation and interpretation.</w:t>
            </w:r>
          </w:p>
        </w:tc>
        <w:sdt>
          <w:sdtPr>
            <w:rPr>
              <w:sz w:val="20"/>
              <w:szCs w:val="20"/>
            </w:rPr>
            <w:alias w:val="Step 1 Outcomes"/>
            <w:tag w:val="Step 1 Outcome"/>
            <w:id w:val="1785155512"/>
            <w:placeholder>
              <w:docPart w:val="F5310D599B8842F6836914EE6D034C2B"/>
            </w:placeholder>
            <w:dropDownList>
              <w:listItem w:displayText="Choose outcome" w:value="Choose outcome"/>
              <w:listItem w:displayText="Yes" w:value="Yes"/>
              <w:listItem w:displayText="No" w:value="No"/>
            </w:dropDownList>
          </w:sdtPr>
          <w:sdtEndPr/>
          <w:sdtContent>
            <w:tc>
              <w:tcPr>
                <w:tcW w:w="1194" w:type="dxa"/>
              </w:tcPr>
              <w:p w14:paraId="45A3FD98" w14:textId="77777777" w:rsidR="003D1A10" w:rsidRPr="002B0ABB" w:rsidRDefault="003D1A10" w:rsidP="00831790">
                <w:pPr>
                  <w:rPr>
                    <w:sz w:val="20"/>
                    <w:szCs w:val="20"/>
                  </w:rPr>
                </w:pPr>
                <w:r>
                  <w:rPr>
                    <w:sz w:val="20"/>
                    <w:szCs w:val="20"/>
                  </w:rPr>
                  <w:t>Yes</w:t>
                </w:r>
              </w:p>
            </w:tc>
          </w:sdtContent>
        </w:sdt>
      </w:tr>
      <w:tr w:rsidR="003D1A10" w14:paraId="0742D967" w14:textId="77777777" w:rsidTr="00831790">
        <w:trPr>
          <w:trHeight w:val="873"/>
        </w:trPr>
        <w:tc>
          <w:tcPr>
            <w:tcW w:w="1705" w:type="dxa"/>
            <w:shd w:val="clear" w:color="auto" w:fill="DFEDDF"/>
          </w:tcPr>
          <w:p w14:paraId="462E9391" w14:textId="77777777" w:rsidR="003D1A10" w:rsidRPr="008D32D4" w:rsidRDefault="003D1A10" w:rsidP="00831790">
            <w:pPr>
              <w:rPr>
                <w:b/>
                <w:sz w:val="20"/>
              </w:rPr>
            </w:pPr>
            <w:r w:rsidRPr="008D32D4">
              <w:rPr>
                <w:b/>
                <w:sz w:val="20"/>
              </w:rPr>
              <w:t>TIMING</w:t>
            </w:r>
          </w:p>
        </w:tc>
        <w:tc>
          <w:tcPr>
            <w:tcW w:w="1976" w:type="dxa"/>
          </w:tcPr>
          <w:p w14:paraId="03DFF2FA" w14:textId="77777777" w:rsidR="003D1A10" w:rsidRDefault="003D1A10" w:rsidP="00831790">
            <w:pPr>
              <w:rPr>
                <w:sz w:val="20"/>
                <w:szCs w:val="20"/>
              </w:rPr>
            </w:pPr>
            <w:r>
              <w:rPr>
                <w:sz w:val="20"/>
                <w:szCs w:val="20"/>
              </w:rPr>
              <w:t xml:space="preserve">Biodiversity </w:t>
            </w:r>
            <w:proofErr w:type="gramStart"/>
            <w:r>
              <w:rPr>
                <w:sz w:val="20"/>
                <w:szCs w:val="20"/>
              </w:rPr>
              <w:t>is protected or conserved year-round</w:t>
            </w:r>
            <w:proofErr w:type="gramEnd"/>
            <w:r>
              <w:rPr>
                <w:sz w:val="20"/>
                <w:szCs w:val="20"/>
              </w:rPr>
              <w:t>.</w:t>
            </w:r>
          </w:p>
        </w:tc>
        <w:sdt>
          <w:sdtPr>
            <w:rPr>
              <w:sz w:val="20"/>
              <w:szCs w:val="20"/>
            </w:rPr>
            <w:alias w:val="Timing"/>
            <w:tag w:val="Timing"/>
            <w:id w:val="1111014480"/>
            <w:placeholder>
              <w:docPart w:val="FC3C90AC583940DD8E264911165FB71E"/>
            </w:placeholder>
            <w:dropDownList>
              <w:listItem w:displayText="Choose an item" w:value="Choose an item"/>
              <w:listItem w:displayText="A. The mechanism(s) is/are in effect year-round" w:value="A. The mechanism(s) is/are in effect year-round"/>
              <w:listItem w:displayText="B. Seasonal mechanism(s) is/are combined with other mechanism(s) to result in the year-round in-situ conservation of biodiversity." w:value="B. Seasonal mechanism(s) is/are combined with other mechanism(s) to result in the year-round in-situ conservation of biodiversity."/>
              <w:listItem w:displayText="C. The mechanism(s) is/are not in effect year-round" w:value="C. The mechanism(s) is/are not in effect year-round"/>
            </w:dropDownList>
          </w:sdtPr>
          <w:sdtEndPr/>
          <w:sdtContent>
            <w:tc>
              <w:tcPr>
                <w:tcW w:w="2074" w:type="dxa"/>
                <w:shd w:val="clear" w:color="auto" w:fill="auto"/>
              </w:tcPr>
              <w:p w14:paraId="4179175E" w14:textId="77777777" w:rsidR="003D1A10" w:rsidRPr="002B0ABB" w:rsidRDefault="003D1A10" w:rsidP="00831790">
                <w:pPr>
                  <w:rPr>
                    <w:sz w:val="20"/>
                    <w:szCs w:val="20"/>
                  </w:rPr>
                </w:pPr>
                <w:r>
                  <w:rPr>
                    <w:sz w:val="20"/>
                    <w:szCs w:val="20"/>
                  </w:rPr>
                  <w:t>A. The mechanism(s) is/are in effect year-round</w:t>
                </w:r>
              </w:p>
            </w:tc>
          </w:sdtContent>
        </w:sdt>
        <w:tc>
          <w:tcPr>
            <w:tcW w:w="6006" w:type="dxa"/>
          </w:tcPr>
          <w:p w14:paraId="5D8253FA" w14:textId="77777777" w:rsidR="003D1A10" w:rsidRPr="002B0ABB" w:rsidRDefault="003D1A10" w:rsidP="00831790">
            <w:pPr>
              <w:rPr>
                <w:sz w:val="20"/>
                <w:szCs w:val="20"/>
              </w:rPr>
            </w:pPr>
            <w:r>
              <w:rPr>
                <w:sz w:val="20"/>
                <w:szCs w:val="20"/>
              </w:rPr>
              <w:t>The regulations are in place year round.</w:t>
            </w:r>
          </w:p>
        </w:tc>
        <w:sdt>
          <w:sdtPr>
            <w:rPr>
              <w:sz w:val="20"/>
              <w:szCs w:val="20"/>
            </w:rPr>
            <w:alias w:val="Step 1 Outcomes"/>
            <w:tag w:val="Step 1 Outcome"/>
            <w:id w:val="1796325098"/>
            <w:placeholder>
              <w:docPart w:val="C4A89946E19745FFA3226D6737BD1E95"/>
            </w:placeholder>
            <w:dropDownList>
              <w:listItem w:displayText="Choose outcome" w:value="Choose outcome"/>
              <w:listItem w:displayText="Yes" w:value="Yes"/>
              <w:listItem w:displayText="No" w:value="No"/>
            </w:dropDownList>
          </w:sdtPr>
          <w:sdtEndPr/>
          <w:sdtContent>
            <w:tc>
              <w:tcPr>
                <w:tcW w:w="1194" w:type="dxa"/>
              </w:tcPr>
              <w:p w14:paraId="6BDC8E0F" w14:textId="77777777" w:rsidR="003D1A10" w:rsidRPr="002B0ABB" w:rsidRDefault="003D1A10" w:rsidP="00831790">
                <w:pPr>
                  <w:rPr>
                    <w:sz w:val="20"/>
                    <w:szCs w:val="20"/>
                  </w:rPr>
                </w:pPr>
                <w:r>
                  <w:rPr>
                    <w:sz w:val="20"/>
                    <w:szCs w:val="20"/>
                  </w:rPr>
                  <w:t>Yes</w:t>
                </w:r>
              </w:p>
            </w:tc>
          </w:sdtContent>
        </w:sdt>
      </w:tr>
    </w:tbl>
    <w:p w14:paraId="2D5EEBE1" w14:textId="359352BE" w:rsidR="003130A6" w:rsidRDefault="003130A6" w:rsidP="00CE0100">
      <w:pPr>
        <w:spacing w:after="0"/>
      </w:pPr>
    </w:p>
    <w:tbl>
      <w:tblPr>
        <w:tblStyle w:val="Grilledutableau"/>
        <w:tblpPr w:leftFromText="180" w:rightFromText="180" w:vertAnchor="text" w:tblpY="1"/>
        <w:tblOverlap w:val="never"/>
        <w:tblW w:w="12955" w:type="dxa"/>
        <w:tblLayout w:type="fixed"/>
        <w:tblLook w:val="06A0" w:firstRow="1" w:lastRow="0" w:firstColumn="1" w:lastColumn="0" w:noHBand="1" w:noVBand="1"/>
      </w:tblPr>
      <w:tblGrid>
        <w:gridCol w:w="1705"/>
        <w:gridCol w:w="1976"/>
        <w:gridCol w:w="2126"/>
        <w:gridCol w:w="5954"/>
        <w:gridCol w:w="1194"/>
      </w:tblGrid>
      <w:tr w:rsidR="00281F3F" w:rsidRPr="000362BB" w14:paraId="61889D81" w14:textId="77777777" w:rsidTr="00192D4A">
        <w:trPr>
          <w:cantSplit/>
          <w:trHeight w:val="70"/>
          <w:tblHeader/>
        </w:trPr>
        <w:tc>
          <w:tcPr>
            <w:tcW w:w="12955" w:type="dxa"/>
            <w:gridSpan w:val="5"/>
            <w:shd w:val="clear" w:color="auto" w:fill="006600"/>
          </w:tcPr>
          <w:p w14:paraId="71DDB57E" w14:textId="77777777" w:rsidR="00281F3F" w:rsidRPr="000362BB" w:rsidRDefault="00CB1B91" w:rsidP="00192D4A">
            <w:pPr>
              <w:rPr>
                <w:b/>
                <w:color w:val="FFFFFF" w:themeColor="background1"/>
                <w:sz w:val="24"/>
              </w:rPr>
            </w:pPr>
            <w:r>
              <w:rPr>
                <w:b/>
                <w:color w:val="FFFFFF" w:themeColor="background1"/>
                <w:sz w:val="24"/>
              </w:rPr>
              <w:lastRenderedPageBreak/>
              <w:t>TABLE</w:t>
            </w:r>
            <w:r w:rsidRPr="000362BB">
              <w:rPr>
                <w:b/>
                <w:color w:val="FFFFFF" w:themeColor="background1"/>
                <w:sz w:val="24"/>
              </w:rPr>
              <w:t xml:space="preserve"> </w:t>
            </w:r>
            <w:r w:rsidR="000362BB" w:rsidRPr="000362BB">
              <w:rPr>
                <w:b/>
                <w:color w:val="FFFFFF" w:themeColor="background1"/>
                <w:sz w:val="24"/>
              </w:rPr>
              <w:t xml:space="preserve">2: STANDARDS THAT FURTHER DEFINE AND DISTINGUISH BETWEEN PROTECTED AREAS AND </w:t>
            </w:r>
            <w:proofErr w:type="spellStart"/>
            <w:r w:rsidR="000362BB" w:rsidRPr="000362BB">
              <w:rPr>
                <w:b/>
                <w:color w:val="FFFFFF" w:themeColor="background1"/>
                <w:sz w:val="24"/>
              </w:rPr>
              <w:t>OECMS</w:t>
            </w:r>
            <w:proofErr w:type="spellEnd"/>
          </w:p>
        </w:tc>
      </w:tr>
      <w:tr w:rsidR="0068631F" w14:paraId="1A21E2D7" w14:textId="77777777" w:rsidTr="003130A6">
        <w:trPr>
          <w:cantSplit/>
          <w:trHeight w:val="156"/>
          <w:tblHeader/>
        </w:trPr>
        <w:tc>
          <w:tcPr>
            <w:tcW w:w="1705" w:type="dxa"/>
            <w:shd w:val="clear" w:color="auto" w:fill="BCDABD"/>
            <w:vAlign w:val="center"/>
          </w:tcPr>
          <w:p w14:paraId="510F4C15" w14:textId="77777777" w:rsidR="0068631F" w:rsidRPr="004E73C1" w:rsidRDefault="000362BB" w:rsidP="00192D4A">
            <w:pPr>
              <w:rPr>
                <w:b/>
                <w:color w:val="000000" w:themeColor="text1"/>
                <w:sz w:val="20"/>
              </w:rPr>
            </w:pPr>
            <w:r w:rsidRPr="004E73C1">
              <w:rPr>
                <w:b/>
                <w:color w:val="000000" w:themeColor="text1"/>
                <w:sz w:val="20"/>
              </w:rPr>
              <w:t>CRITERIA:</w:t>
            </w:r>
          </w:p>
        </w:tc>
        <w:tc>
          <w:tcPr>
            <w:tcW w:w="1976" w:type="dxa"/>
            <w:shd w:val="clear" w:color="auto" w:fill="BCDABD"/>
            <w:vAlign w:val="center"/>
          </w:tcPr>
          <w:p w14:paraId="52E6A2E3" w14:textId="77777777" w:rsidR="0068631F" w:rsidRPr="004E73C1" w:rsidRDefault="000362BB" w:rsidP="00192D4A">
            <w:pPr>
              <w:jc w:val="center"/>
              <w:rPr>
                <w:b/>
                <w:color w:val="000000" w:themeColor="text1"/>
                <w:sz w:val="20"/>
              </w:rPr>
            </w:pPr>
            <w:r w:rsidRPr="004E73C1">
              <w:rPr>
                <w:b/>
                <w:color w:val="000000" w:themeColor="text1"/>
                <w:sz w:val="20"/>
              </w:rPr>
              <w:t>INTENDED EFFECT OF THE CRITERION</w:t>
            </w:r>
          </w:p>
        </w:tc>
        <w:tc>
          <w:tcPr>
            <w:tcW w:w="2126" w:type="dxa"/>
            <w:shd w:val="clear" w:color="auto" w:fill="BCDABD"/>
            <w:vAlign w:val="center"/>
          </w:tcPr>
          <w:p w14:paraId="7503AF76" w14:textId="77777777" w:rsidR="0068631F" w:rsidRPr="004E73C1" w:rsidRDefault="000362BB" w:rsidP="00192D4A">
            <w:pPr>
              <w:jc w:val="center"/>
              <w:rPr>
                <w:b/>
                <w:color w:val="000000" w:themeColor="text1"/>
                <w:sz w:val="20"/>
              </w:rPr>
            </w:pPr>
            <w:r w:rsidRPr="004E73C1">
              <w:rPr>
                <w:b/>
                <w:color w:val="000000" w:themeColor="text1"/>
                <w:sz w:val="20"/>
              </w:rPr>
              <w:t>SCREENING CHOICE</w:t>
            </w:r>
          </w:p>
        </w:tc>
        <w:tc>
          <w:tcPr>
            <w:tcW w:w="5954" w:type="dxa"/>
            <w:shd w:val="clear" w:color="auto" w:fill="BCDABD"/>
            <w:vAlign w:val="center"/>
          </w:tcPr>
          <w:p w14:paraId="296F2945" w14:textId="77777777" w:rsidR="0068631F" w:rsidRPr="004E73C1" w:rsidRDefault="000362BB" w:rsidP="00192D4A">
            <w:pPr>
              <w:jc w:val="center"/>
              <w:rPr>
                <w:b/>
                <w:color w:val="000000" w:themeColor="text1"/>
                <w:sz w:val="20"/>
              </w:rPr>
            </w:pPr>
            <w:r w:rsidRPr="004E73C1">
              <w:rPr>
                <w:b/>
                <w:color w:val="000000" w:themeColor="text1"/>
                <w:sz w:val="20"/>
              </w:rPr>
              <w:t>EVIDENCE-BASED RATIONALE:</w:t>
            </w:r>
          </w:p>
          <w:p w14:paraId="288F0905" w14:textId="77777777" w:rsidR="0068631F" w:rsidRPr="004E73C1" w:rsidRDefault="000362BB" w:rsidP="00192D4A">
            <w:pPr>
              <w:jc w:val="center"/>
              <w:rPr>
                <w:b/>
                <w:color w:val="000000" w:themeColor="text1"/>
                <w:sz w:val="20"/>
              </w:rPr>
            </w:pPr>
            <w:r w:rsidRPr="004E73C1">
              <w:rPr>
                <w:b/>
                <w:color w:val="000000" w:themeColor="text1"/>
                <w:sz w:val="20"/>
              </w:rPr>
              <w:t>Rationale/evaluation of how area meets</w:t>
            </w:r>
            <w:r w:rsidR="001D30F3">
              <w:rPr>
                <w:b/>
                <w:color w:val="000000" w:themeColor="text1"/>
                <w:sz w:val="20"/>
              </w:rPr>
              <w:t xml:space="preserve"> or does not meet</w:t>
            </w:r>
            <w:r w:rsidRPr="004E73C1">
              <w:rPr>
                <w:b/>
                <w:color w:val="000000" w:themeColor="text1"/>
                <w:sz w:val="20"/>
              </w:rPr>
              <w:t xml:space="preserve"> the intended effect of the criterion</w:t>
            </w:r>
          </w:p>
        </w:tc>
        <w:tc>
          <w:tcPr>
            <w:tcW w:w="1194" w:type="dxa"/>
            <w:shd w:val="clear" w:color="auto" w:fill="BCDABD"/>
            <w:vAlign w:val="center"/>
          </w:tcPr>
          <w:p w14:paraId="1259CD33" w14:textId="77777777" w:rsidR="0068631F" w:rsidRPr="004E73C1" w:rsidRDefault="000362BB" w:rsidP="00192D4A">
            <w:pPr>
              <w:jc w:val="center"/>
              <w:rPr>
                <w:b/>
                <w:color w:val="000000" w:themeColor="text1"/>
                <w:sz w:val="20"/>
              </w:rPr>
            </w:pPr>
            <w:r w:rsidRPr="004E73C1">
              <w:rPr>
                <w:b/>
                <w:color w:val="000000" w:themeColor="text1"/>
                <w:sz w:val="20"/>
              </w:rPr>
              <w:t>OUTCOME</w:t>
            </w:r>
          </w:p>
        </w:tc>
      </w:tr>
      <w:tr w:rsidR="00CB1B91" w14:paraId="01C0E61C" w14:textId="77777777" w:rsidTr="00831790">
        <w:trPr>
          <w:cantSplit/>
          <w:trHeight w:val="4343"/>
        </w:trPr>
        <w:tc>
          <w:tcPr>
            <w:tcW w:w="1705" w:type="dxa"/>
            <w:shd w:val="clear" w:color="auto" w:fill="DFEDDF"/>
          </w:tcPr>
          <w:p w14:paraId="21080642" w14:textId="77777777" w:rsidR="00CB1B91" w:rsidRPr="000362BB" w:rsidRDefault="00CB1B91" w:rsidP="00192D4A">
            <w:pPr>
              <w:rPr>
                <w:b/>
                <w:sz w:val="20"/>
              </w:rPr>
            </w:pPr>
            <w:r w:rsidRPr="000362BB">
              <w:rPr>
                <w:b/>
                <w:sz w:val="20"/>
              </w:rPr>
              <w:t>SCOPE OF OBJECTIVES</w:t>
            </w:r>
          </w:p>
        </w:tc>
        <w:tc>
          <w:tcPr>
            <w:tcW w:w="1976" w:type="dxa"/>
          </w:tcPr>
          <w:p w14:paraId="4BE4D5A3" w14:textId="77777777" w:rsidR="00CB1B91" w:rsidRDefault="00CB1B91" w:rsidP="00192D4A">
            <w:pPr>
              <w:rPr>
                <w:sz w:val="20"/>
                <w:szCs w:val="20"/>
              </w:rPr>
            </w:pPr>
            <w:r>
              <w:rPr>
                <w:sz w:val="20"/>
                <w:szCs w:val="20"/>
              </w:rPr>
              <w:t>Objectives have sufficient scope to result in the in-situ conservation of biodiversity.</w:t>
            </w:r>
          </w:p>
        </w:tc>
        <w:sdt>
          <w:sdtPr>
            <w:rPr>
              <w:sz w:val="20"/>
              <w:szCs w:val="20"/>
            </w:rPr>
            <w:alias w:val="Scope of Objectives"/>
            <w:tag w:val="Scope of Objectives"/>
            <w:id w:val="-31572588"/>
            <w:placeholder>
              <w:docPart w:val="BF6F6FC8A5264EF2928D343D074B2FA2"/>
            </w:placeholder>
            <w:dropDownList>
              <w:listItem w:displayText="Choose an item" w:value="Choose an item"/>
              <w:listItem w:displayText="A. The objectives are for the in-situ conservation of biodiversity as a whole, or for indigenous values accomplished through the in-situ conservation of biodiversity." w:value="A. The objectives are for the in-situ conservation of biodiversity as a whole, or for indigenous values accomplished through the in-situ conservation of biodiversity."/>
              <w:listItem w:displayText="B. The objectives are for the in-situ conservation of a subset of biodiversity or indigenous values, such as particular species or habitats, accomplished through the in-situ conservation of biodiversity." w:value="B. The objectives are for the in-situ conservation of a subset of biodiversity or indigenous values, such as particular species or habitats, accomplished through the in-situ conservation of biodiversity."/>
              <w:listItem w:displayText="C. The area has objectives consistent with, whether intentionally or otherwise, the in-situ conservation of biodiversity. " w:value="C. The area has objectives consistent with, whether intentionally or otherwise, the in-situ conservation of biodiversity. "/>
              <w:listItem w:displayText="D. Even though biodiversity conservation is not necessarily a management objective, the area delivers in-situ conservation of biodiversity as a by-product of management. " w:value="D. Even though biodiversity conservation is not necessarily a management objective, the area delivers in-situ conservation of biodiversity as a by-product of management. "/>
              <w:listItem w:displayText="E. The objectives are neither for, nor consistent with, the in-situ conservation of biodiversity; or objectives do not exist." w:value="E. The objectives are neither for, nor consistent with, the in-situ conservation of biodiversity; or objectives do not exist."/>
            </w:dropDownList>
          </w:sdtPr>
          <w:sdtEndPr/>
          <w:sdtContent>
            <w:tc>
              <w:tcPr>
                <w:tcW w:w="2126" w:type="dxa"/>
                <w:shd w:val="clear" w:color="auto" w:fill="auto"/>
              </w:tcPr>
              <w:p w14:paraId="24E4A8E1" w14:textId="234C6F1C" w:rsidR="00CB1B91" w:rsidRDefault="00B12A50" w:rsidP="00192D4A">
                <w:pPr>
                  <w:rPr>
                    <w:sz w:val="20"/>
                    <w:szCs w:val="20"/>
                  </w:rPr>
                </w:pPr>
                <w:r>
                  <w:rPr>
                    <w:sz w:val="20"/>
                    <w:szCs w:val="20"/>
                  </w:rPr>
                  <w:t>A. The objectives are for the in-situ conservation of biodiversity as a whole, or for indigenous values accomplished through the in-situ conservation of biodiversity.</w:t>
                </w:r>
              </w:p>
            </w:tc>
          </w:sdtContent>
        </w:sdt>
        <w:tc>
          <w:tcPr>
            <w:tcW w:w="5954" w:type="dxa"/>
          </w:tcPr>
          <w:p w14:paraId="4F42736A" w14:textId="4BEA1748" w:rsidR="00CB1B91" w:rsidRDefault="00590DF0" w:rsidP="00192D4A">
            <w:pPr>
              <w:rPr>
                <w:sz w:val="20"/>
                <w:szCs w:val="20"/>
              </w:rPr>
            </w:pPr>
            <w:r>
              <w:rPr>
                <w:sz w:val="20"/>
                <w:szCs w:val="20"/>
              </w:rPr>
              <w:t>The five</w:t>
            </w:r>
            <w:r w:rsidR="00F746E1">
              <w:rPr>
                <w:sz w:val="20"/>
                <w:szCs w:val="20"/>
              </w:rPr>
              <w:t xml:space="preserve"> objectives of </w:t>
            </w:r>
            <w:proofErr w:type="spellStart"/>
            <w:r w:rsidR="00F746E1">
              <w:rPr>
                <w:sz w:val="20"/>
                <w:szCs w:val="20"/>
              </w:rPr>
              <w:t>Chignecto</w:t>
            </w:r>
            <w:proofErr w:type="spellEnd"/>
            <w:r w:rsidR="00F746E1">
              <w:rPr>
                <w:sz w:val="20"/>
                <w:szCs w:val="20"/>
              </w:rPr>
              <w:t xml:space="preserve"> NWA are as follow</w:t>
            </w:r>
            <w:r w:rsidR="000E41E1">
              <w:rPr>
                <w:sz w:val="20"/>
                <w:szCs w:val="20"/>
              </w:rPr>
              <w:t>s</w:t>
            </w:r>
            <w:r w:rsidR="00F746E1">
              <w:rPr>
                <w:sz w:val="20"/>
                <w:szCs w:val="20"/>
              </w:rPr>
              <w:t xml:space="preserve">: </w:t>
            </w:r>
          </w:p>
          <w:p w14:paraId="237F187D" w14:textId="05686479" w:rsidR="00F746E1" w:rsidRDefault="00F746E1" w:rsidP="00192D4A">
            <w:pPr>
              <w:pStyle w:val="Paragraphedeliste"/>
              <w:numPr>
                <w:ilvl w:val="0"/>
                <w:numId w:val="9"/>
              </w:numPr>
              <w:jc w:val="both"/>
              <w:rPr>
                <w:sz w:val="20"/>
                <w:szCs w:val="20"/>
              </w:rPr>
            </w:pPr>
            <w:r w:rsidRPr="00F746E1">
              <w:rPr>
                <w:sz w:val="20"/>
                <w:szCs w:val="20"/>
              </w:rPr>
              <w:t>Existing populations of migratory birds, and resident flora and fauna, including species at risk,</w:t>
            </w:r>
            <w:r>
              <w:rPr>
                <w:sz w:val="20"/>
                <w:szCs w:val="20"/>
              </w:rPr>
              <w:t xml:space="preserve"> </w:t>
            </w:r>
            <w:r w:rsidRPr="00F746E1">
              <w:rPr>
                <w:sz w:val="20"/>
                <w:szCs w:val="20"/>
              </w:rPr>
              <w:t>in restored and managed</w:t>
            </w:r>
            <w:r>
              <w:rPr>
                <w:sz w:val="20"/>
                <w:szCs w:val="20"/>
              </w:rPr>
              <w:t xml:space="preserve"> </w:t>
            </w:r>
            <w:r w:rsidRPr="00F746E1">
              <w:rPr>
                <w:sz w:val="20"/>
                <w:szCs w:val="20"/>
              </w:rPr>
              <w:t>wetland habitat</w:t>
            </w:r>
            <w:r>
              <w:rPr>
                <w:sz w:val="20"/>
                <w:szCs w:val="20"/>
              </w:rPr>
              <w:t xml:space="preserve"> </w:t>
            </w:r>
            <w:proofErr w:type="gramStart"/>
            <w:r w:rsidRPr="00F746E1">
              <w:rPr>
                <w:sz w:val="20"/>
                <w:szCs w:val="20"/>
              </w:rPr>
              <w:t>will be maintained</w:t>
            </w:r>
            <w:proofErr w:type="gramEnd"/>
            <w:r>
              <w:rPr>
                <w:sz w:val="20"/>
                <w:szCs w:val="20"/>
              </w:rPr>
              <w:t>.</w:t>
            </w:r>
          </w:p>
          <w:p w14:paraId="1050E735" w14:textId="4C8B1F0F" w:rsidR="00F746E1" w:rsidRPr="00F746E1" w:rsidRDefault="00F746E1" w:rsidP="00192D4A">
            <w:pPr>
              <w:pStyle w:val="Paragraphedeliste"/>
              <w:numPr>
                <w:ilvl w:val="0"/>
                <w:numId w:val="9"/>
              </w:numPr>
              <w:jc w:val="both"/>
              <w:rPr>
                <w:sz w:val="20"/>
                <w:szCs w:val="20"/>
              </w:rPr>
            </w:pPr>
            <w:r w:rsidRPr="00F746E1">
              <w:rPr>
                <w:sz w:val="20"/>
                <w:szCs w:val="20"/>
              </w:rPr>
              <w:t>Restore and manage old-field habitats</w:t>
            </w:r>
            <w:r>
              <w:rPr>
                <w:sz w:val="20"/>
                <w:szCs w:val="20"/>
              </w:rPr>
              <w:t xml:space="preserve"> </w:t>
            </w:r>
            <w:r w:rsidRPr="00F746E1">
              <w:rPr>
                <w:sz w:val="20"/>
                <w:szCs w:val="20"/>
              </w:rPr>
              <w:t>in</w:t>
            </w:r>
            <w:r>
              <w:rPr>
                <w:sz w:val="20"/>
                <w:szCs w:val="20"/>
              </w:rPr>
              <w:t xml:space="preserve"> </w:t>
            </w:r>
            <w:r w:rsidRPr="00F746E1">
              <w:rPr>
                <w:sz w:val="20"/>
                <w:szCs w:val="20"/>
              </w:rPr>
              <w:t>the early stages of old-field succession to benefit edge and open grassland migratory birds</w:t>
            </w:r>
            <w:r>
              <w:rPr>
                <w:sz w:val="20"/>
                <w:szCs w:val="20"/>
              </w:rPr>
              <w:t>.</w:t>
            </w:r>
          </w:p>
          <w:p w14:paraId="7C9273A9" w14:textId="77777777" w:rsidR="003348FC" w:rsidRDefault="00F746E1" w:rsidP="00192D4A">
            <w:pPr>
              <w:pStyle w:val="Paragraphedeliste"/>
              <w:numPr>
                <w:ilvl w:val="0"/>
                <w:numId w:val="9"/>
              </w:numPr>
              <w:jc w:val="both"/>
              <w:rPr>
                <w:sz w:val="20"/>
                <w:szCs w:val="20"/>
              </w:rPr>
            </w:pPr>
            <w:r w:rsidRPr="00F746E1">
              <w:rPr>
                <w:sz w:val="20"/>
                <w:szCs w:val="20"/>
              </w:rPr>
              <w:t>Forested habitats</w:t>
            </w:r>
            <w:r>
              <w:rPr>
                <w:sz w:val="20"/>
                <w:szCs w:val="20"/>
              </w:rPr>
              <w:t xml:space="preserve"> </w:t>
            </w:r>
            <w:proofErr w:type="gramStart"/>
            <w:r w:rsidRPr="00F746E1">
              <w:rPr>
                <w:sz w:val="20"/>
                <w:szCs w:val="20"/>
              </w:rPr>
              <w:t>will be managed</w:t>
            </w:r>
            <w:proofErr w:type="gramEnd"/>
            <w:r w:rsidRPr="00F746E1">
              <w:rPr>
                <w:sz w:val="20"/>
                <w:szCs w:val="20"/>
              </w:rPr>
              <w:t xml:space="preserve"> to maintain native upland vegetation so that populations of migratory birds, and resident flora and fauna,</w:t>
            </w:r>
            <w:r>
              <w:rPr>
                <w:sz w:val="20"/>
                <w:szCs w:val="20"/>
              </w:rPr>
              <w:t xml:space="preserve"> </w:t>
            </w:r>
            <w:r w:rsidRPr="00F746E1">
              <w:rPr>
                <w:sz w:val="20"/>
                <w:szCs w:val="20"/>
              </w:rPr>
              <w:t>including species at risk,</w:t>
            </w:r>
            <w:r>
              <w:rPr>
                <w:sz w:val="20"/>
                <w:szCs w:val="20"/>
              </w:rPr>
              <w:t xml:space="preserve"> </w:t>
            </w:r>
            <w:r w:rsidRPr="00F746E1">
              <w:rPr>
                <w:sz w:val="20"/>
                <w:szCs w:val="20"/>
              </w:rPr>
              <w:t>are sustained,</w:t>
            </w:r>
            <w:r>
              <w:rPr>
                <w:sz w:val="20"/>
                <w:szCs w:val="20"/>
              </w:rPr>
              <w:t xml:space="preserve"> </w:t>
            </w:r>
            <w:r w:rsidRPr="00F746E1">
              <w:rPr>
                <w:sz w:val="20"/>
                <w:szCs w:val="20"/>
              </w:rPr>
              <w:t>and habitats and residences are created or maintained.</w:t>
            </w:r>
          </w:p>
          <w:p w14:paraId="1462967C" w14:textId="0821C58B" w:rsidR="00F746E1" w:rsidRDefault="00F746E1" w:rsidP="00192D4A">
            <w:pPr>
              <w:pStyle w:val="Paragraphedeliste"/>
              <w:numPr>
                <w:ilvl w:val="0"/>
                <w:numId w:val="9"/>
              </w:numPr>
              <w:jc w:val="both"/>
              <w:rPr>
                <w:sz w:val="20"/>
                <w:szCs w:val="20"/>
              </w:rPr>
            </w:pPr>
            <w:r w:rsidRPr="00F746E1">
              <w:rPr>
                <w:sz w:val="20"/>
                <w:szCs w:val="20"/>
              </w:rPr>
              <w:t>Protect native plant species</w:t>
            </w:r>
            <w:r>
              <w:rPr>
                <w:sz w:val="20"/>
                <w:szCs w:val="20"/>
              </w:rPr>
              <w:t xml:space="preserve"> </w:t>
            </w:r>
            <w:r w:rsidRPr="00F746E1">
              <w:rPr>
                <w:sz w:val="20"/>
                <w:szCs w:val="20"/>
              </w:rPr>
              <w:t>in all habitat types within the NWA</w:t>
            </w:r>
            <w:r>
              <w:rPr>
                <w:sz w:val="20"/>
                <w:szCs w:val="20"/>
              </w:rPr>
              <w:t>.</w:t>
            </w:r>
          </w:p>
          <w:p w14:paraId="732F9155" w14:textId="67E54D30" w:rsidR="003130A6" w:rsidRPr="005D6B0C" w:rsidRDefault="00F746E1" w:rsidP="003130A6">
            <w:pPr>
              <w:pStyle w:val="Paragraphedeliste"/>
              <w:numPr>
                <w:ilvl w:val="0"/>
                <w:numId w:val="9"/>
              </w:numPr>
              <w:jc w:val="both"/>
              <w:rPr>
                <w:sz w:val="20"/>
                <w:szCs w:val="20"/>
              </w:rPr>
            </w:pPr>
            <w:r w:rsidRPr="00F746E1">
              <w:rPr>
                <w:sz w:val="20"/>
                <w:szCs w:val="20"/>
              </w:rPr>
              <w:t>Promote the opportunities for responsible public access to enhance Canadians’</w:t>
            </w:r>
            <w:r>
              <w:rPr>
                <w:sz w:val="20"/>
                <w:szCs w:val="20"/>
              </w:rPr>
              <w:t xml:space="preserve"> </w:t>
            </w:r>
            <w:r w:rsidRPr="00F746E1">
              <w:rPr>
                <w:sz w:val="20"/>
                <w:szCs w:val="20"/>
              </w:rPr>
              <w:t>connection to nature,</w:t>
            </w:r>
            <w:r>
              <w:rPr>
                <w:sz w:val="20"/>
                <w:szCs w:val="20"/>
              </w:rPr>
              <w:t xml:space="preserve"> </w:t>
            </w:r>
            <w:r w:rsidRPr="00F746E1">
              <w:rPr>
                <w:sz w:val="20"/>
                <w:szCs w:val="20"/>
              </w:rPr>
              <w:t>while controlling</w:t>
            </w:r>
            <w:r>
              <w:rPr>
                <w:sz w:val="20"/>
                <w:szCs w:val="20"/>
              </w:rPr>
              <w:t xml:space="preserve"> </w:t>
            </w:r>
            <w:r w:rsidRPr="00F746E1">
              <w:rPr>
                <w:sz w:val="20"/>
                <w:szCs w:val="20"/>
              </w:rPr>
              <w:t>unauthorized and prohibited activities in the NWA. Protect the NWA’s overall ecological qualities and special habitat features from prohibited</w:t>
            </w:r>
            <w:r>
              <w:rPr>
                <w:sz w:val="20"/>
                <w:szCs w:val="20"/>
              </w:rPr>
              <w:t xml:space="preserve"> </w:t>
            </w:r>
            <w:r w:rsidRPr="00F746E1">
              <w:rPr>
                <w:sz w:val="20"/>
                <w:szCs w:val="20"/>
              </w:rPr>
              <w:t>activities (such as camping and campfires)</w:t>
            </w:r>
            <w:r w:rsidR="00DF151B">
              <w:rPr>
                <w:sz w:val="20"/>
                <w:szCs w:val="20"/>
              </w:rPr>
              <w:t>.</w:t>
            </w:r>
          </w:p>
        </w:tc>
        <w:sdt>
          <w:sdtPr>
            <w:rPr>
              <w:sz w:val="20"/>
              <w:szCs w:val="20"/>
            </w:rPr>
            <w:alias w:val="Step 2 Outcomes"/>
            <w:tag w:val="Step 2 Outcomes"/>
            <w:id w:val="1896002402"/>
            <w:placeholder>
              <w:docPart w:val="EC04AC27D271477CA359EA97DB8FEF70"/>
            </w:placeholder>
            <w:dropDownList>
              <w:listItem w:displayText="Choose outcome" w:value="Choose outcome"/>
              <w:listItem w:displayText="Yes - PA" w:value="Yes - PA"/>
              <w:listItem w:displayText="Yes - OECM" w:value="Yes - OECM"/>
              <w:listItem w:displayText="No " w:value="No "/>
            </w:dropDownList>
          </w:sdtPr>
          <w:sdtEndPr/>
          <w:sdtContent>
            <w:tc>
              <w:tcPr>
                <w:tcW w:w="1194" w:type="dxa"/>
              </w:tcPr>
              <w:p w14:paraId="02E762AB" w14:textId="47EB977F" w:rsidR="00CB1B91" w:rsidRDefault="00470B23" w:rsidP="00192D4A">
                <w:pPr>
                  <w:rPr>
                    <w:sz w:val="20"/>
                    <w:szCs w:val="20"/>
                  </w:rPr>
                </w:pPr>
                <w:r>
                  <w:rPr>
                    <w:sz w:val="20"/>
                    <w:szCs w:val="20"/>
                  </w:rPr>
                  <w:t>Yes - PA</w:t>
                </w:r>
              </w:p>
            </w:tc>
          </w:sdtContent>
        </w:sdt>
      </w:tr>
      <w:tr w:rsidR="00CB1B91" w14:paraId="6AF26686" w14:textId="77777777" w:rsidTr="003130A6">
        <w:trPr>
          <w:cantSplit/>
          <w:trHeight w:val="269"/>
        </w:trPr>
        <w:tc>
          <w:tcPr>
            <w:tcW w:w="1705" w:type="dxa"/>
            <w:shd w:val="clear" w:color="auto" w:fill="DFEDDF"/>
          </w:tcPr>
          <w:p w14:paraId="60486530" w14:textId="77777777" w:rsidR="00CB1B91" w:rsidRPr="000362BB" w:rsidRDefault="00CB1B91" w:rsidP="00192D4A">
            <w:pPr>
              <w:rPr>
                <w:b/>
                <w:sz w:val="20"/>
              </w:rPr>
            </w:pPr>
            <w:r w:rsidRPr="000362BB">
              <w:rPr>
                <w:b/>
                <w:sz w:val="20"/>
              </w:rPr>
              <w:t>PRIMACY OF OBJECTIVES</w:t>
            </w:r>
          </w:p>
        </w:tc>
        <w:tc>
          <w:tcPr>
            <w:tcW w:w="1976" w:type="dxa"/>
          </w:tcPr>
          <w:p w14:paraId="545EC8EF" w14:textId="77777777" w:rsidR="00CB1B91" w:rsidRDefault="00CB1B91" w:rsidP="00192D4A">
            <w:pPr>
              <w:rPr>
                <w:sz w:val="20"/>
                <w:szCs w:val="20"/>
              </w:rPr>
            </w:pPr>
            <w:r>
              <w:rPr>
                <w:sz w:val="20"/>
                <w:szCs w:val="20"/>
              </w:rPr>
              <w:t>Objectives are such that they result in the in-situ conservation of biodiversity.</w:t>
            </w:r>
          </w:p>
        </w:tc>
        <w:sdt>
          <w:sdtPr>
            <w:rPr>
              <w:sz w:val="20"/>
              <w:szCs w:val="20"/>
            </w:rPr>
            <w:alias w:val="Primacy of Objectives"/>
            <w:tag w:val="Primacy of Objectives"/>
            <w:id w:val="752936492"/>
            <w:placeholder>
              <w:docPart w:val="328B264CDFA94290B730B8949EACB5B2"/>
            </w:placeholder>
            <w:dropDownList>
              <w:listItem w:displayText="Choose an item" w:value="Choose an item"/>
              <w:listItem w:displayText="A. Conservation objectives are stated as primary and overriding of other objectives." w:value="A. Conservation objectives are stated as primary and overriding of other objectives."/>
              <w:listItem w:displayText="B. Based on evident intent (e.g., management intent, stated or implied conservation objectives, allowable and prohibited activities), conservation objectives are primary and overriding, or are given priority when there is conflict among objectives." w:value="B. Based on evident intent (e.g., management intent, stated or implied conservation objectives, allowable and prohibited activities), conservation objectives are primary and overriding, or are given priority when there is conflict among objectives."/>
              <w:listItem w:displayText="C. Primary and overriding objectives are clear and not in conflict with the in-situ conservation of biodiversity. " w:value="C. Primary and overriding objectives are clear and not in conflict with the in-situ conservation of biodiversity. "/>
              <w:listItem w:displayText="D. Based on evident intent (e.g., management intent, stated or implied objectives, allowable and prohibited activities), primary and overriding objectives are not expected to result in adverse impacts on the in-situ conservation of biodiversity." w:value="D. Based on evident intent (e.g., management intent, stated or implied objectives, allowable and prohibited activities), primary and overriding objectives are not expected to result in adverse impacts on the in-situ conservation of biodiversity."/>
              <w:listItem w:displayText="E. Based on evident intent the in-situ conservation of biodiversity is likely to be compromised by conflicting objectives, or objectives do not exist. " w:value="E. Based on evident intent the in-situ conservation of biodiversity is likely to be compromised by conflicting objectives, or objectives do not exist. "/>
            </w:dropDownList>
          </w:sdtPr>
          <w:sdtEndPr/>
          <w:sdtContent>
            <w:tc>
              <w:tcPr>
                <w:tcW w:w="2126" w:type="dxa"/>
                <w:shd w:val="clear" w:color="auto" w:fill="auto"/>
              </w:tcPr>
              <w:p w14:paraId="534F5D9A" w14:textId="51876C4B" w:rsidR="00CB1B91" w:rsidRPr="002B0ABB" w:rsidRDefault="00DB4B30" w:rsidP="00192D4A">
                <w:pPr>
                  <w:rPr>
                    <w:sz w:val="20"/>
                    <w:szCs w:val="20"/>
                  </w:rPr>
                </w:pPr>
                <w:r>
                  <w:rPr>
                    <w:sz w:val="20"/>
                    <w:szCs w:val="20"/>
                  </w:rPr>
                  <w:t>A. Conservation objectives are stated as primary and overriding of other objectives.</w:t>
                </w:r>
              </w:p>
            </w:tc>
          </w:sdtContent>
        </w:sdt>
        <w:tc>
          <w:tcPr>
            <w:tcW w:w="5954" w:type="dxa"/>
          </w:tcPr>
          <w:p w14:paraId="26C6C28D" w14:textId="199993C0" w:rsidR="00DB4B30" w:rsidRPr="00EC10AB" w:rsidRDefault="00F746E1" w:rsidP="00BC76E2">
            <w:pPr>
              <w:jc w:val="both"/>
              <w:rPr>
                <w:sz w:val="20"/>
                <w:szCs w:val="20"/>
              </w:rPr>
            </w:pPr>
            <w:r>
              <w:rPr>
                <w:sz w:val="20"/>
                <w:szCs w:val="20"/>
              </w:rPr>
              <w:t xml:space="preserve">The objectives of the </w:t>
            </w:r>
            <w:r w:rsidR="000E41E1">
              <w:rPr>
                <w:i/>
                <w:sz w:val="20"/>
                <w:szCs w:val="20"/>
              </w:rPr>
              <w:t>Canadian Wildlife Ac</w:t>
            </w:r>
            <w:r w:rsidR="00BC76E2">
              <w:rPr>
                <w:i/>
                <w:sz w:val="20"/>
                <w:szCs w:val="20"/>
              </w:rPr>
              <w:t xml:space="preserve">t </w:t>
            </w:r>
            <w:r w:rsidR="00BC76E2" w:rsidRPr="002D5226">
              <w:rPr>
                <w:i/>
                <w:sz w:val="20"/>
                <w:szCs w:val="20"/>
              </w:rPr>
              <w:t>(</w:t>
            </w:r>
            <w:proofErr w:type="spellStart"/>
            <w:r w:rsidR="00BC76E2" w:rsidRPr="002D5226">
              <w:rPr>
                <w:i/>
                <w:sz w:val="20"/>
                <w:szCs w:val="20"/>
              </w:rPr>
              <w:t>R.S.C</w:t>
            </w:r>
            <w:proofErr w:type="spellEnd"/>
            <w:r w:rsidR="00BC76E2" w:rsidRPr="002D5226">
              <w:rPr>
                <w:i/>
                <w:sz w:val="20"/>
                <w:szCs w:val="20"/>
              </w:rPr>
              <w:t>, 1985, c. W-9</w:t>
            </w:r>
            <w:r w:rsidR="00BF0F84">
              <w:rPr>
                <w:i/>
                <w:sz w:val="20"/>
                <w:szCs w:val="20"/>
              </w:rPr>
              <w:t xml:space="preserve">) </w:t>
            </w:r>
            <w:r w:rsidR="00BF0F84" w:rsidRPr="00BF0F84">
              <w:rPr>
                <w:sz w:val="20"/>
                <w:szCs w:val="20"/>
              </w:rPr>
              <w:t>are</w:t>
            </w:r>
            <w:r>
              <w:rPr>
                <w:sz w:val="20"/>
                <w:szCs w:val="20"/>
              </w:rPr>
              <w:t xml:space="preserve"> for the conservation of biodiversity as a whole</w:t>
            </w:r>
            <w:r w:rsidR="001D79FF">
              <w:rPr>
                <w:sz w:val="20"/>
                <w:szCs w:val="20"/>
              </w:rPr>
              <w:t xml:space="preserve"> and overriding of other objectives.</w:t>
            </w:r>
            <w:r w:rsidR="00BF0F84">
              <w:rPr>
                <w:sz w:val="20"/>
                <w:szCs w:val="20"/>
              </w:rPr>
              <w:t xml:space="preserve"> </w:t>
            </w:r>
            <w:proofErr w:type="spellStart"/>
            <w:r w:rsidR="001D79FF">
              <w:rPr>
                <w:sz w:val="20"/>
                <w:szCs w:val="20"/>
              </w:rPr>
              <w:t>Chignecto</w:t>
            </w:r>
            <w:proofErr w:type="spellEnd"/>
            <w:r w:rsidR="001D79FF">
              <w:rPr>
                <w:sz w:val="20"/>
                <w:szCs w:val="20"/>
              </w:rPr>
              <w:t xml:space="preserve"> National Wildlife Area objectives are for conservation of biodiversity therefore</w:t>
            </w:r>
            <w:r w:rsidR="00296347">
              <w:rPr>
                <w:sz w:val="20"/>
                <w:szCs w:val="20"/>
              </w:rPr>
              <w:t xml:space="preserve"> no</w:t>
            </w:r>
            <w:r w:rsidR="00EC10AB">
              <w:rPr>
                <w:sz w:val="20"/>
                <w:szCs w:val="20"/>
              </w:rPr>
              <w:t xml:space="preserve"> conflict</w:t>
            </w:r>
            <w:r w:rsidR="00296347">
              <w:rPr>
                <w:sz w:val="20"/>
                <w:szCs w:val="20"/>
              </w:rPr>
              <w:t xml:space="preserve"> exist</w:t>
            </w:r>
            <w:r w:rsidR="00CE0100">
              <w:rPr>
                <w:sz w:val="20"/>
                <w:szCs w:val="20"/>
              </w:rPr>
              <w:t>s</w:t>
            </w:r>
            <w:r w:rsidR="00296347">
              <w:rPr>
                <w:sz w:val="20"/>
                <w:szCs w:val="20"/>
              </w:rPr>
              <w:t xml:space="preserve">. </w:t>
            </w:r>
          </w:p>
        </w:tc>
        <w:sdt>
          <w:sdtPr>
            <w:rPr>
              <w:sz w:val="20"/>
              <w:szCs w:val="20"/>
            </w:rPr>
            <w:alias w:val="Step 2 Outcomes"/>
            <w:tag w:val="Step 2 Outcomes"/>
            <w:id w:val="-59174885"/>
            <w:placeholder>
              <w:docPart w:val="26B84C2E92F34B7189DCCF74B5D79014"/>
            </w:placeholder>
            <w:dropDownList>
              <w:listItem w:displayText="Choose outcome" w:value="Choose outcome"/>
              <w:listItem w:displayText="Yes - PA" w:value="Yes - PA"/>
              <w:listItem w:displayText="Yes - OECM" w:value="Yes - OECM"/>
              <w:listItem w:displayText="No " w:value="No "/>
            </w:dropDownList>
          </w:sdtPr>
          <w:sdtEndPr/>
          <w:sdtContent>
            <w:tc>
              <w:tcPr>
                <w:tcW w:w="1194" w:type="dxa"/>
              </w:tcPr>
              <w:p w14:paraId="32225A63" w14:textId="5C1B334F" w:rsidR="00CB1B91" w:rsidRPr="002B0ABB" w:rsidRDefault="00DB4B30" w:rsidP="00192D4A">
                <w:pPr>
                  <w:rPr>
                    <w:sz w:val="20"/>
                    <w:szCs w:val="20"/>
                  </w:rPr>
                </w:pPr>
                <w:r>
                  <w:rPr>
                    <w:sz w:val="20"/>
                    <w:szCs w:val="20"/>
                  </w:rPr>
                  <w:t>Yes - PA</w:t>
                </w:r>
              </w:p>
            </w:tc>
          </w:sdtContent>
        </w:sdt>
      </w:tr>
      <w:tr w:rsidR="00CB1B91" w14:paraId="590466BD" w14:textId="77777777" w:rsidTr="003130A6">
        <w:trPr>
          <w:trHeight w:val="2094"/>
        </w:trPr>
        <w:tc>
          <w:tcPr>
            <w:tcW w:w="1705" w:type="dxa"/>
            <w:tcBorders>
              <w:bottom w:val="single" w:sz="4" w:space="0" w:color="auto"/>
            </w:tcBorders>
            <w:shd w:val="clear" w:color="auto" w:fill="DFEDDF"/>
          </w:tcPr>
          <w:p w14:paraId="7054055C" w14:textId="77777777" w:rsidR="00CB1B91" w:rsidRPr="000362BB" w:rsidRDefault="00CB1B91" w:rsidP="00192D4A">
            <w:pPr>
              <w:rPr>
                <w:b/>
                <w:sz w:val="20"/>
              </w:rPr>
            </w:pPr>
            <w:r w:rsidRPr="000362BB">
              <w:rPr>
                <w:b/>
                <w:sz w:val="20"/>
              </w:rPr>
              <w:t>GOVERNING AUTHORITIES</w:t>
            </w:r>
          </w:p>
        </w:tc>
        <w:tc>
          <w:tcPr>
            <w:tcW w:w="1976" w:type="dxa"/>
            <w:tcBorders>
              <w:bottom w:val="single" w:sz="4" w:space="0" w:color="auto"/>
            </w:tcBorders>
          </w:tcPr>
          <w:p w14:paraId="625E7CCD" w14:textId="77777777" w:rsidR="00CB1B91" w:rsidRDefault="00CB1B91" w:rsidP="00192D4A">
            <w:pPr>
              <w:rPr>
                <w:sz w:val="20"/>
                <w:szCs w:val="20"/>
              </w:rPr>
            </w:pPr>
            <w:proofErr w:type="gramStart"/>
            <w:r>
              <w:rPr>
                <w:sz w:val="20"/>
                <w:szCs w:val="20"/>
              </w:rPr>
              <w:t>The in-situ conservation of biodiversity is not jeopardized by relevant governing authorities</w:t>
            </w:r>
            <w:proofErr w:type="gramEnd"/>
            <w:r>
              <w:rPr>
                <w:sz w:val="20"/>
                <w:szCs w:val="20"/>
              </w:rPr>
              <w:t>.</w:t>
            </w:r>
          </w:p>
        </w:tc>
        <w:sdt>
          <w:sdtPr>
            <w:rPr>
              <w:sz w:val="20"/>
              <w:szCs w:val="20"/>
            </w:rPr>
            <w:alias w:val="Governance"/>
            <w:tag w:val="Governance"/>
            <w:id w:val="389235725"/>
            <w:placeholder>
              <w:docPart w:val="F61E3A15369E4EF497188C6C983DD9C1"/>
            </w:placeholder>
            <w:dropDownList>
              <w:listItem w:displayText="Choose an item" w:value="Choose an item"/>
              <w:listItem w:displayText="A. All relevant governing authorities acknowledge and abide by the conservation objectives of the area. " w:value="A. All relevant governing authorities acknowledge and abide by the conservation objectives of the area. "/>
              <w:listItem w:displayText="B. While not all relevant governing authorities are bound by the conservation objectives, the area is being managed in a manner likely to continue achieving in-situ conservation of biodiversity." w:value="B. While not all relevant governing authorities are bound by the conservation objectives, the area is being managed in a manner likely to continue achieving in-situ conservation of biodiversity."/>
              <w:listItem w:displayText="C. All relevant governing authorities acknowledge and abide by a management regime that delivers the in-situ conservation of biodiversity. " w:value="C. All relevant governing authorities acknowledge and abide by a management regime that delivers the in-situ conservation of biodiversity. "/>
              <w:listItem w:displayText="D. While not all relevant governing authorities are bound by a management regime that delivers the in-situ conservation of biodiversity, the area is being managed in a manner likely to continue achieving the in-situ conservation of biodiversity." w:value="D. While not all relevant governing authorities are bound by a management regime that delivers the in-situ conservation of biodiversity, the area is being managed in a manner likely to continue achieving the in-situ conservation of biodiversity."/>
              <w:listItem w:displayText="E. Not all relevant governing authorities acknowledge and abide by the conservation objectives of the area or by a management regime likely to result in the in-situ conservation of biodiversity. As a result, the area is not managed in a manner likely to de" w:value="E. Not all relevant governing authorities acknowledge and abide by the conservation objectives of the area or by a management regime likely to result in the in-situ conservation of biodiversity. As a result, the area is not managed in a manner likely to de"/>
            </w:dropDownList>
          </w:sdtPr>
          <w:sdtEndPr/>
          <w:sdtContent>
            <w:tc>
              <w:tcPr>
                <w:tcW w:w="2126" w:type="dxa"/>
                <w:tcBorders>
                  <w:bottom w:val="single" w:sz="4" w:space="0" w:color="auto"/>
                </w:tcBorders>
                <w:shd w:val="clear" w:color="auto" w:fill="auto"/>
              </w:tcPr>
              <w:p w14:paraId="5DE6B158" w14:textId="1E6C6567" w:rsidR="00CB1B91" w:rsidRPr="002B0ABB" w:rsidRDefault="00C84E52" w:rsidP="00192D4A">
                <w:pPr>
                  <w:rPr>
                    <w:sz w:val="20"/>
                    <w:szCs w:val="20"/>
                  </w:rPr>
                </w:pPr>
                <w:r>
                  <w:rPr>
                    <w:sz w:val="20"/>
                    <w:szCs w:val="20"/>
                  </w:rPr>
                  <w:t xml:space="preserve">A. All relevant governing authorities acknowledge and abide by the conservation objectives of the area. </w:t>
                </w:r>
              </w:p>
            </w:tc>
          </w:sdtContent>
        </w:sdt>
        <w:tc>
          <w:tcPr>
            <w:tcW w:w="5954" w:type="dxa"/>
            <w:tcBorders>
              <w:bottom w:val="single" w:sz="4" w:space="0" w:color="auto"/>
            </w:tcBorders>
          </w:tcPr>
          <w:p w14:paraId="259508E1" w14:textId="13AE39C5" w:rsidR="00C84E52" w:rsidRDefault="00196829" w:rsidP="00192D4A">
            <w:pPr>
              <w:jc w:val="both"/>
              <w:rPr>
                <w:sz w:val="20"/>
                <w:szCs w:val="20"/>
              </w:rPr>
            </w:pPr>
            <w:r w:rsidRPr="00196829">
              <w:rPr>
                <w:sz w:val="20"/>
                <w:szCs w:val="20"/>
              </w:rPr>
              <w:t xml:space="preserve">Environment and Climate Change Canada, Canadian Wildlife Service, Atlantic is responsible for site management of </w:t>
            </w:r>
            <w:proofErr w:type="spellStart"/>
            <w:r w:rsidRPr="00196829">
              <w:rPr>
                <w:sz w:val="20"/>
                <w:szCs w:val="20"/>
              </w:rPr>
              <w:t>Chignecto</w:t>
            </w:r>
            <w:proofErr w:type="spellEnd"/>
            <w:r>
              <w:rPr>
                <w:sz w:val="20"/>
                <w:szCs w:val="20"/>
              </w:rPr>
              <w:t xml:space="preserve"> </w:t>
            </w:r>
            <w:r w:rsidRPr="00196829">
              <w:rPr>
                <w:sz w:val="20"/>
                <w:szCs w:val="20"/>
              </w:rPr>
              <w:t>NWA.</w:t>
            </w:r>
            <w:r>
              <w:rPr>
                <w:sz w:val="20"/>
                <w:szCs w:val="20"/>
              </w:rPr>
              <w:t xml:space="preserve"> </w:t>
            </w:r>
            <w:r w:rsidR="000E41E1" w:rsidRPr="00196829">
              <w:rPr>
                <w:sz w:val="20"/>
                <w:szCs w:val="20"/>
              </w:rPr>
              <w:t>Ducks Unlimited Canada maintains the controlled water-level impoundments</w:t>
            </w:r>
            <w:r w:rsidR="0072092C">
              <w:rPr>
                <w:sz w:val="20"/>
                <w:szCs w:val="20"/>
              </w:rPr>
              <w:t>.</w:t>
            </w:r>
            <w:r w:rsidR="00296347">
              <w:rPr>
                <w:sz w:val="20"/>
                <w:szCs w:val="20"/>
              </w:rPr>
              <w:t xml:space="preserve"> The Nova Scotia Department of Natural Resources holds the subsurface rights of the NWA.</w:t>
            </w:r>
          </w:p>
          <w:p w14:paraId="762E53E2" w14:textId="5214E7C1" w:rsidR="00196829" w:rsidRPr="002B0ABB" w:rsidRDefault="00296347" w:rsidP="00192D4A">
            <w:pPr>
              <w:spacing w:before="240"/>
              <w:jc w:val="both"/>
              <w:rPr>
                <w:sz w:val="20"/>
                <w:szCs w:val="20"/>
              </w:rPr>
            </w:pPr>
            <w:r>
              <w:rPr>
                <w:sz w:val="20"/>
                <w:szCs w:val="20"/>
              </w:rPr>
              <w:t>G</w:t>
            </w:r>
            <w:r w:rsidR="00254FE6">
              <w:rPr>
                <w:sz w:val="20"/>
                <w:szCs w:val="20"/>
              </w:rPr>
              <w:t>overning authorities acknowledge and abide by the conse</w:t>
            </w:r>
            <w:r w:rsidR="0072092C">
              <w:rPr>
                <w:sz w:val="20"/>
                <w:szCs w:val="20"/>
              </w:rPr>
              <w:t>rvation objectives of the area.</w:t>
            </w:r>
          </w:p>
        </w:tc>
        <w:sdt>
          <w:sdtPr>
            <w:rPr>
              <w:sz w:val="20"/>
              <w:szCs w:val="20"/>
            </w:rPr>
            <w:alias w:val="Step 2 Outcomes"/>
            <w:tag w:val="Step 2 Outcomes"/>
            <w:id w:val="349071951"/>
            <w:placeholder>
              <w:docPart w:val="813A43AA2CF342AC8AE28839FFF37886"/>
            </w:placeholder>
            <w:dropDownList>
              <w:listItem w:displayText="Choose outcome" w:value="Choose outcome"/>
              <w:listItem w:displayText="Yes - PA" w:value="Yes - PA"/>
              <w:listItem w:displayText="Yes - OECM" w:value="Yes - OECM"/>
              <w:listItem w:displayText="No" w:value="No"/>
            </w:dropDownList>
          </w:sdtPr>
          <w:sdtEndPr/>
          <w:sdtContent>
            <w:tc>
              <w:tcPr>
                <w:tcW w:w="1194" w:type="dxa"/>
                <w:tcBorders>
                  <w:bottom w:val="single" w:sz="4" w:space="0" w:color="auto"/>
                </w:tcBorders>
              </w:tcPr>
              <w:p w14:paraId="6A54F9EA" w14:textId="61B215B9" w:rsidR="00CB1B91" w:rsidRPr="002B0ABB" w:rsidRDefault="00C84E52" w:rsidP="00192D4A">
                <w:pPr>
                  <w:rPr>
                    <w:sz w:val="20"/>
                    <w:szCs w:val="20"/>
                  </w:rPr>
                </w:pPr>
                <w:r>
                  <w:rPr>
                    <w:sz w:val="20"/>
                    <w:szCs w:val="20"/>
                  </w:rPr>
                  <w:t>Yes - PA</w:t>
                </w:r>
              </w:p>
            </w:tc>
          </w:sdtContent>
        </w:sdt>
      </w:tr>
      <w:tr w:rsidR="00CB1B91" w14:paraId="5E52C2A5" w14:textId="77777777" w:rsidTr="00D3155C">
        <w:trPr>
          <w:trHeight w:val="1834"/>
        </w:trPr>
        <w:tc>
          <w:tcPr>
            <w:tcW w:w="1705" w:type="dxa"/>
            <w:tcBorders>
              <w:bottom w:val="single" w:sz="4" w:space="0" w:color="auto"/>
            </w:tcBorders>
            <w:shd w:val="clear" w:color="auto" w:fill="DFEDDF"/>
          </w:tcPr>
          <w:p w14:paraId="18E64D9C" w14:textId="77777777" w:rsidR="00CB1B91" w:rsidRPr="000362BB" w:rsidRDefault="00CB1B91" w:rsidP="00192D4A">
            <w:pPr>
              <w:rPr>
                <w:b/>
                <w:sz w:val="20"/>
              </w:rPr>
            </w:pPr>
            <w:r w:rsidRPr="000362BB">
              <w:rPr>
                <w:b/>
                <w:sz w:val="20"/>
              </w:rPr>
              <w:lastRenderedPageBreak/>
              <w:t>BIODIVERSITY CONSERVATION OUTCOMES</w:t>
            </w:r>
          </w:p>
        </w:tc>
        <w:tc>
          <w:tcPr>
            <w:tcW w:w="1976" w:type="dxa"/>
            <w:tcBorders>
              <w:bottom w:val="single" w:sz="4" w:space="0" w:color="auto"/>
            </w:tcBorders>
          </w:tcPr>
          <w:p w14:paraId="563C1131" w14:textId="714C30F4" w:rsidR="00CB1B91" w:rsidRDefault="00CB1B91" w:rsidP="00192D4A">
            <w:pPr>
              <w:rPr>
                <w:sz w:val="20"/>
                <w:szCs w:val="20"/>
              </w:rPr>
            </w:pPr>
            <w:r>
              <w:rPr>
                <w:sz w:val="20"/>
                <w:szCs w:val="20"/>
              </w:rPr>
              <w:t xml:space="preserve">Biodiversity </w:t>
            </w:r>
            <w:proofErr w:type="gramStart"/>
            <w:r>
              <w:rPr>
                <w:sz w:val="20"/>
                <w:szCs w:val="20"/>
              </w:rPr>
              <w:t>is conserved</w:t>
            </w:r>
            <w:proofErr w:type="gramEnd"/>
            <w:r>
              <w:rPr>
                <w:sz w:val="20"/>
                <w:szCs w:val="20"/>
              </w:rPr>
              <w:t xml:space="preserve"> in</w:t>
            </w:r>
            <w:r w:rsidR="000E41E1">
              <w:rPr>
                <w:sz w:val="20"/>
                <w:szCs w:val="20"/>
              </w:rPr>
              <w:t xml:space="preserve"> </w:t>
            </w:r>
            <w:r>
              <w:rPr>
                <w:sz w:val="20"/>
                <w:szCs w:val="20"/>
              </w:rPr>
              <w:t>situ.</w:t>
            </w:r>
          </w:p>
        </w:tc>
        <w:sdt>
          <w:sdtPr>
            <w:rPr>
              <w:sz w:val="20"/>
              <w:szCs w:val="20"/>
            </w:rPr>
            <w:alias w:val="Biodiversity Conservation Outcomes"/>
            <w:tag w:val="Outcomes"/>
            <w:id w:val="1212078374"/>
            <w:placeholder>
              <w:docPart w:val="E056A69B77AB4E7A9551325A145304EF"/>
            </w:placeholder>
            <w:dropDownList>
              <w:listItem w:value="Choose an item."/>
              <w:listItem w:displayText="A. The area is achieving the conservation objectives." w:value="A. The area is achieving the conservation objectives."/>
              <w:listItem w:displayText="B. The area is being managed with the intent of, and is likely achieving, the conservation objectives." w:value="B. The area is being managed with the intent of, and is likely achieving, the conservation objectives."/>
              <w:listItem w:displayText="C. The area is being managed in a way that delivers the in-situ conservation of biodiversity. " w:value="C. The area is being managed in a way that delivers the in-situ conservation of biodiversity. "/>
              <w:listItem w:displayText="D. The area is being managed in a way that is likely to deliver the in-situ conservation of biodiversity. " w:value="D. The area is being managed in a way that is likely to deliver the in-situ conservation of biodiversity. "/>
              <w:listItem w:displayText="E. The area is not being managed in a way that achieves the conservation objectives or is likely to deliver the in-situ conservation of biodiversity. " w:value="E. The area is not being managed in a way that achieves the conservation objectives or is likely to deliver the in-situ conservation of biodiversity. "/>
            </w:dropDownList>
          </w:sdtPr>
          <w:sdtEndPr/>
          <w:sdtContent>
            <w:tc>
              <w:tcPr>
                <w:tcW w:w="2126" w:type="dxa"/>
                <w:tcBorders>
                  <w:bottom w:val="single" w:sz="4" w:space="0" w:color="auto"/>
                </w:tcBorders>
                <w:shd w:val="clear" w:color="auto" w:fill="auto"/>
              </w:tcPr>
              <w:p w14:paraId="596C757E" w14:textId="6A3C2C13" w:rsidR="00CB1B91" w:rsidRDefault="00C84E52" w:rsidP="00192D4A">
                <w:pPr>
                  <w:rPr>
                    <w:sz w:val="20"/>
                    <w:szCs w:val="20"/>
                  </w:rPr>
                </w:pPr>
                <w:r>
                  <w:rPr>
                    <w:sz w:val="20"/>
                    <w:szCs w:val="20"/>
                  </w:rPr>
                  <w:t>A. The area is achieving the conservation objectives.</w:t>
                </w:r>
              </w:p>
            </w:tc>
          </w:sdtContent>
        </w:sdt>
        <w:tc>
          <w:tcPr>
            <w:tcW w:w="5954" w:type="dxa"/>
            <w:tcBorders>
              <w:bottom w:val="single" w:sz="4" w:space="0" w:color="auto"/>
            </w:tcBorders>
          </w:tcPr>
          <w:p w14:paraId="0FF85108" w14:textId="6BB9D261" w:rsidR="00E253F2" w:rsidRDefault="0004504E" w:rsidP="00192D4A">
            <w:pPr>
              <w:jc w:val="both"/>
              <w:rPr>
                <w:sz w:val="20"/>
                <w:szCs w:val="20"/>
              </w:rPr>
            </w:pPr>
            <w:r w:rsidRPr="0004504E">
              <w:rPr>
                <w:sz w:val="20"/>
                <w:szCs w:val="20"/>
              </w:rPr>
              <w:t>The 475</w:t>
            </w:r>
            <w:r w:rsidR="00E253F2">
              <w:rPr>
                <w:sz w:val="20"/>
                <w:szCs w:val="20"/>
              </w:rPr>
              <w:t xml:space="preserve"> </w:t>
            </w:r>
            <w:r w:rsidRPr="0004504E">
              <w:rPr>
                <w:sz w:val="20"/>
                <w:szCs w:val="20"/>
              </w:rPr>
              <w:t>ha NWA consists of 213 ha of controlled water-level freshwater impoundments, 110 ha of natural sinkhole ponds, 100 ha</w:t>
            </w:r>
            <w:r w:rsidR="00E253F2">
              <w:rPr>
                <w:sz w:val="20"/>
                <w:szCs w:val="20"/>
              </w:rPr>
              <w:t xml:space="preserve"> </w:t>
            </w:r>
            <w:r w:rsidRPr="0004504E">
              <w:rPr>
                <w:sz w:val="20"/>
                <w:szCs w:val="20"/>
              </w:rPr>
              <w:t>of forest habitat,</w:t>
            </w:r>
            <w:r>
              <w:rPr>
                <w:sz w:val="20"/>
                <w:szCs w:val="20"/>
              </w:rPr>
              <w:t xml:space="preserve"> </w:t>
            </w:r>
            <w:r w:rsidRPr="0004504E">
              <w:rPr>
                <w:sz w:val="20"/>
                <w:szCs w:val="20"/>
              </w:rPr>
              <w:t>and 52 ha</w:t>
            </w:r>
            <w:r w:rsidR="00281E1E">
              <w:rPr>
                <w:sz w:val="20"/>
                <w:szCs w:val="20"/>
              </w:rPr>
              <w:t xml:space="preserve"> </w:t>
            </w:r>
            <w:r w:rsidRPr="0004504E">
              <w:rPr>
                <w:sz w:val="20"/>
                <w:szCs w:val="20"/>
              </w:rPr>
              <w:t>of old fields in various stages of reforestation</w:t>
            </w:r>
            <w:r>
              <w:rPr>
                <w:sz w:val="20"/>
                <w:szCs w:val="20"/>
              </w:rPr>
              <w:t xml:space="preserve">. </w:t>
            </w:r>
            <w:proofErr w:type="spellStart"/>
            <w:r w:rsidR="00281E1E">
              <w:rPr>
                <w:sz w:val="20"/>
                <w:szCs w:val="20"/>
              </w:rPr>
              <w:t>C</w:t>
            </w:r>
            <w:r w:rsidR="00281E1E" w:rsidRPr="00281E1E">
              <w:rPr>
                <w:sz w:val="20"/>
                <w:szCs w:val="20"/>
              </w:rPr>
              <w:t>hignecto</w:t>
            </w:r>
            <w:proofErr w:type="spellEnd"/>
            <w:r w:rsidR="00281E1E" w:rsidRPr="00281E1E">
              <w:rPr>
                <w:sz w:val="20"/>
                <w:szCs w:val="20"/>
              </w:rPr>
              <w:t xml:space="preserve"> NWA has a significant area of controlled water-level freshwater wetlands. These </w:t>
            </w:r>
            <w:proofErr w:type="gramStart"/>
            <w:r w:rsidR="00281E1E" w:rsidRPr="00281E1E">
              <w:rPr>
                <w:sz w:val="20"/>
                <w:szCs w:val="20"/>
              </w:rPr>
              <w:t>are maintained by Ducks Unlimited Canada</w:t>
            </w:r>
            <w:r w:rsidR="00281E1E">
              <w:rPr>
                <w:sz w:val="20"/>
                <w:szCs w:val="20"/>
              </w:rPr>
              <w:t xml:space="preserve"> </w:t>
            </w:r>
            <w:r w:rsidR="00281E1E" w:rsidRPr="00281E1E">
              <w:rPr>
                <w:sz w:val="20"/>
                <w:szCs w:val="20"/>
              </w:rPr>
              <w:t>and managed collaboratively by Ducks Unlimited Canada</w:t>
            </w:r>
            <w:r w:rsidR="00281E1E">
              <w:rPr>
                <w:sz w:val="20"/>
                <w:szCs w:val="20"/>
              </w:rPr>
              <w:t xml:space="preserve"> </w:t>
            </w:r>
            <w:r w:rsidR="00281E1E" w:rsidRPr="00281E1E">
              <w:rPr>
                <w:sz w:val="20"/>
                <w:szCs w:val="20"/>
              </w:rPr>
              <w:t>and the Canadian Wildlife Service</w:t>
            </w:r>
            <w:proofErr w:type="gramEnd"/>
            <w:r w:rsidR="005B3F08">
              <w:rPr>
                <w:sz w:val="20"/>
                <w:szCs w:val="20"/>
              </w:rPr>
              <w:t xml:space="preserve">. </w:t>
            </w:r>
            <w:r w:rsidR="00CE0100">
              <w:rPr>
                <w:sz w:val="20"/>
                <w:szCs w:val="20"/>
              </w:rPr>
              <w:t xml:space="preserve">Impoundment infrastructures ensure biodiversity persist </w:t>
            </w:r>
            <w:r w:rsidR="00FF226C" w:rsidRPr="00FF226C">
              <w:rPr>
                <w:i/>
                <w:sz w:val="20"/>
                <w:szCs w:val="20"/>
              </w:rPr>
              <w:t>in-situ</w:t>
            </w:r>
            <w:r w:rsidR="00FF226C">
              <w:rPr>
                <w:sz w:val="20"/>
                <w:szCs w:val="20"/>
              </w:rPr>
              <w:t xml:space="preserve"> </w:t>
            </w:r>
            <w:r w:rsidR="00CE0100">
              <w:rPr>
                <w:sz w:val="20"/>
                <w:szCs w:val="20"/>
              </w:rPr>
              <w:t xml:space="preserve">in this </w:t>
            </w:r>
            <w:r w:rsidR="00FF226C">
              <w:rPr>
                <w:sz w:val="20"/>
                <w:szCs w:val="20"/>
              </w:rPr>
              <w:t xml:space="preserve">otherwise </w:t>
            </w:r>
            <w:r w:rsidR="00CE0100">
              <w:rPr>
                <w:sz w:val="20"/>
                <w:szCs w:val="20"/>
              </w:rPr>
              <w:t xml:space="preserve">altered landscape. </w:t>
            </w:r>
          </w:p>
          <w:p w14:paraId="394537BA" w14:textId="10A5E856" w:rsidR="00ED0A1B" w:rsidRDefault="00EC10AB" w:rsidP="00192D4A">
            <w:pPr>
              <w:spacing w:before="240"/>
              <w:jc w:val="both"/>
              <w:rPr>
                <w:sz w:val="20"/>
                <w:szCs w:val="20"/>
              </w:rPr>
            </w:pPr>
            <w:r w:rsidRPr="00EC10AB">
              <w:rPr>
                <w:sz w:val="20"/>
                <w:szCs w:val="20"/>
              </w:rPr>
              <w:t xml:space="preserve">Cattails and bur-reed are the most plentiful emergent aquatic plants occurring around the margins of the ponds and lakes, while water milfoil, pondweeds and other </w:t>
            </w:r>
            <w:proofErr w:type="spellStart"/>
            <w:r w:rsidRPr="00EC10AB">
              <w:rPr>
                <w:sz w:val="20"/>
                <w:szCs w:val="20"/>
              </w:rPr>
              <w:t>submergent</w:t>
            </w:r>
            <w:proofErr w:type="spellEnd"/>
            <w:r w:rsidRPr="00EC10AB">
              <w:rPr>
                <w:sz w:val="20"/>
                <w:szCs w:val="20"/>
              </w:rPr>
              <w:t xml:space="preserve"> plants grow primarily in the deeper waters</w:t>
            </w:r>
            <w:r w:rsidR="00E253F2">
              <w:rPr>
                <w:sz w:val="20"/>
                <w:szCs w:val="20"/>
              </w:rPr>
              <w:t xml:space="preserve">. </w:t>
            </w:r>
            <w:proofErr w:type="gramStart"/>
            <w:r w:rsidRPr="00EC10AB">
              <w:rPr>
                <w:sz w:val="20"/>
                <w:szCs w:val="20"/>
              </w:rPr>
              <w:t>The wooded uplands of Amherst Point are dominated by conifers, particularly spruce, balsam fir an</w:t>
            </w:r>
            <w:r w:rsidR="008201E9">
              <w:rPr>
                <w:sz w:val="20"/>
                <w:szCs w:val="20"/>
              </w:rPr>
              <w:t>d eastern larch</w:t>
            </w:r>
            <w:proofErr w:type="gramEnd"/>
            <w:r w:rsidRPr="00EC10AB">
              <w:rPr>
                <w:sz w:val="20"/>
                <w:szCs w:val="20"/>
              </w:rPr>
              <w:t>. Eastern hemlock</w:t>
            </w:r>
            <w:r w:rsidR="008201E9">
              <w:rPr>
                <w:sz w:val="20"/>
                <w:szCs w:val="20"/>
              </w:rPr>
              <w:t xml:space="preserve"> </w:t>
            </w:r>
            <w:r w:rsidRPr="00EC10AB">
              <w:rPr>
                <w:sz w:val="20"/>
                <w:szCs w:val="20"/>
              </w:rPr>
              <w:t xml:space="preserve">grows on the slopes and ridges surrounding some of the sinkholes, while a few sugar maple </w:t>
            </w:r>
            <w:r w:rsidR="008201E9">
              <w:rPr>
                <w:sz w:val="20"/>
                <w:szCs w:val="20"/>
              </w:rPr>
              <w:t xml:space="preserve">and yellow birch </w:t>
            </w:r>
            <w:r w:rsidRPr="00EC10AB">
              <w:rPr>
                <w:sz w:val="20"/>
                <w:szCs w:val="20"/>
              </w:rPr>
              <w:t>are all that remain of a formerly more prominent hardwood stand</w:t>
            </w:r>
            <w:r>
              <w:rPr>
                <w:sz w:val="20"/>
                <w:szCs w:val="20"/>
              </w:rPr>
              <w:t xml:space="preserve">. </w:t>
            </w:r>
          </w:p>
          <w:p w14:paraId="47CEEE01" w14:textId="77777777" w:rsidR="003130A6" w:rsidRDefault="003130A6" w:rsidP="003130A6">
            <w:pPr>
              <w:jc w:val="both"/>
              <w:rPr>
                <w:sz w:val="20"/>
                <w:szCs w:val="20"/>
              </w:rPr>
            </w:pPr>
          </w:p>
          <w:p w14:paraId="64BDEFC4" w14:textId="3761C09B" w:rsidR="00D63948" w:rsidRDefault="00EC10AB" w:rsidP="00192D4A">
            <w:pPr>
              <w:jc w:val="both"/>
              <w:rPr>
                <w:sz w:val="20"/>
                <w:szCs w:val="20"/>
              </w:rPr>
            </w:pPr>
            <w:r w:rsidRPr="00EC10AB">
              <w:rPr>
                <w:sz w:val="20"/>
                <w:szCs w:val="20"/>
              </w:rPr>
              <w:t>The NWA supports an impressive diversity of bird species, with over 228 species recorded and over 100 species breeding within the NWA</w:t>
            </w:r>
            <w:r w:rsidR="000514E0">
              <w:rPr>
                <w:sz w:val="20"/>
                <w:szCs w:val="20"/>
              </w:rPr>
              <w:t>.</w:t>
            </w:r>
            <w:r w:rsidR="000514E0" w:rsidRPr="008201E9">
              <w:rPr>
                <w:sz w:val="20"/>
                <w:szCs w:val="20"/>
              </w:rPr>
              <w:t xml:space="preserve"> Several species of wat</w:t>
            </w:r>
            <w:r w:rsidR="000514E0">
              <w:rPr>
                <w:sz w:val="20"/>
                <w:szCs w:val="20"/>
              </w:rPr>
              <w:t xml:space="preserve">erfowl, including Canada goose, mallard, black duck, northern pintail, green-winged teal, blue-winged teal, American </w:t>
            </w:r>
            <w:proofErr w:type="spellStart"/>
            <w:r w:rsidR="000514E0">
              <w:rPr>
                <w:sz w:val="20"/>
                <w:szCs w:val="20"/>
              </w:rPr>
              <w:t>wigeon</w:t>
            </w:r>
            <w:proofErr w:type="spellEnd"/>
            <w:r w:rsidR="000514E0" w:rsidRPr="008201E9">
              <w:rPr>
                <w:sz w:val="20"/>
                <w:szCs w:val="20"/>
              </w:rPr>
              <w:t xml:space="preserve">, northern </w:t>
            </w:r>
            <w:proofErr w:type="spellStart"/>
            <w:r w:rsidR="000514E0" w:rsidRPr="008201E9">
              <w:rPr>
                <w:sz w:val="20"/>
                <w:szCs w:val="20"/>
              </w:rPr>
              <w:t>shovel</w:t>
            </w:r>
            <w:r w:rsidR="00100250">
              <w:rPr>
                <w:sz w:val="20"/>
                <w:szCs w:val="20"/>
              </w:rPr>
              <w:t>l</w:t>
            </w:r>
            <w:r w:rsidR="000514E0" w:rsidRPr="008201E9">
              <w:rPr>
                <w:sz w:val="20"/>
                <w:szCs w:val="20"/>
              </w:rPr>
              <w:t>er</w:t>
            </w:r>
            <w:proofErr w:type="spellEnd"/>
            <w:r w:rsidR="000514E0" w:rsidRPr="008201E9">
              <w:rPr>
                <w:sz w:val="20"/>
                <w:szCs w:val="20"/>
              </w:rPr>
              <w:t xml:space="preserve"> </w:t>
            </w:r>
            <w:r w:rsidR="000514E0">
              <w:rPr>
                <w:sz w:val="20"/>
                <w:szCs w:val="20"/>
              </w:rPr>
              <w:t>and ring-necked duck</w:t>
            </w:r>
            <w:r w:rsidR="000514E0" w:rsidRPr="008201E9">
              <w:rPr>
                <w:sz w:val="20"/>
                <w:szCs w:val="20"/>
              </w:rPr>
              <w:t xml:space="preserve"> regularly breed here.</w:t>
            </w:r>
            <w:r w:rsidRPr="00EC10AB">
              <w:rPr>
                <w:sz w:val="20"/>
                <w:szCs w:val="20"/>
              </w:rPr>
              <w:t xml:space="preserve"> Commonly occurring and frequently observed mammal species include white-tailed deer, red fox, raccoon, porcupine, striped skunk, beaver and muskrat. </w:t>
            </w:r>
          </w:p>
          <w:p w14:paraId="30E443CF" w14:textId="22E27562" w:rsidR="00EC10AB" w:rsidRDefault="00EC10AB" w:rsidP="00192D4A">
            <w:pPr>
              <w:spacing w:before="240"/>
              <w:jc w:val="both"/>
              <w:rPr>
                <w:sz w:val="20"/>
                <w:szCs w:val="20"/>
              </w:rPr>
            </w:pPr>
            <w:r w:rsidRPr="00EC10AB">
              <w:rPr>
                <w:sz w:val="20"/>
                <w:szCs w:val="20"/>
              </w:rPr>
              <w:t>Under the Connecting Canadians to Nature (</w:t>
            </w:r>
            <w:proofErr w:type="spellStart"/>
            <w:r w:rsidRPr="00EC10AB">
              <w:rPr>
                <w:sz w:val="20"/>
                <w:szCs w:val="20"/>
              </w:rPr>
              <w:t>CCtN</w:t>
            </w:r>
            <w:proofErr w:type="spellEnd"/>
            <w:r w:rsidRPr="00EC10AB">
              <w:rPr>
                <w:sz w:val="20"/>
                <w:szCs w:val="20"/>
              </w:rPr>
              <w:t xml:space="preserve">) initiative (2015-2020), investments </w:t>
            </w:r>
            <w:proofErr w:type="gramStart"/>
            <w:r w:rsidRPr="00EC10AB">
              <w:rPr>
                <w:sz w:val="20"/>
                <w:szCs w:val="20"/>
              </w:rPr>
              <w:t>will be made</w:t>
            </w:r>
            <w:proofErr w:type="gramEnd"/>
            <w:r w:rsidRPr="00EC10AB">
              <w:rPr>
                <w:sz w:val="20"/>
                <w:szCs w:val="20"/>
              </w:rPr>
              <w:t xml:space="preserve"> to repair and improve the existing trail network, and to update and improve interpretive materials along the trails over the next few years.</w:t>
            </w:r>
          </w:p>
        </w:tc>
        <w:sdt>
          <w:sdtPr>
            <w:rPr>
              <w:sz w:val="20"/>
              <w:szCs w:val="20"/>
            </w:rPr>
            <w:alias w:val="Step 2 Outcomes"/>
            <w:tag w:val="Step 2 Outcomes"/>
            <w:id w:val="-546450831"/>
            <w:placeholder>
              <w:docPart w:val="814D46FF300A4D3AA541F9FE8F7E8AFD"/>
            </w:placeholder>
            <w:dropDownList>
              <w:listItem w:displayText="Choose outcome" w:value="Choose outcome"/>
              <w:listItem w:displayText="Yes - PA" w:value="Yes - PA"/>
              <w:listItem w:displayText="Yes - OECM" w:value="Yes - OECM"/>
              <w:listItem w:displayText="No" w:value="No"/>
            </w:dropDownList>
          </w:sdtPr>
          <w:sdtEndPr/>
          <w:sdtContent>
            <w:tc>
              <w:tcPr>
                <w:tcW w:w="1194" w:type="dxa"/>
                <w:tcBorders>
                  <w:bottom w:val="single" w:sz="4" w:space="0" w:color="auto"/>
                </w:tcBorders>
              </w:tcPr>
              <w:p w14:paraId="400A184B" w14:textId="275F28EA" w:rsidR="00CB1B91" w:rsidRPr="002B0ABB" w:rsidRDefault="00C84E52" w:rsidP="00192D4A">
                <w:pPr>
                  <w:rPr>
                    <w:sz w:val="20"/>
                    <w:szCs w:val="20"/>
                  </w:rPr>
                </w:pPr>
                <w:r>
                  <w:rPr>
                    <w:sz w:val="20"/>
                    <w:szCs w:val="20"/>
                  </w:rPr>
                  <w:t>Yes - PA</w:t>
                </w:r>
              </w:p>
            </w:tc>
          </w:sdtContent>
        </w:sdt>
      </w:tr>
    </w:tbl>
    <w:p w14:paraId="3D70D74D" w14:textId="6851B790" w:rsidR="00831790" w:rsidRDefault="00831790"/>
    <w:p w14:paraId="21FBF48B" w14:textId="77777777" w:rsidR="00831790" w:rsidRDefault="00831790">
      <w:r>
        <w:br w:type="page"/>
      </w:r>
    </w:p>
    <w:tbl>
      <w:tblPr>
        <w:tblStyle w:val="Grilledutableau"/>
        <w:tblW w:w="12955" w:type="dxa"/>
        <w:tblLayout w:type="fixed"/>
        <w:tblLook w:val="06A0" w:firstRow="1" w:lastRow="0" w:firstColumn="1" w:lastColumn="0" w:noHBand="1" w:noVBand="1"/>
      </w:tblPr>
      <w:tblGrid>
        <w:gridCol w:w="1838"/>
        <w:gridCol w:w="11117"/>
      </w:tblGrid>
      <w:tr w:rsidR="002018D3" w:rsidRPr="00AF4E23" w14:paraId="3735C542" w14:textId="77777777" w:rsidTr="00C24918">
        <w:trPr>
          <w:cantSplit/>
        </w:trPr>
        <w:tc>
          <w:tcPr>
            <w:tcW w:w="12955" w:type="dxa"/>
            <w:gridSpan w:val="2"/>
            <w:tcBorders>
              <w:top w:val="single" w:sz="4" w:space="0" w:color="auto"/>
            </w:tcBorders>
            <w:shd w:val="clear" w:color="auto" w:fill="3B754A"/>
          </w:tcPr>
          <w:p w14:paraId="26AC3338" w14:textId="405ABAC5" w:rsidR="002018D3" w:rsidRDefault="002018D3" w:rsidP="002018D3">
            <w:pPr>
              <w:tabs>
                <w:tab w:val="left" w:pos="2685"/>
                <w:tab w:val="center" w:pos="3447"/>
              </w:tabs>
              <w:rPr>
                <w:b/>
                <w:sz w:val="20"/>
                <w:szCs w:val="20"/>
              </w:rPr>
            </w:pPr>
            <w:r>
              <w:rPr>
                <w:b/>
                <w:color w:val="FFFFFF" w:themeColor="background1"/>
                <w:sz w:val="24"/>
              </w:rPr>
              <w:lastRenderedPageBreak/>
              <w:t>SUMMARY OF ASSESSMENT</w:t>
            </w:r>
            <w:r>
              <w:rPr>
                <w:b/>
                <w:color w:val="FFFFFF" w:themeColor="background1"/>
              </w:rPr>
              <w:tab/>
            </w:r>
          </w:p>
        </w:tc>
      </w:tr>
      <w:tr w:rsidR="00CB1B91" w:rsidRPr="00AF4E23" w14:paraId="34B3E2DE" w14:textId="77777777" w:rsidTr="003E5E1D">
        <w:trPr>
          <w:cantSplit/>
        </w:trPr>
        <w:tc>
          <w:tcPr>
            <w:tcW w:w="1838" w:type="dxa"/>
            <w:tcBorders>
              <w:top w:val="single" w:sz="4" w:space="0" w:color="auto"/>
            </w:tcBorders>
            <w:shd w:val="clear" w:color="auto" w:fill="DFEDDF"/>
          </w:tcPr>
          <w:p w14:paraId="757DB94B" w14:textId="578D9522" w:rsidR="00CB1B91" w:rsidRPr="00EB30ED" w:rsidRDefault="00CB1B91" w:rsidP="00CB1B91">
            <w:pPr>
              <w:rPr>
                <w:b/>
                <w:sz w:val="20"/>
              </w:rPr>
            </w:pPr>
            <w:r w:rsidRPr="00EB30ED">
              <w:rPr>
                <w:b/>
                <w:sz w:val="20"/>
              </w:rPr>
              <w:t xml:space="preserve">OUTCOME </w:t>
            </w:r>
            <w:r>
              <w:rPr>
                <w:b/>
                <w:sz w:val="20"/>
              </w:rPr>
              <w:t>/ EVALUATION</w:t>
            </w:r>
          </w:p>
        </w:tc>
        <w:tc>
          <w:tcPr>
            <w:tcW w:w="11117" w:type="dxa"/>
            <w:tcBorders>
              <w:top w:val="single" w:sz="4" w:space="0" w:color="auto"/>
            </w:tcBorders>
          </w:tcPr>
          <w:p w14:paraId="733A755E" w14:textId="4CC89F99" w:rsidR="00CB1B91" w:rsidRPr="00AF4E23" w:rsidRDefault="00CB1B91" w:rsidP="00CB1B91">
            <w:pPr>
              <w:tabs>
                <w:tab w:val="left" w:pos="2685"/>
                <w:tab w:val="center" w:pos="3447"/>
              </w:tabs>
              <w:rPr>
                <w:sz w:val="20"/>
                <w:szCs w:val="20"/>
              </w:rPr>
            </w:pPr>
            <w:r>
              <w:rPr>
                <w:b/>
                <w:sz w:val="20"/>
                <w:szCs w:val="20"/>
              </w:rPr>
              <w:t>Screening Outcome</w:t>
            </w:r>
            <w:r w:rsidRPr="00AF4E23">
              <w:rPr>
                <w:b/>
                <w:sz w:val="20"/>
                <w:szCs w:val="20"/>
              </w:rPr>
              <w:t>:</w:t>
            </w:r>
            <w:r w:rsidRPr="00B8343D">
              <w:rPr>
                <w:color w:val="FF0000"/>
                <w:sz w:val="20"/>
                <w:szCs w:val="20"/>
              </w:rPr>
              <w:t xml:space="preserve"> </w:t>
            </w:r>
            <w:sdt>
              <w:sdtPr>
                <w:rPr>
                  <w:color w:val="FF0000"/>
                  <w:sz w:val="20"/>
                  <w:szCs w:val="20"/>
                </w:rPr>
                <w:alias w:val="Site Type"/>
                <w:tag w:val="Site Type"/>
                <w:id w:val="-391811422"/>
                <w:placeholder>
                  <w:docPart w:val="0EDD7B39B7C549F6B08A5411D23BB068"/>
                </w:placeholder>
                <w:dropDownList>
                  <w:listItem w:value="Choose an item."/>
                  <w:listItem w:displayText="Protected Area (meets all criteria)" w:value="Protected Area (meets all criteria)"/>
                  <w:listItem w:displayText="OECM (meets all criteria)" w:value="OECM (meets all criteria)"/>
                  <w:listItem w:displayText="Neither" w:value="Neither"/>
                </w:dropDownList>
              </w:sdtPr>
              <w:sdtEndPr>
                <w:rPr>
                  <w:color w:val="auto"/>
                </w:rPr>
              </w:sdtEndPr>
              <w:sdtContent>
                <w:r w:rsidR="00C84E52">
                  <w:rPr>
                    <w:color w:val="FF0000"/>
                    <w:sz w:val="20"/>
                    <w:szCs w:val="20"/>
                  </w:rPr>
                  <w:t>Protected Area (meets all criteria)</w:t>
                </w:r>
              </w:sdtContent>
            </w:sdt>
            <w:r w:rsidRPr="00AF4E23">
              <w:rPr>
                <w:sz w:val="20"/>
                <w:szCs w:val="20"/>
              </w:rPr>
              <w:t xml:space="preserve"> </w:t>
            </w:r>
          </w:p>
          <w:p w14:paraId="24B5928F" w14:textId="513673C4" w:rsidR="00CB1B91" w:rsidRPr="00AF4E23" w:rsidRDefault="00B8343D" w:rsidP="00CB1B91">
            <w:pPr>
              <w:tabs>
                <w:tab w:val="left" w:pos="2685"/>
                <w:tab w:val="center" w:pos="3447"/>
              </w:tabs>
              <w:rPr>
                <w:sz w:val="20"/>
                <w:szCs w:val="20"/>
              </w:rPr>
            </w:pPr>
            <w:r>
              <w:rPr>
                <w:sz w:val="20"/>
                <w:szCs w:val="20"/>
              </w:rPr>
              <w:t xml:space="preserve">Is this an Interim Target 1 area: </w:t>
            </w:r>
            <w:sdt>
              <w:sdtPr>
                <w:rPr>
                  <w:sz w:val="20"/>
                  <w:szCs w:val="20"/>
                </w:rPr>
                <w:id w:val="-997570637"/>
                <w:placeholder>
                  <w:docPart w:val="DefaultPlaceholder_-1854013439"/>
                </w:placeholder>
                <w:dropDownList>
                  <w:listItem w:value="Choose an item."/>
                  <w:listItem w:displayText="yes" w:value="yes"/>
                  <w:listItem w:displayText="no" w:value="no"/>
                </w:dropDownList>
              </w:sdtPr>
              <w:sdtEndPr/>
              <w:sdtContent>
                <w:r w:rsidR="00C84E52">
                  <w:rPr>
                    <w:sz w:val="20"/>
                    <w:szCs w:val="20"/>
                  </w:rPr>
                  <w:t>no</w:t>
                </w:r>
              </w:sdtContent>
            </w:sdt>
          </w:p>
          <w:p w14:paraId="64C431B8" w14:textId="3960EF2B" w:rsidR="00CB1B91" w:rsidRPr="005A774F" w:rsidRDefault="00B8343D" w:rsidP="00CB1B91">
            <w:pPr>
              <w:tabs>
                <w:tab w:val="left" w:pos="4530"/>
              </w:tabs>
              <w:rPr>
                <w:sz w:val="20"/>
                <w:szCs w:val="20"/>
              </w:rPr>
            </w:pPr>
            <w:r w:rsidRPr="005A774F">
              <w:rPr>
                <w:sz w:val="20"/>
                <w:szCs w:val="20"/>
              </w:rPr>
              <w:t xml:space="preserve">Is this a candidate Target 1 area: </w:t>
            </w:r>
            <w:sdt>
              <w:sdtPr>
                <w:rPr>
                  <w:sz w:val="20"/>
                  <w:szCs w:val="20"/>
                </w:rPr>
                <w:id w:val="-1588687020"/>
                <w:placeholder>
                  <w:docPart w:val="DefaultPlaceholder_-1854013439"/>
                </w:placeholder>
                <w:dropDownList>
                  <w:listItem w:value="Choose an item."/>
                  <w:listItem w:displayText="yes" w:value="yes"/>
                  <w:listItem w:displayText="no" w:value="no"/>
                </w:dropDownList>
              </w:sdtPr>
              <w:sdtEndPr/>
              <w:sdtContent>
                <w:r w:rsidR="00C84E52">
                  <w:rPr>
                    <w:sz w:val="20"/>
                    <w:szCs w:val="20"/>
                  </w:rPr>
                  <w:t>no</w:t>
                </w:r>
              </w:sdtContent>
            </w:sdt>
          </w:p>
          <w:p w14:paraId="55B43B68" w14:textId="77777777" w:rsidR="00B8343D" w:rsidRDefault="00B8343D" w:rsidP="00CB1B91">
            <w:pPr>
              <w:tabs>
                <w:tab w:val="left" w:pos="4530"/>
              </w:tabs>
              <w:rPr>
                <w:b/>
                <w:sz w:val="20"/>
                <w:szCs w:val="20"/>
              </w:rPr>
            </w:pPr>
          </w:p>
          <w:p w14:paraId="0BD08DC4" w14:textId="30B25313" w:rsidR="00CB1B91" w:rsidRDefault="00CB1B91" w:rsidP="00C26D29">
            <w:pPr>
              <w:tabs>
                <w:tab w:val="left" w:pos="4530"/>
              </w:tabs>
              <w:rPr>
                <w:b/>
                <w:sz w:val="20"/>
                <w:szCs w:val="20"/>
              </w:rPr>
            </w:pPr>
            <w:proofErr w:type="gramStart"/>
            <w:r>
              <w:rPr>
                <w:b/>
                <w:sz w:val="20"/>
                <w:szCs w:val="20"/>
              </w:rPr>
              <w:t xml:space="preserve">Currently reported to </w:t>
            </w:r>
            <w:proofErr w:type="spellStart"/>
            <w:r>
              <w:rPr>
                <w:b/>
                <w:sz w:val="20"/>
                <w:szCs w:val="20"/>
              </w:rPr>
              <w:t>CPCAD</w:t>
            </w:r>
            <w:proofErr w:type="spellEnd"/>
            <w:r>
              <w:rPr>
                <w:b/>
                <w:sz w:val="20"/>
                <w:szCs w:val="20"/>
              </w:rPr>
              <w:t>/CARTS?</w:t>
            </w:r>
            <w:proofErr w:type="gramEnd"/>
            <w:r>
              <w:rPr>
                <w:b/>
                <w:sz w:val="20"/>
                <w:szCs w:val="20"/>
              </w:rPr>
              <w:t xml:space="preserve"> </w:t>
            </w:r>
            <w:r w:rsidRPr="00AF4E23">
              <w:rPr>
                <w:b/>
                <w:sz w:val="20"/>
                <w:szCs w:val="20"/>
              </w:rPr>
              <w:t xml:space="preserve"> </w:t>
            </w:r>
            <w:sdt>
              <w:sdtPr>
                <w:rPr>
                  <w:sz w:val="20"/>
                  <w:szCs w:val="20"/>
                </w:rPr>
                <w:id w:val="-2011831008"/>
                <w:placeholder>
                  <w:docPart w:val="4C308E9FE9A7481CB40263C7D3C89D71"/>
                </w:placeholder>
                <w:dropDownList>
                  <w:listItem w:value="Choose an item."/>
                  <w:listItem w:displayText="Yes, as Protected Area" w:value="Yes, as Protected Area"/>
                  <w:listItem w:displayText="Yes, as OECM" w:value="Yes, as OECM"/>
                  <w:listItem w:displayText="Yes, as Interim Protected Area" w:value="Yes, as Interim Protected Area"/>
                  <w:listItem w:displayText="Yes, as Interim OECM" w:value="Yes, as Interim OECM"/>
                  <w:listItem w:displayText="No" w:value="No"/>
                </w:dropDownList>
              </w:sdtPr>
              <w:sdtEndPr/>
              <w:sdtContent>
                <w:r w:rsidR="00C84E52">
                  <w:rPr>
                    <w:sz w:val="20"/>
                    <w:szCs w:val="20"/>
                  </w:rPr>
                  <w:t>Yes, as Protected Area</w:t>
                </w:r>
              </w:sdtContent>
            </w:sdt>
          </w:p>
          <w:p w14:paraId="5ADB48AE" w14:textId="065AF405" w:rsidR="00CB1B91" w:rsidRDefault="00CB1B91" w:rsidP="00CB1B91">
            <w:pPr>
              <w:tabs>
                <w:tab w:val="left" w:pos="5880"/>
                <w:tab w:val="left" w:pos="6240"/>
              </w:tabs>
              <w:rPr>
                <w:sz w:val="20"/>
                <w:szCs w:val="20"/>
              </w:rPr>
            </w:pPr>
            <w:r w:rsidRPr="00AF4E23">
              <w:rPr>
                <w:b/>
                <w:sz w:val="20"/>
                <w:szCs w:val="20"/>
              </w:rPr>
              <w:t xml:space="preserve">Total Area (ha) to be reported to </w:t>
            </w:r>
            <w:proofErr w:type="spellStart"/>
            <w:r>
              <w:rPr>
                <w:b/>
                <w:sz w:val="20"/>
                <w:szCs w:val="20"/>
              </w:rPr>
              <w:t>CPCAD</w:t>
            </w:r>
            <w:proofErr w:type="spellEnd"/>
            <w:r>
              <w:rPr>
                <w:b/>
                <w:sz w:val="20"/>
                <w:szCs w:val="20"/>
              </w:rPr>
              <w:t>/</w:t>
            </w:r>
            <w:r w:rsidRPr="00AF4E23">
              <w:rPr>
                <w:b/>
                <w:sz w:val="20"/>
                <w:szCs w:val="20"/>
              </w:rPr>
              <w:t>CARTS:</w:t>
            </w:r>
            <w:r w:rsidR="00C84E52">
              <w:rPr>
                <w:b/>
                <w:sz w:val="20"/>
                <w:szCs w:val="20"/>
              </w:rPr>
              <w:t xml:space="preserve"> </w:t>
            </w:r>
            <w:r w:rsidR="00FF226C">
              <w:rPr>
                <w:sz w:val="20"/>
                <w:szCs w:val="20"/>
              </w:rPr>
              <w:t>475</w:t>
            </w:r>
            <w:r w:rsidR="000E41E1">
              <w:rPr>
                <w:sz w:val="20"/>
                <w:szCs w:val="20"/>
              </w:rPr>
              <w:t> ha</w:t>
            </w:r>
          </w:p>
          <w:p w14:paraId="2980290F" w14:textId="77777777" w:rsidR="00CB1B91" w:rsidRPr="00AF4E23" w:rsidRDefault="00CB1B91" w:rsidP="00CB1B91">
            <w:pPr>
              <w:tabs>
                <w:tab w:val="left" w:pos="5880"/>
              </w:tabs>
              <w:rPr>
                <w:sz w:val="20"/>
                <w:szCs w:val="20"/>
              </w:rPr>
            </w:pPr>
          </w:p>
        </w:tc>
      </w:tr>
      <w:tr w:rsidR="00CB1B91" w:rsidRPr="00AF4E23" w14:paraId="76E5A5ED" w14:textId="77777777" w:rsidTr="00806EDF">
        <w:tblPrEx>
          <w:tblLook w:val="04A0" w:firstRow="1" w:lastRow="0" w:firstColumn="1" w:lastColumn="0" w:noHBand="0" w:noVBand="1"/>
        </w:tblPrEx>
        <w:trPr>
          <w:cantSplit/>
          <w:trHeight w:val="573"/>
        </w:trPr>
        <w:tc>
          <w:tcPr>
            <w:tcW w:w="1838" w:type="dxa"/>
            <w:shd w:val="clear" w:color="auto" w:fill="DFEDDF"/>
          </w:tcPr>
          <w:p w14:paraId="74131DE3" w14:textId="77777777" w:rsidR="00CB1B91" w:rsidRPr="00AF4E23" w:rsidRDefault="00CB1B91" w:rsidP="00CB1B91">
            <w:pPr>
              <w:rPr>
                <w:sz w:val="20"/>
              </w:rPr>
            </w:pPr>
            <w:r w:rsidRPr="00AF4E23">
              <w:rPr>
                <w:sz w:val="20"/>
              </w:rPr>
              <w:t xml:space="preserve">Identify deficiencies that could be overcome in order to report </w:t>
            </w:r>
            <w:r>
              <w:rPr>
                <w:sz w:val="20"/>
              </w:rPr>
              <w:t xml:space="preserve">as PA or </w:t>
            </w:r>
            <w:proofErr w:type="spellStart"/>
            <w:r>
              <w:rPr>
                <w:sz w:val="20"/>
              </w:rPr>
              <w:t>OECM</w:t>
            </w:r>
            <w:proofErr w:type="spellEnd"/>
          </w:p>
        </w:tc>
        <w:tc>
          <w:tcPr>
            <w:tcW w:w="11117" w:type="dxa"/>
          </w:tcPr>
          <w:p w14:paraId="543E58E8" w14:textId="25C422A1" w:rsidR="00CB1B91" w:rsidRPr="00AF4E23" w:rsidRDefault="00CB1B91" w:rsidP="00932CE4">
            <w:pPr>
              <w:rPr>
                <w:sz w:val="20"/>
                <w:szCs w:val="20"/>
              </w:rPr>
            </w:pPr>
          </w:p>
        </w:tc>
      </w:tr>
      <w:tr w:rsidR="00696FA3" w:rsidRPr="00AF4E23" w14:paraId="6D675CDC" w14:textId="77777777" w:rsidTr="003E5E1D">
        <w:tblPrEx>
          <w:tblLook w:val="04A0" w:firstRow="1" w:lastRow="0" w:firstColumn="1" w:lastColumn="0" w:noHBand="0" w:noVBand="1"/>
        </w:tblPrEx>
        <w:trPr>
          <w:cantSplit/>
          <w:trHeight w:val="398"/>
        </w:trPr>
        <w:tc>
          <w:tcPr>
            <w:tcW w:w="1838" w:type="dxa"/>
            <w:shd w:val="clear" w:color="auto" w:fill="DFEDDF"/>
          </w:tcPr>
          <w:p w14:paraId="631B79A5" w14:textId="230D96E4" w:rsidR="00696FA3" w:rsidRPr="00AF4E23" w:rsidRDefault="00C95DED" w:rsidP="00CB1B91">
            <w:pPr>
              <w:rPr>
                <w:sz w:val="20"/>
              </w:rPr>
            </w:pPr>
            <w:r>
              <w:rPr>
                <w:sz w:val="20"/>
              </w:rPr>
              <w:t xml:space="preserve">Lead evaluator </w:t>
            </w:r>
            <w:r w:rsidR="00441A87">
              <w:rPr>
                <w:sz w:val="20"/>
              </w:rPr>
              <w:t>/ assessor</w:t>
            </w:r>
          </w:p>
        </w:tc>
        <w:tc>
          <w:tcPr>
            <w:tcW w:w="11117" w:type="dxa"/>
          </w:tcPr>
          <w:p w14:paraId="30169538" w14:textId="45C262A2" w:rsidR="00696FA3" w:rsidRPr="00AF4E23" w:rsidRDefault="00774220" w:rsidP="00774220">
            <w:pPr>
              <w:rPr>
                <w:i/>
                <w:color w:val="5B9BD5" w:themeColor="accent1"/>
                <w:sz w:val="20"/>
                <w:szCs w:val="20"/>
              </w:rPr>
            </w:pPr>
            <w:r w:rsidRPr="00774220">
              <w:rPr>
                <w:sz w:val="20"/>
                <w:szCs w:val="20"/>
              </w:rPr>
              <w:t>Simon Paquin, Environment Climate Change Canada, Canadian Wildlife Service</w:t>
            </w:r>
          </w:p>
        </w:tc>
      </w:tr>
      <w:tr w:rsidR="00696FA3" w:rsidRPr="00AF4E23" w14:paraId="7D10F91A" w14:textId="77777777" w:rsidTr="003E5E1D">
        <w:tblPrEx>
          <w:tblLook w:val="04A0" w:firstRow="1" w:lastRow="0" w:firstColumn="1" w:lastColumn="0" w:noHBand="0" w:noVBand="1"/>
        </w:tblPrEx>
        <w:trPr>
          <w:cantSplit/>
          <w:trHeight w:val="405"/>
        </w:trPr>
        <w:tc>
          <w:tcPr>
            <w:tcW w:w="1838" w:type="dxa"/>
            <w:shd w:val="clear" w:color="auto" w:fill="DFEDDF"/>
          </w:tcPr>
          <w:p w14:paraId="316243C2" w14:textId="7D6F7B6E" w:rsidR="003D7AEF" w:rsidRPr="00C24918" w:rsidRDefault="00C24918" w:rsidP="00CB1B91">
            <w:pPr>
              <w:rPr>
                <w:sz w:val="20"/>
              </w:rPr>
            </w:pPr>
            <w:r w:rsidRPr="00C24918">
              <w:rPr>
                <w:sz w:val="20"/>
              </w:rPr>
              <w:t>Communications / Engagement</w:t>
            </w:r>
          </w:p>
        </w:tc>
        <w:tc>
          <w:tcPr>
            <w:tcW w:w="11117" w:type="dxa"/>
          </w:tcPr>
          <w:p w14:paraId="21CE293E" w14:textId="7FA1DAF2" w:rsidR="00696FA3" w:rsidRPr="00AF4E23" w:rsidRDefault="00696FA3" w:rsidP="00C24918">
            <w:pPr>
              <w:tabs>
                <w:tab w:val="center" w:pos="3447"/>
              </w:tabs>
              <w:rPr>
                <w:i/>
                <w:color w:val="5B9BD5" w:themeColor="accent1"/>
                <w:sz w:val="20"/>
                <w:szCs w:val="20"/>
              </w:rPr>
            </w:pPr>
            <w:r>
              <w:rPr>
                <w:i/>
                <w:color w:val="5B9BD5" w:themeColor="accent1"/>
                <w:sz w:val="20"/>
                <w:szCs w:val="20"/>
              </w:rPr>
              <w:t>Name</w:t>
            </w:r>
            <w:r w:rsidR="001D30F3">
              <w:rPr>
                <w:i/>
                <w:color w:val="5B9BD5" w:themeColor="accent1"/>
                <w:sz w:val="20"/>
                <w:szCs w:val="20"/>
              </w:rPr>
              <w:t>s</w:t>
            </w:r>
            <w:r>
              <w:rPr>
                <w:i/>
                <w:color w:val="5B9BD5" w:themeColor="accent1"/>
                <w:sz w:val="20"/>
                <w:szCs w:val="20"/>
              </w:rPr>
              <w:t xml:space="preserve"> of governing authorities </w:t>
            </w:r>
            <w:r w:rsidR="00DA5947">
              <w:rPr>
                <w:i/>
                <w:color w:val="5B9BD5" w:themeColor="accent1"/>
                <w:sz w:val="20"/>
                <w:szCs w:val="20"/>
              </w:rPr>
              <w:t>and others</w:t>
            </w:r>
            <w:r w:rsidR="002018D3">
              <w:rPr>
                <w:i/>
                <w:color w:val="5B9BD5" w:themeColor="accent1"/>
                <w:sz w:val="20"/>
                <w:szCs w:val="20"/>
              </w:rPr>
              <w:t xml:space="preserve"> consulted</w:t>
            </w:r>
            <w:r>
              <w:rPr>
                <w:i/>
                <w:color w:val="5B9BD5" w:themeColor="accent1"/>
                <w:sz w:val="20"/>
                <w:szCs w:val="20"/>
              </w:rPr>
              <w:t>, including name</w:t>
            </w:r>
            <w:r w:rsidR="001D30F3">
              <w:rPr>
                <w:i/>
                <w:color w:val="5B9BD5" w:themeColor="accent1"/>
                <w:sz w:val="20"/>
                <w:szCs w:val="20"/>
              </w:rPr>
              <w:t>s</w:t>
            </w:r>
            <w:r>
              <w:rPr>
                <w:i/>
                <w:color w:val="5B9BD5" w:themeColor="accent1"/>
                <w:sz w:val="20"/>
                <w:szCs w:val="20"/>
              </w:rPr>
              <w:t xml:space="preserve"> and position</w:t>
            </w:r>
            <w:r w:rsidR="001D30F3">
              <w:rPr>
                <w:i/>
                <w:color w:val="5B9BD5" w:themeColor="accent1"/>
                <w:sz w:val="20"/>
                <w:szCs w:val="20"/>
              </w:rPr>
              <w:t>s</w:t>
            </w:r>
            <w:r>
              <w:rPr>
                <w:i/>
                <w:color w:val="5B9BD5" w:themeColor="accent1"/>
                <w:sz w:val="20"/>
                <w:szCs w:val="20"/>
              </w:rPr>
              <w:t xml:space="preserve"> of contact pe</w:t>
            </w:r>
            <w:r w:rsidR="001D30F3">
              <w:rPr>
                <w:i/>
                <w:color w:val="5B9BD5" w:themeColor="accent1"/>
                <w:sz w:val="20"/>
                <w:szCs w:val="20"/>
              </w:rPr>
              <w:t>ople</w:t>
            </w:r>
            <w:r>
              <w:rPr>
                <w:i/>
                <w:color w:val="5B9BD5" w:themeColor="accent1"/>
                <w:sz w:val="20"/>
                <w:szCs w:val="20"/>
              </w:rPr>
              <w:t xml:space="preserve"> and date</w:t>
            </w:r>
            <w:r w:rsidR="001D30F3">
              <w:rPr>
                <w:i/>
                <w:color w:val="5B9BD5" w:themeColor="accent1"/>
                <w:sz w:val="20"/>
                <w:szCs w:val="20"/>
              </w:rPr>
              <w:t>s</w:t>
            </w:r>
            <w:r>
              <w:rPr>
                <w:i/>
                <w:color w:val="5B9BD5" w:themeColor="accent1"/>
                <w:sz w:val="20"/>
                <w:szCs w:val="20"/>
              </w:rPr>
              <w:t xml:space="preserve"> </w:t>
            </w:r>
          </w:p>
        </w:tc>
      </w:tr>
      <w:tr w:rsidR="00C95DED" w:rsidRPr="00AF4E23" w14:paraId="5ECCF649" w14:textId="77777777" w:rsidTr="003E5E1D">
        <w:tblPrEx>
          <w:tblLook w:val="04A0" w:firstRow="1" w:lastRow="0" w:firstColumn="1" w:lastColumn="0" w:noHBand="0" w:noVBand="1"/>
        </w:tblPrEx>
        <w:trPr>
          <w:cantSplit/>
          <w:trHeight w:val="425"/>
        </w:trPr>
        <w:tc>
          <w:tcPr>
            <w:tcW w:w="1838" w:type="dxa"/>
            <w:shd w:val="clear" w:color="auto" w:fill="DFEDDF"/>
          </w:tcPr>
          <w:p w14:paraId="0F314286" w14:textId="77777777" w:rsidR="00C95DED" w:rsidRDefault="00C95DED" w:rsidP="00CB1B91">
            <w:pPr>
              <w:rPr>
                <w:sz w:val="20"/>
              </w:rPr>
            </w:pPr>
            <w:r>
              <w:rPr>
                <w:sz w:val="20"/>
              </w:rPr>
              <w:t xml:space="preserve">Approvals </w:t>
            </w:r>
          </w:p>
        </w:tc>
        <w:tc>
          <w:tcPr>
            <w:tcW w:w="11117" w:type="dxa"/>
          </w:tcPr>
          <w:p w14:paraId="6FD1CDB1" w14:textId="0E3E859F" w:rsidR="00C95DED" w:rsidRDefault="00C95DED" w:rsidP="00C24918">
            <w:pPr>
              <w:tabs>
                <w:tab w:val="center" w:pos="3447"/>
              </w:tabs>
              <w:rPr>
                <w:i/>
                <w:color w:val="5B9BD5" w:themeColor="accent1"/>
                <w:sz w:val="20"/>
                <w:szCs w:val="20"/>
              </w:rPr>
            </w:pPr>
            <w:r>
              <w:rPr>
                <w:i/>
                <w:color w:val="5B9BD5" w:themeColor="accent1"/>
                <w:sz w:val="20"/>
                <w:szCs w:val="20"/>
              </w:rPr>
              <w:t>Names of governing authorities</w:t>
            </w:r>
            <w:r w:rsidR="00911385">
              <w:rPr>
                <w:i/>
                <w:color w:val="5B9BD5" w:themeColor="accent1"/>
                <w:sz w:val="20"/>
                <w:szCs w:val="20"/>
              </w:rPr>
              <w:t xml:space="preserve"> (including landowners, right holders and the responsible jurisdiction) </w:t>
            </w:r>
            <w:r>
              <w:rPr>
                <w:i/>
                <w:color w:val="5B9BD5" w:themeColor="accent1"/>
                <w:sz w:val="20"/>
                <w:szCs w:val="20"/>
              </w:rPr>
              <w:t>that have approved the</w:t>
            </w:r>
            <w:r w:rsidR="00D12FF8">
              <w:rPr>
                <w:i/>
                <w:color w:val="5B9BD5" w:themeColor="accent1"/>
                <w:sz w:val="20"/>
                <w:szCs w:val="20"/>
              </w:rPr>
              <w:t xml:space="preserve"> content and</w:t>
            </w:r>
            <w:r>
              <w:rPr>
                <w:i/>
                <w:color w:val="5B9BD5" w:themeColor="accent1"/>
                <w:sz w:val="20"/>
                <w:szCs w:val="20"/>
              </w:rPr>
              <w:t xml:space="preserve"> results of this screening</w:t>
            </w:r>
            <w:r w:rsidR="00D12FF8">
              <w:rPr>
                <w:i/>
                <w:color w:val="5B9BD5" w:themeColor="accent1"/>
                <w:sz w:val="20"/>
                <w:szCs w:val="20"/>
              </w:rPr>
              <w:t xml:space="preserve"> as being accurate and complete to the best of their knowledge</w:t>
            </w:r>
            <w:r w:rsidR="00C24918">
              <w:rPr>
                <w:i/>
                <w:color w:val="5B9BD5" w:themeColor="accent1"/>
                <w:sz w:val="20"/>
                <w:szCs w:val="20"/>
              </w:rPr>
              <w:t xml:space="preserve"> and agree to </w:t>
            </w:r>
            <w:proofErr w:type="gramStart"/>
            <w:r w:rsidR="00C24918">
              <w:rPr>
                <w:i/>
                <w:color w:val="5B9BD5" w:themeColor="accent1"/>
                <w:sz w:val="20"/>
                <w:szCs w:val="20"/>
              </w:rPr>
              <w:t>reporting</w:t>
            </w:r>
            <w:proofErr w:type="gramEnd"/>
            <w:r w:rsidR="00C24918">
              <w:rPr>
                <w:i/>
                <w:color w:val="5B9BD5" w:themeColor="accent1"/>
                <w:sz w:val="20"/>
                <w:szCs w:val="20"/>
              </w:rPr>
              <w:t xml:space="preserve"> of data.</w:t>
            </w:r>
          </w:p>
        </w:tc>
      </w:tr>
    </w:tbl>
    <w:p w14:paraId="5539CE5C" w14:textId="7BB7987F" w:rsidR="00921074" w:rsidRPr="00AF4E23" w:rsidRDefault="00921074" w:rsidP="00921074">
      <w:pPr>
        <w:spacing w:after="0" w:line="240" w:lineRule="auto"/>
      </w:pPr>
      <w:r>
        <w:t xml:space="preserve">Tags: </w:t>
      </w:r>
      <w:bookmarkStart w:id="0" w:name="_GoBack"/>
      <w:r w:rsidR="00A86D9D">
        <w:t>Nova Scotia,</w:t>
      </w:r>
      <w:r w:rsidRPr="00901FD3">
        <w:t xml:space="preserve"> NS</w:t>
      </w:r>
      <w:r w:rsidR="00A86D9D">
        <w:t>, Federal,</w:t>
      </w:r>
      <w:r w:rsidRPr="00901FD3">
        <w:t xml:space="preserve"> </w:t>
      </w:r>
      <w:r w:rsidR="00A86D9D">
        <w:t xml:space="preserve">Protected area, PA, </w:t>
      </w:r>
      <w:proofErr w:type="spellStart"/>
      <w:r w:rsidR="00A86D9D">
        <w:t>IUCN</w:t>
      </w:r>
      <w:proofErr w:type="spellEnd"/>
      <w:r w:rsidR="00A86D9D">
        <w:t xml:space="preserve"> VI, R</w:t>
      </w:r>
      <w:r w:rsidRPr="00901FD3">
        <w:t>esource</w:t>
      </w:r>
      <w:r w:rsidR="00A86D9D">
        <w:t>s management area,</w:t>
      </w:r>
      <w:r w:rsidRPr="00901FD3">
        <w:t xml:space="preserve"> Government of Canada</w:t>
      </w:r>
      <w:r w:rsidR="00A86D9D">
        <w:t>,</w:t>
      </w:r>
      <w:r w:rsidRPr="00901FD3">
        <w:t xml:space="preserve"> </w:t>
      </w:r>
      <w:proofErr w:type="spellStart"/>
      <w:r w:rsidRPr="00901FD3">
        <w:t>ECCC</w:t>
      </w:r>
      <w:proofErr w:type="spellEnd"/>
      <w:r w:rsidR="00A86D9D">
        <w:t>,</w:t>
      </w:r>
      <w:r w:rsidRPr="00901FD3">
        <w:t xml:space="preserve"> Environment and Climate Change </w:t>
      </w:r>
      <w:r w:rsidR="00A86D9D">
        <w:t>Canada, Crown land,</w:t>
      </w:r>
      <w:r w:rsidRPr="00901FD3">
        <w:t xml:space="preserve"> Canadian Wildlife Service</w:t>
      </w:r>
      <w:r w:rsidR="00A86D9D">
        <w:t>, CWS, Marsh,</w:t>
      </w:r>
      <w:r w:rsidRPr="00901FD3">
        <w:t xml:space="preserve"> Bog</w:t>
      </w:r>
      <w:r w:rsidR="00A86D9D">
        <w:t>, Wetland, Lake,</w:t>
      </w:r>
      <w:r w:rsidRPr="00901FD3">
        <w:t xml:space="preserve"> Terrestrial Freshwater</w:t>
      </w:r>
      <w:r w:rsidR="00A86D9D">
        <w:t>,</w:t>
      </w:r>
      <w:r w:rsidRPr="00901FD3">
        <w:t xml:space="preserve"> </w:t>
      </w:r>
      <w:r w:rsidR="00A86D9D">
        <w:t>Forest, Mixed Wood, Fen,</w:t>
      </w:r>
      <w:r w:rsidRPr="00901FD3">
        <w:t xml:space="preserve"> National Wildlife</w:t>
      </w:r>
      <w:r w:rsidR="00A86D9D">
        <w:t xml:space="preserve"> Area, NWA, 2020</w:t>
      </w:r>
      <w:bookmarkEnd w:id="0"/>
      <w:r w:rsidR="00A86D9D">
        <w:t>.</w:t>
      </w:r>
    </w:p>
    <w:p w14:paraId="78113970" w14:textId="77777777" w:rsidR="00AF4E23" w:rsidRPr="00AF4E23" w:rsidRDefault="00AF4E23" w:rsidP="00AF4E23">
      <w:pPr>
        <w:spacing w:after="0" w:line="240" w:lineRule="auto"/>
      </w:pPr>
    </w:p>
    <w:sectPr w:rsidR="00AF4E23" w:rsidRPr="00AF4E23" w:rsidSect="003130A6">
      <w:headerReference w:type="default" r:id="rId9"/>
      <w:footerReference w:type="default" r:id="rId10"/>
      <w:type w:val="continuous"/>
      <w:pgSz w:w="15479" w:h="12644" w:orient="landscape" w:code="1"/>
      <w:pgMar w:top="1440" w:right="1440" w:bottom="1276"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0A95A" w16cid:durableId="2118B796"/>
  <w16cid:commentId w16cid:paraId="03553699" w16cid:durableId="2118B6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1FBA7" w14:textId="77777777" w:rsidR="00CA5E97" w:rsidRDefault="00CA5E97" w:rsidP="0044752D">
      <w:pPr>
        <w:spacing w:after="0" w:line="240" w:lineRule="auto"/>
      </w:pPr>
      <w:r>
        <w:separator/>
      </w:r>
    </w:p>
  </w:endnote>
  <w:endnote w:type="continuationSeparator" w:id="0">
    <w:p w14:paraId="2B9C0861" w14:textId="77777777" w:rsidR="00CA5E97" w:rsidRDefault="00CA5E97" w:rsidP="0044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54018"/>
      <w:docPartObj>
        <w:docPartGallery w:val="Page Numbers (Bottom of Page)"/>
        <w:docPartUnique/>
      </w:docPartObj>
    </w:sdtPr>
    <w:sdtEndPr>
      <w:rPr>
        <w:noProof/>
        <w:sz w:val="20"/>
      </w:rPr>
    </w:sdtEndPr>
    <w:sdtContent>
      <w:p w14:paraId="35F943F2" w14:textId="17E389FA" w:rsidR="00EB58FF" w:rsidRPr="00FD358E" w:rsidRDefault="007275EC" w:rsidP="00FD358E">
        <w:pPr>
          <w:pStyle w:val="Pieddepage"/>
          <w:tabs>
            <w:tab w:val="left" w:pos="345"/>
            <w:tab w:val="right" w:pos="12960"/>
          </w:tabs>
          <w:rPr>
            <w:sz w:val="20"/>
          </w:rPr>
        </w:pPr>
        <w:r>
          <w:rPr>
            <w:noProof/>
            <w:lang w:val="fr-FR" w:eastAsia="fr-FR"/>
          </w:rPr>
          <mc:AlternateContent>
            <mc:Choice Requires="wps">
              <w:drawing>
                <wp:anchor distT="0" distB="0" distL="114300" distR="114300" simplePos="0" relativeHeight="251657216" behindDoc="0" locked="0" layoutInCell="1" allowOverlap="1" wp14:anchorId="325E19D6" wp14:editId="5F11FA83">
                  <wp:simplePos x="0" y="0"/>
                  <wp:positionH relativeFrom="page">
                    <wp:align>left</wp:align>
                  </wp:positionH>
                  <wp:positionV relativeFrom="paragraph">
                    <wp:posOffset>-231384</wp:posOffset>
                  </wp:positionV>
                  <wp:extent cx="6943725" cy="276225"/>
                  <wp:effectExtent l="0" t="0" r="0" b="0"/>
                  <wp:wrapNone/>
                  <wp:docPr id="1" name="Minus 1"/>
                  <wp:cNvGraphicFramePr/>
                  <a:graphic xmlns:a="http://schemas.openxmlformats.org/drawingml/2006/main">
                    <a:graphicData uri="http://schemas.microsoft.com/office/word/2010/wordprocessingShape">
                      <wps:wsp>
                        <wps:cNvSpPr/>
                        <wps:spPr>
                          <a:xfrm>
                            <a:off x="0" y="0"/>
                            <a:ext cx="6943725" cy="276225"/>
                          </a:xfrm>
                          <a:prstGeom prst="mathMinus">
                            <a:avLst/>
                          </a:prstGeom>
                          <a:solidFill>
                            <a:srgbClr val="003300"/>
                          </a:solidFill>
                          <a:ln>
                            <a:solidFill>
                              <a:srgbClr val="00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4481D" id="Minus 1" o:spid="_x0000_s1026" style="position:absolute;margin-left:0;margin-top:-18.2pt;width:546.75pt;height:21.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9437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" path="m920391,105628r5102943,l6023334,170597r-5102943,l920391,105628xe" fillcolor="#030" strokecolor="#030" strokeweight="1pt">
                  <v:stroke joinstyle="miter"/>
                  <v:path arrowok="t" o:connecttype="custom" o:connectlocs="920391,105628;6023334,105628;6023334,170597;920391,170597;920391,105628" o:connectangles="0,0,0,0,0"/>
                  <w10:wrap anchorx="page"/>
                </v:shape>
              </w:pict>
            </mc:Fallback>
          </mc:AlternateContent>
        </w:r>
        <w:r w:rsidR="00FD358E">
          <w:tab/>
        </w:r>
        <w:r w:rsidR="00A44B34">
          <w:rPr>
            <w:sz w:val="20"/>
          </w:rPr>
          <w:t xml:space="preserve">Version: </w:t>
        </w:r>
        <w:r w:rsidR="0040673B">
          <w:rPr>
            <w:sz w:val="20"/>
          </w:rPr>
          <w:t>September</w:t>
        </w:r>
        <w:r w:rsidR="00FD358E" w:rsidRPr="00FD358E">
          <w:rPr>
            <w:sz w:val="20"/>
          </w:rPr>
          <w:t xml:space="preserve"> 2019</w:t>
        </w:r>
        <w:r w:rsidR="00FD358E" w:rsidRPr="00FD358E">
          <w:rPr>
            <w:sz w:val="20"/>
          </w:rPr>
          <w:tab/>
        </w:r>
        <w:r w:rsidR="00FD358E" w:rsidRPr="00FD358E">
          <w:rPr>
            <w:sz w:val="20"/>
          </w:rPr>
          <w:tab/>
        </w:r>
        <w:r w:rsidR="00FD358E" w:rsidRPr="00FD358E">
          <w:rPr>
            <w:sz w:val="20"/>
          </w:rPr>
          <w:tab/>
        </w:r>
        <w:r w:rsidR="00EB58FF" w:rsidRPr="00FD358E">
          <w:rPr>
            <w:sz w:val="20"/>
          </w:rPr>
          <w:fldChar w:fldCharType="begin"/>
        </w:r>
        <w:r w:rsidR="00EB58FF" w:rsidRPr="00FD358E">
          <w:rPr>
            <w:sz w:val="20"/>
          </w:rPr>
          <w:instrText xml:space="preserve"> PAGE   \* MERGEFORMAT </w:instrText>
        </w:r>
        <w:r w:rsidR="00EB58FF" w:rsidRPr="00FD358E">
          <w:rPr>
            <w:sz w:val="20"/>
          </w:rPr>
          <w:fldChar w:fldCharType="separate"/>
        </w:r>
        <w:r w:rsidR="00A86D9D">
          <w:rPr>
            <w:noProof/>
            <w:sz w:val="20"/>
          </w:rPr>
          <w:t>4</w:t>
        </w:r>
        <w:r w:rsidR="00EB58FF" w:rsidRPr="00FD358E">
          <w:rPr>
            <w:noProof/>
            <w:sz w:val="20"/>
          </w:rPr>
          <w:fldChar w:fldCharType="end"/>
        </w:r>
      </w:p>
    </w:sdtContent>
  </w:sdt>
  <w:p w14:paraId="36B06312" w14:textId="77777777" w:rsidR="00EB58FF" w:rsidRDefault="00EB58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27A68" w14:textId="77777777" w:rsidR="00CA5E97" w:rsidRDefault="00CA5E97" w:rsidP="0044752D">
      <w:pPr>
        <w:spacing w:after="0" w:line="240" w:lineRule="auto"/>
      </w:pPr>
      <w:r>
        <w:separator/>
      </w:r>
    </w:p>
  </w:footnote>
  <w:footnote w:type="continuationSeparator" w:id="0">
    <w:p w14:paraId="467D8115" w14:textId="77777777" w:rsidR="00CA5E97" w:rsidRDefault="00CA5E97" w:rsidP="00447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78" w:type="pct"/>
      <w:tblBorders>
        <w:top w:val="single" w:sz="4" w:space="0" w:color="auto"/>
        <w:left w:val="single" w:sz="4" w:space="0" w:color="auto"/>
        <w:bottom w:val="single" w:sz="4" w:space="0" w:color="auto"/>
        <w:right w:val="single" w:sz="4" w:space="0" w:color="auto"/>
      </w:tblBorders>
      <w:tblCellMar>
        <w:top w:w="72" w:type="dxa"/>
        <w:left w:w="115" w:type="dxa"/>
        <w:bottom w:w="72" w:type="dxa"/>
        <w:right w:w="115" w:type="dxa"/>
      </w:tblCellMar>
      <w:tblLook w:val="04A0" w:firstRow="1" w:lastRow="0" w:firstColumn="1" w:lastColumn="0" w:noHBand="0" w:noVBand="1"/>
    </w:tblPr>
    <w:tblGrid>
      <w:gridCol w:w="10745"/>
      <w:gridCol w:w="2292"/>
    </w:tblGrid>
    <w:tr w:rsidR="00241087" w14:paraId="0E77E405" w14:textId="77777777" w:rsidTr="00BC76E2">
      <w:tc>
        <w:tcPr>
          <w:tcW w:w="4121" w:type="pct"/>
          <w:vAlign w:val="bottom"/>
        </w:tcPr>
        <w:p w14:paraId="4F10EC88" w14:textId="77777777" w:rsidR="00241087" w:rsidRDefault="00241087" w:rsidP="00241087">
          <w:pPr>
            <w:pStyle w:val="En-tte"/>
            <w:jc w:val="center"/>
            <w:rPr>
              <w:i/>
              <w:color w:val="FFFFFF" w:themeColor="background1"/>
            </w:rPr>
          </w:pPr>
          <w:r>
            <w:rPr>
              <w:noProof/>
              <w:lang w:val="fr-FR" w:eastAsia="fr-FR"/>
            </w:rPr>
            <w:drawing>
              <wp:anchor distT="0" distB="0" distL="114300" distR="114300" simplePos="0" relativeHeight="251659264" behindDoc="1" locked="0" layoutInCell="1" allowOverlap="1" wp14:anchorId="7F8F5B83" wp14:editId="39B6BC2F">
                <wp:simplePos x="0" y="0"/>
                <wp:positionH relativeFrom="column">
                  <wp:posOffset>-336550</wp:posOffset>
                </wp:positionH>
                <wp:positionV relativeFrom="paragraph">
                  <wp:posOffset>-85725</wp:posOffset>
                </wp:positionV>
                <wp:extent cx="450850" cy="439420"/>
                <wp:effectExtent l="0" t="0" r="6350" b="0"/>
                <wp:wrapTight wrapText="bothSides">
                  <wp:wrapPolygon edited="0">
                    <wp:start x="5476" y="0"/>
                    <wp:lineTo x="0" y="6555"/>
                    <wp:lineTo x="0" y="16855"/>
                    <wp:lineTo x="8214" y="20601"/>
                    <wp:lineTo x="11865" y="20601"/>
                    <wp:lineTo x="16428" y="20601"/>
                    <wp:lineTo x="17341" y="20601"/>
                    <wp:lineTo x="20992" y="14983"/>
                    <wp:lineTo x="20992" y="936"/>
                    <wp:lineTo x="10039" y="0"/>
                    <wp:lineTo x="5476"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iny,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0850" cy="439420"/>
                        </a:xfrm>
                        <a:prstGeom prst="rect">
                          <a:avLst/>
                        </a:prstGeom>
                      </pic:spPr>
                    </pic:pic>
                  </a:graphicData>
                </a:graphic>
                <wp14:sizeRelH relativeFrom="margin">
                  <wp14:pctWidth>0</wp14:pctWidth>
                </wp14:sizeRelH>
                <wp14:sizeRelV relativeFrom="margin">
                  <wp14:pctHeight>0</wp14:pctHeight>
                </wp14:sizeRelV>
              </wp:anchor>
            </w:drawing>
          </w:r>
          <w:sdt>
            <w:sdtPr>
              <w:rPr>
                <w:rFonts w:eastAsia="Times New Roman" w:cs="Times New Roman"/>
                <w:b/>
                <w:bCs/>
                <w:sz w:val="28"/>
                <w:szCs w:val="28"/>
              </w:rPr>
              <w:alias w:val="Title"/>
              <w:id w:val="77677295"/>
              <w:placeholder>
                <w:docPart w:val="F8A991612B5F49588DBF5B018434AAFA"/>
              </w:placeholder>
              <w:dataBinding w:prefixMappings="xmlns:ns0='http://schemas.openxmlformats.org/package/2006/metadata/core-properties' xmlns:ns1='http://purl.org/dc/elements/1.1/'" w:xpath="/ns0:coreProperties[1]/ns1:title[1]" w:storeItemID="{6C3C8BC8-F283-45AE-878A-BAB7291924A1}"/>
              <w:text/>
            </w:sdtPr>
            <w:sdtEndPr/>
            <w:sdtContent>
              <w:r w:rsidRPr="00C65575">
                <w:rPr>
                  <w:rFonts w:eastAsia="Times New Roman" w:cs="Times New Roman"/>
                  <w:b/>
                  <w:bCs/>
                  <w:sz w:val="28"/>
                  <w:szCs w:val="28"/>
                </w:rPr>
                <w:t xml:space="preserve">CANADA TARGET 1 – PAN-CANADIAN DECISION SUPPORT TOOL </w:t>
              </w:r>
              <w:r>
                <w:rPr>
                  <w:rFonts w:eastAsia="Times New Roman" w:cs="Times New Roman"/>
                  <w:b/>
                  <w:bCs/>
                  <w:sz w:val="28"/>
                  <w:szCs w:val="28"/>
                </w:rPr>
                <w:t xml:space="preserve">                        </w:t>
              </w:r>
              <w:r w:rsidRPr="00C65575">
                <w:rPr>
                  <w:rFonts w:eastAsia="Times New Roman" w:cs="Times New Roman"/>
                  <w:b/>
                  <w:bCs/>
                  <w:sz w:val="28"/>
                  <w:szCs w:val="28"/>
                </w:rPr>
                <w:t xml:space="preserve">SCREENING TEMPLATE FOR PROTECTED AREAS AND </w:t>
              </w:r>
              <w:proofErr w:type="spellStart"/>
              <w:r w:rsidRPr="00C65575">
                <w:rPr>
                  <w:rFonts w:eastAsia="Times New Roman" w:cs="Times New Roman"/>
                  <w:b/>
                  <w:bCs/>
                  <w:sz w:val="28"/>
                  <w:szCs w:val="28"/>
                </w:rPr>
                <w:t>OECMS</w:t>
              </w:r>
              <w:proofErr w:type="spellEnd"/>
            </w:sdtContent>
          </w:sdt>
        </w:p>
      </w:tc>
      <w:tc>
        <w:tcPr>
          <w:tcW w:w="879" w:type="pct"/>
          <w:tcBorders>
            <w:top w:val="single" w:sz="4" w:space="0" w:color="auto"/>
            <w:bottom w:val="single" w:sz="4" w:space="0" w:color="auto"/>
          </w:tcBorders>
          <w:shd w:val="clear" w:color="auto" w:fill="003300"/>
          <w:vAlign w:val="center"/>
        </w:tcPr>
        <w:p w14:paraId="574F0B78" w14:textId="604B970E" w:rsidR="00241087" w:rsidRPr="0018640D" w:rsidRDefault="00A86D9D" w:rsidP="00BC76E2">
          <w:pPr>
            <w:pStyle w:val="En-tte"/>
            <w:jc w:val="center"/>
            <w:rPr>
              <w:i/>
              <w:color w:val="FFFFFF" w:themeColor="background1"/>
            </w:rPr>
          </w:pPr>
          <w:sdt>
            <w:sdtPr>
              <w:rPr>
                <w:i/>
                <w:color w:val="FFFFFF" w:themeColor="background1"/>
              </w:rPr>
              <w:alias w:val="Date"/>
              <w:id w:val="77677290"/>
              <w:placeholder>
                <w:docPart w:val="CBD0E3DED5CF416B94CCCE502170F4BE"/>
              </w:placeholder>
              <w:dataBinding w:prefixMappings="xmlns:ns0='http://schemas.microsoft.com/office/2006/coverPageProps'" w:xpath="/ns0:CoverPageProperties[1]/ns0:PublishDate[1]" w:storeItemID="{55AF091B-3C7A-41E3-B477-F2FDAA23CFDA}"/>
              <w:date w:fullDate="2020-01-15T00:00:00Z">
                <w:dateFormat w:val="MMMM d, yyyy"/>
                <w:lid w:val="en-US"/>
                <w:storeMappedDataAs w:val="dateTime"/>
                <w:calendar w:val="gregorian"/>
              </w:date>
            </w:sdtPr>
            <w:sdtEndPr/>
            <w:sdtContent>
              <w:r w:rsidR="00AB3425">
                <w:rPr>
                  <w:i/>
                  <w:color w:val="FFFFFF" w:themeColor="background1"/>
                  <w:lang w:val="en-US"/>
                </w:rPr>
                <w:t>January 15, 2020</w:t>
              </w:r>
            </w:sdtContent>
          </w:sdt>
        </w:p>
      </w:tc>
    </w:tr>
  </w:tbl>
  <w:p w14:paraId="28735D19" w14:textId="77777777" w:rsidR="00EB58FF" w:rsidRDefault="00EB58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FAC"/>
    <w:multiLevelType w:val="hybridMultilevel"/>
    <w:tmpl w:val="E468FB6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31136B6"/>
    <w:multiLevelType w:val="hybridMultilevel"/>
    <w:tmpl w:val="52D0901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8DA0CE5"/>
    <w:multiLevelType w:val="hybridMultilevel"/>
    <w:tmpl w:val="38D4A2C2"/>
    <w:lvl w:ilvl="0" w:tplc="C7885A1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6430B6D"/>
    <w:multiLevelType w:val="hybridMultilevel"/>
    <w:tmpl w:val="CC5C96BE"/>
    <w:lvl w:ilvl="0" w:tplc="E2E881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2F10B19"/>
    <w:multiLevelType w:val="hybridMultilevel"/>
    <w:tmpl w:val="EA08D8E4"/>
    <w:lvl w:ilvl="0" w:tplc="4A088EC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7F734DB"/>
    <w:multiLevelType w:val="hybridMultilevel"/>
    <w:tmpl w:val="15A49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315DF0"/>
    <w:multiLevelType w:val="hybridMultilevel"/>
    <w:tmpl w:val="1B0E634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406B0AAD"/>
    <w:multiLevelType w:val="hybridMultilevel"/>
    <w:tmpl w:val="650C1CF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20D27B8"/>
    <w:multiLevelType w:val="hybridMultilevel"/>
    <w:tmpl w:val="2C7CDF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2"/>
  </w:num>
  <w:num w:numId="6">
    <w:abstractNumId w:val="5"/>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3F"/>
    <w:rsid w:val="00010A70"/>
    <w:rsid w:val="0001583A"/>
    <w:rsid w:val="00024912"/>
    <w:rsid w:val="00027CF7"/>
    <w:rsid w:val="000362BB"/>
    <w:rsid w:val="0004504E"/>
    <w:rsid w:val="0004554B"/>
    <w:rsid w:val="00045EE6"/>
    <w:rsid w:val="000514E0"/>
    <w:rsid w:val="0005764E"/>
    <w:rsid w:val="000604E2"/>
    <w:rsid w:val="00060B70"/>
    <w:rsid w:val="00065571"/>
    <w:rsid w:val="00075349"/>
    <w:rsid w:val="000765A3"/>
    <w:rsid w:val="00083215"/>
    <w:rsid w:val="00094336"/>
    <w:rsid w:val="000977F1"/>
    <w:rsid w:val="000A76DC"/>
    <w:rsid w:val="000C4655"/>
    <w:rsid w:val="000E41E1"/>
    <w:rsid w:val="000F5BD0"/>
    <w:rsid w:val="000F7ECA"/>
    <w:rsid w:val="00100250"/>
    <w:rsid w:val="00101BF0"/>
    <w:rsid w:val="00105455"/>
    <w:rsid w:val="00110026"/>
    <w:rsid w:val="00113C9C"/>
    <w:rsid w:val="00134D49"/>
    <w:rsid w:val="00157CAF"/>
    <w:rsid w:val="00165ECF"/>
    <w:rsid w:val="0018144A"/>
    <w:rsid w:val="00181B77"/>
    <w:rsid w:val="00192D4A"/>
    <w:rsid w:val="00195415"/>
    <w:rsid w:val="00196829"/>
    <w:rsid w:val="001B5721"/>
    <w:rsid w:val="001C16FD"/>
    <w:rsid w:val="001C1782"/>
    <w:rsid w:val="001C47A0"/>
    <w:rsid w:val="001C55C6"/>
    <w:rsid w:val="001D123F"/>
    <w:rsid w:val="001D2CB6"/>
    <w:rsid w:val="001D30F3"/>
    <w:rsid w:val="001D3623"/>
    <w:rsid w:val="001D7762"/>
    <w:rsid w:val="001D79FF"/>
    <w:rsid w:val="001E208B"/>
    <w:rsid w:val="001F1228"/>
    <w:rsid w:val="001F19FE"/>
    <w:rsid w:val="001F21DE"/>
    <w:rsid w:val="002018D3"/>
    <w:rsid w:val="0021062A"/>
    <w:rsid w:val="0022729C"/>
    <w:rsid w:val="00232A5A"/>
    <w:rsid w:val="00237FE9"/>
    <w:rsid w:val="00241087"/>
    <w:rsid w:val="00251229"/>
    <w:rsid w:val="00254FE6"/>
    <w:rsid w:val="00281E1E"/>
    <w:rsid w:val="00281F3F"/>
    <w:rsid w:val="00283CC0"/>
    <w:rsid w:val="00283D83"/>
    <w:rsid w:val="0028629F"/>
    <w:rsid w:val="00290D47"/>
    <w:rsid w:val="00294637"/>
    <w:rsid w:val="00296347"/>
    <w:rsid w:val="002A7BB8"/>
    <w:rsid w:val="002B1F49"/>
    <w:rsid w:val="002B3657"/>
    <w:rsid w:val="002B603F"/>
    <w:rsid w:val="002C064C"/>
    <w:rsid w:val="002C4E5B"/>
    <w:rsid w:val="002D5226"/>
    <w:rsid w:val="00312EC7"/>
    <w:rsid w:val="003130A6"/>
    <w:rsid w:val="003348FC"/>
    <w:rsid w:val="00354043"/>
    <w:rsid w:val="003828E0"/>
    <w:rsid w:val="00382E54"/>
    <w:rsid w:val="00394E52"/>
    <w:rsid w:val="003B563C"/>
    <w:rsid w:val="003C26C9"/>
    <w:rsid w:val="003D1A10"/>
    <w:rsid w:val="003D3689"/>
    <w:rsid w:val="003D7AEF"/>
    <w:rsid w:val="003D7BBE"/>
    <w:rsid w:val="003E5E1D"/>
    <w:rsid w:val="003F1951"/>
    <w:rsid w:val="003F2C37"/>
    <w:rsid w:val="0040616C"/>
    <w:rsid w:val="0040673B"/>
    <w:rsid w:val="00422D02"/>
    <w:rsid w:val="00441A87"/>
    <w:rsid w:val="0044752D"/>
    <w:rsid w:val="004508AB"/>
    <w:rsid w:val="00453F49"/>
    <w:rsid w:val="00470B23"/>
    <w:rsid w:val="00472911"/>
    <w:rsid w:val="00477BF8"/>
    <w:rsid w:val="00483008"/>
    <w:rsid w:val="004878A6"/>
    <w:rsid w:val="004A12C7"/>
    <w:rsid w:val="004B480D"/>
    <w:rsid w:val="004B5FED"/>
    <w:rsid w:val="004E5767"/>
    <w:rsid w:val="004E73C1"/>
    <w:rsid w:val="004F4A7E"/>
    <w:rsid w:val="00500872"/>
    <w:rsid w:val="005149EC"/>
    <w:rsid w:val="00517093"/>
    <w:rsid w:val="00541F32"/>
    <w:rsid w:val="00543658"/>
    <w:rsid w:val="00553468"/>
    <w:rsid w:val="00560F8B"/>
    <w:rsid w:val="00561007"/>
    <w:rsid w:val="005634B5"/>
    <w:rsid w:val="00567F8A"/>
    <w:rsid w:val="00574020"/>
    <w:rsid w:val="005862EF"/>
    <w:rsid w:val="00586428"/>
    <w:rsid w:val="00590DF0"/>
    <w:rsid w:val="005A774F"/>
    <w:rsid w:val="005B2FDA"/>
    <w:rsid w:val="005B3F08"/>
    <w:rsid w:val="005D6B0C"/>
    <w:rsid w:val="005E0120"/>
    <w:rsid w:val="00600257"/>
    <w:rsid w:val="00603C5E"/>
    <w:rsid w:val="006058AD"/>
    <w:rsid w:val="00607DE9"/>
    <w:rsid w:val="00623ABE"/>
    <w:rsid w:val="00624CA0"/>
    <w:rsid w:val="006510B7"/>
    <w:rsid w:val="006649B6"/>
    <w:rsid w:val="00667624"/>
    <w:rsid w:val="006740E1"/>
    <w:rsid w:val="006748ED"/>
    <w:rsid w:val="00681609"/>
    <w:rsid w:val="0068631F"/>
    <w:rsid w:val="0069238D"/>
    <w:rsid w:val="00694365"/>
    <w:rsid w:val="00696FA3"/>
    <w:rsid w:val="006A61EA"/>
    <w:rsid w:val="006A6E5A"/>
    <w:rsid w:val="006B1D88"/>
    <w:rsid w:val="006C5B77"/>
    <w:rsid w:val="006D6844"/>
    <w:rsid w:val="006E4E3D"/>
    <w:rsid w:val="006E5970"/>
    <w:rsid w:val="006F2291"/>
    <w:rsid w:val="0072092C"/>
    <w:rsid w:val="00721BF7"/>
    <w:rsid w:val="007275EC"/>
    <w:rsid w:val="00745C15"/>
    <w:rsid w:val="00751A30"/>
    <w:rsid w:val="0076112D"/>
    <w:rsid w:val="007674FA"/>
    <w:rsid w:val="0077111D"/>
    <w:rsid w:val="00774220"/>
    <w:rsid w:val="00790CF5"/>
    <w:rsid w:val="00791AFE"/>
    <w:rsid w:val="007A13E5"/>
    <w:rsid w:val="007A5123"/>
    <w:rsid w:val="007B3867"/>
    <w:rsid w:val="007C06DA"/>
    <w:rsid w:val="00806D09"/>
    <w:rsid w:val="00806EDF"/>
    <w:rsid w:val="008078CA"/>
    <w:rsid w:val="00817817"/>
    <w:rsid w:val="008201E9"/>
    <w:rsid w:val="00831790"/>
    <w:rsid w:val="00846B85"/>
    <w:rsid w:val="00857E6F"/>
    <w:rsid w:val="008C152A"/>
    <w:rsid w:val="008D32D4"/>
    <w:rsid w:val="00907AE7"/>
    <w:rsid w:val="00911380"/>
    <w:rsid w:val="00911385"/>
    <w:rsid w:val="00913055"/>
    <w:rsid w:val="00921074"/>
    <w:rsid w:val="009232F2"/>
    <w:rsid w:val="00925D24"/>
    <w:rsid w:val="00932CE4"/>
    <w:rsid w:val="0094006A"/>
    <w:rsid w:val="00941729"/>
    <w:rsid w:val="00950174"/>
    <w:rsid w:val="00976625"/>
    <w:rsid w:val="0099669A"/>
    <w:rsid w:val="009A0A78"/>
    <w:rsid w:val="009A6003"/>
    <w:rsid w:val="009B66AD"/>
    <w:rsid w:val="009D500D"/>
    <w:rsid w:val="009E7F72"/>
    <w:rsid w:val="009F7190"/>
    <w:rsid w:val="00A20F79"/>
    <w:rsid w:val="00A21C97"/>
    <w:rsid w:val="00A261BC"/>
    <w:rsid w:val="00A44B34"/>
    <w:rsid w:val="00A513B2"/>
    <w:rsid w:val="00A5772A"/>
    <w:rsid w:val="00A6185C"/>
    <w:rsid w:val="00A63D83"/>
    <w:rsid w:val="00A65AAE"/>
    <w:rsid w:val="00A70F07"/>
    <w:rsid w:val="00A76C97"/>
    <w:rsid w:val="00A84C8E"/>
    <w:rsid w:val="00A86D9D"/>
    <w:rsid w:val="00A87331"/>
    <w:rsid w:val="00A87DBE"/>
    <w:rsid w:val="00A95D00"/>
    <w:rsid w:val="00AB3425"/>
    <w:rsid w:val="00AB5B30"/>
    <w:rsid w:val="00AC6968"/>
    <w:rsid w:val="00AD2085"/>
    <w:rsid w:val="00AE3498"/>
    <w:rsid w:val="00AF21EF"/>
    <w:rsid w:val="00AF4E23"/>
    <w:rsid w:val="00B076EE"/>
    <w:rsid w:val="00B12A50"/>
    <w:rsid w:val="00B3239A"/>
    <w:rsid w:val="00B32694"/>
    <w:rsid w:val="00B35F36"/>
    <w:rsid w:val="00B40DDE"/>
    <w:rsid w:val="00B45D56"/>
    <w:rsid w:val="00B66DEA"/>
    <w:rsid w:val="00B70FFD"/>
    <w:rsid w:val="00B8343D"/>
    <w:rsid w:val="00B96497"/>
    <w:rsid w:val="00BA4FCD"/>
    <w:rsid w:val="00BA5061"/>
    <w:rsid w:val="00BC76E2"/>
    <w:rsid w:val="00BE06AF"/>
    <w:rsid w:val="00BE2EEC"/>
    <w:rsid w:val="00BE33F6"/>
    <w:rsid w:val="00BE3B0F"/>
    <w:rsid w:val="00BF0272"/>
    <w:rsid w:val="00BF0F84"/>
    <w:rsid w:val="00C2481D"/>
    <w:rsid w:val="00C24918"/>
    <w:rsid w:val="00C26D29"/>
    <w:rsid w:val="00C27FA6"/>
    <w:rsid w:val="00C42C99"/>
    <w:rsid w:val="00C51A08"/>
    <w:rsid w:val="00C545B1"/>
    <w:rsid w:val="00C639C5"/>
    <w:rsid w:val="00C65575"/>
    <w:rsid w:val="00C74EC9"/>
    <w:rsid w:val="00C83541"/>
    <w:rsid w:val="00C84E52"/>
    <w:rsid w:val="00C95C5A"/>
    <w:rsid w:val="00C95DED"/>
    <w:rsid w:val="00CA5E97"/>
    <w:rsid w:val="00CB1B91"/>
    <w:rsid w:val="00CC2678"/>
    <w:rsid w:val="00CC47E3"/>
    <w:rsid w:val="00CE0100"/>
    <w:rsid w:val="00CE1221"/>
    <w:rsid w:val="00D0247B"/>
    <w:rsid w:val="00D045C7"/>
    <w:rsid w:val="00D114FF"/>
    <w:rsid w:val="00D12FF8"/>
    <w:rsid w:val="00D13497"/>
    <w:rsid w:val="00D22584"/>
    <w:rsid w:val="00D3155C"/>
    <w:rsid w:val="00D34C53"/>
    <w:rsid w:val="00D35681"/>
    <w:rsid w:val="00D36B38"/>
    <w:rsid w:val="00D41ED8"/>
    <w:rsid w:val="00D63948"/>
    <w:rsid w:val="00D67852"/>
    <w:rsid w:val="00D67D5E"/>
    <w:rsid w:val="00D70FFA"/>
    <w:rsid w:val="00D75CF2"/>
    <w:rsid w:val="00DA5947"/>
    <w:rsid w:val="00DB1CD2"/>
    <w:rsid w:val="00DB4B30"/>
    <w:rsid w:val="00DC3CA6"/>
    <w:rsid w:val="00DD0CE2"/>
    <w:rsid w:val="00DD1309"/>
    <w:rsid w:val="00DD7865"/>
    <w:rsid w:val="00DF151B"/>
    <w:rsid w:val="00DF32DB"/>
    <w:rsid w:val="00E04C48"/>
    <w:rsid w:val="00E253F2"/>
    <w:rsid w:val="00E32DCF"/>
    <w:rsid w:val="00E5383E"/>
    <w:rsid w:val="00E55F16"/>
    <w:rsid w:val="00E56A7F"/>
    <w:rsid w:val="00E60030"/>
    <w:rsid w:val="00E615F9"/>
    <w:rsid w:val="00E72422"/>
    <w:rsid w:val="00E77F29"/>
    <w:rsid w:val="00EA1872"/>
    <w:rsid w:val="00EA1D62"/>
    <w:rsid w:val="00EB2B2E"/>
    <w:rsid w:val="00EB30ED"/>
    <w:rsid w:val="00EB58FF"/>
    <w:rsid w:val="00EC10AB"/>
    <w:rsid w:val="00EC2FB6"/>
    <w:rsid w:val="00ED0A1B"/>
    <w:rsid w:val="00ED2250"/>
    <w:rsid w:val="00ED2443"/>
    <w:rsid w:val="00ED2E96"/>
    <w:rsid w:val="00EE169D"/>
    <w:rsid w:val="00EE3CC4"/>
    <w:rsid w:val="00EE53A4"/>
    <w:rsid w:val="00EE590A"/>
    <w:rsid w:val="00EF2FA7"/>
    <w:rsid w:val="00EF33CD"/>
    <w:rsid w:val="00EF3C0E"/>
    <w:rsid w:val="00F07CCD"/>
    <w:rsid w:val="00F11D6F"/>
    <w:rsid w:val="00F13F84"/>
    <w:rsid w:val="00F169F5"/>
    <w:rsid w:val="00F27D07"/>
    <w:rsid w:val="00F34107"/>
    <w:rsid w:val="00F5344C"/>
    <w:rsid w:val="00F73C1C"/>
    <w:rsid w:val="00F73C82"/>
    <w:rsid w:val="00F746E1"/>
    <w:rsid w:val="00F77FFB"/>
    <w:rsid w:val="00F93CEF"/>
    <w:rsid w:val="00F952E8"/>
    <w:rsid w:val="00F978E1"/>
    <w:rsid w:val="00FA5CFF"/>
    <w:rsid w:val="00FB0DB9"/>
    <w:rsid w:val="00FB1A84"/>
    <w:rsid w:val="00FC52D7"/>
    <w:rsid w:val="00FC7965"/>
    <w:rsid w:val="00FD358E"/>
    <w:rsid w:val="00FE4809"/>
    <w:rsid w:val="00FF226C"/>
    <w:rsid w:val="00FF61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5EBF86"/>
  <w15:docId w15:val="{23989476-F7A7-4DF5-8BFF-00ED25FF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F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81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81F3F"/>
    <w:rPr>
      <w:color w:val="808080"/>
    </w:rPr>
  </w:style>
  <w:style w:type="character" w:customStyle="1" w:styleId="Style2">
    <w:name w:val="Style2"/>
    <w:basedOn w:val="Policepardfaut"/>
    <w:uiPriority w:val="1"/>
    <w:rsid w:val="00281F3F"/>
    <w:rPr>
      <w:b/>
      <w:sz w:val="28"/>
    </w:rPr>
  </w:style>
  <w:style w:type="paragraph" w:styleId="Textedebulles">
    <w:name w:val="Balloon Text"/>
    <w:basedOn w:val="Normal"/>
    <w:link w:val="TextedebullesCar"/>
    <w:uiPriority w:val="99"/>
    <w:semiHidden/>
    <w:unhideWhenUsed/>
    <w:rsid w:val="00281F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1F3F"/>
    <w:rPr>
      <w:rFonts w:ascii="Tahoma" w:hAnsi="Tahoma" w:cs="Tahoma"/>
      <w:sz w:val="16"/>
      <w:szCs w:val="16"/>
    </w:rPr>
  </w:style>
  <w:style w:type="paragraph" w:styleId="En-tte">
    <w:name w:val="header"/>
    <w:basedOn w:val="Normal"/>
    <w:link w:val="En-tteCar"/>
    <w:uiPriority w:val="99"/>
    <w:unhideWhenUsed/>
    <w:rsid w:val="0044752D"/>
    <w:pPr>
      <w:tabs>
        <w:tab w:val="center" w:pos="4680"/>
        <w:tab w:val="right" w:pos="9360"/>
      </w:tabs>
      <w:spacing w:after="0" w:line="240" w:lineRule="auto"/>
    </w:pPr>
  </w:style>
  <w:style w:type="character" w:customStyle="1" w:styleId="En-tteCar">
    <w:name w:val="En-tête Car"/>
    <w:basedOn w:val="Policepardfaut"/>
    <w:link w:val="En-tte"/>
    <w:uiPriority w:val="99"/>
    <w:rsid w:val="0044752D"/>
  </w:style>
  <w:style w:type="paragraph" w:styleId="Pieddepage">
    <w:name w:val="footer"/>
    <w:basedOn w:val="Normal"/>
    <w:link w:val="PieddepageCar"/>
    <w:uiPriority w:val="99"/>
    <w:unhideWhenUsed/>
    <w:rsid w:val="0044752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4752D"/>
  </w:style>
  <w:style w:type="paragraph" w:styleId="Paragraphedeliste">
    <w:name w:val="List Paragraph"/>
    <w:basedOn w:val="Normal"/>
    <w:uiPriority w:val="34"/>
    <w:qFormat/>
    <w:rsid w:val="00911380"/>
    <w:pPr>
      <w:ind w:left="720"/>
      <w:contextualSpacing/>
    </w:pPr>
  </w:style>
  <w:style w:type="character" w:customStyle="1" w:styleId="Style1">
    <w:name w:val="Style1"/>
    <w:basedOn w:val="Policepardfaut"/>
    <w:uiPriority w:val="1"/>
    <w:rsid w:val="00EF2FA7"/>
    <w:rPr>
      <w:rFonts w:asciiTheme="minorHAnsi" w:hAnsiTheme="minorHAnsi"/>
      <w:b/>
      <w:sz w:val="28"/>
    </w:rPr>
  </w:style>
  <w:style w:type="character" w:styleId="Marquedecommentaire">
    <w:name w:val="annotation reference"/>
    <w:basedOn w:val="Policepardfaut"/>
    <w:uiPriority w:val="99"/>
    <w:semiHidden/>
    <w:unhideWhenUsed/>
    <w:rsid w:val="001F19FE"/>
    <w:rPr>
      <w:sz w:val="16"/>
      <w:szCs w:val="16"/>
    </w:rPr>
  </w:style>
  <w:style w:type="paragraph" w:styleId="Commentaire">
    <w:name w:val="annotation text"/>
    <w:basedOn w:val="Normal"/>
    <w:link w:val="CommentaireCar"/>
    <w:uiPriority w:val="99"/>
    <w:semiHidden/>
    <w:unhideWhenUsed/>
    <w:rsid w:val="001F19FE"/>
    <w:pPr>
      <w:spacing w:line="240" w:lineRule="auto"/>
    </w:pPr>
    <w:rPr>
      <w:sz w:val="20"/>
      <w:szCs w:val="20"/>
    </w:rPr>
  </w:style>
  <w:style w:type="character" w:customStyle="1" w:styleId="CommentaireCar">
    <w:name w:val="Commentaire Car"/>
    <w:basedOn w:val="Policepardfaut"/>
    <w:link w:val="Commentaire"/>
    <w:uiPriority w:val="99"/>
    <w:semiHidden/>
    <w:rsid w:val="001F19FE"/>
    <w:rPr>
      <w:sz w:val="20"/>
      <w:szCs w:val="20"/>
    </w:rPr>
  </w:style>
  <w:style w:type="paragraph" w:styleId="Objetducommentaire">
    <w:name w:val="annotation subject"/>
    <w:basedOn w:val="Commentaire"/>
    <w:next w:val="Commentaire"/>
    <w:link w:val="ObjetducommentaireCar"/>
    <w:uiPriority w:val="99"/>
    <w:semiHidden/>
    <w:unhideWhenUsed/>
    <w:rsid w:val="001F19FE"/>
    <w:rPr>
      <w:b/>
      <w:bCs/>
    </w:rPr>
  </w:style>
  <w:style w:type="character" w:customStyle="1" w:styleId="ObjetducommentaireCar">
    <w:name w:val="Objet du commentaire Car"/>
    <w:basedOn w:val="CommentaireCar"/>
    <w:link w:val="Objetducommentaire"/>
    <w:uiPriority w:val="99"/>
    <w:semiHidden/>
    <w:rsid w:val="001F19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A991612B5F49588DBF5B018434AAFA"/>
        <w:category>
          <w:name w:val="General"/>
          <w:gallery w:val="placeholder"/>
        </w:category>
        <w:types>
          <w:type w:val="bbPlcHdr"/>
        </w:types>
        <w:behaviors>
          <w:behavior w:val="content"/>
        </w:behaviors>
        <w:guid w:val="{065F90EF-DD53-4E38-B628-ABF57E43C8F4}"/>
      </w:docPartPr>
      <w:docPartBody>
        <w:p w:rsidR="00EB2406" w:rsidRDefault="005A6014" w:rsidP="005A6014">
          <w:pPr>
            <w:pStyle w:val="F8A991612B5F49588DBF5B018434AAFA"/>
          </w:pPr>
          <w:r>
            <w:rPr>
              <w:b/>
              <w:bCs/>
              <w:caps/>
              <w:sz w:val="24"/>
              <w:szCs w:val="24"/>
            </w:rPr>
            <w:t>Type the document title</w:t>
          </w:r>
        </w:p>
      </w:docPartBody>
    </w:docPart>
    <w:docPart>
      <w:docPartPr>
        <w:name w:val="CBD0E3DED5CF416B94CCCE502170F4BE"/>
        <w:category>
          <w:name w:val="General"/>
          <w:gallery w:val="placeholder"/>
        </w:category>
        <w:types>
          <w:type w:val="bbPlcHdr"/>
        </w:types>
        <w:behaviors>
          <w:behavior w:val="content"/>
        </w:behaviors>
        <w:guid w:val="{AE075A7E-2332-4B75-B963-ABD16DE825E0}"/>
      </w:docPartPr>
      <w:docPartBody>
        <w:p w:rsidR="00EB2406" w:rsidRDefault="005A6014" w:rsidP="005A6014">
          <w:pPr>
            <w:pStyle w:val="CBD0E3DED5CF416B94CCCE502170F4BE"/>
          </w:pPr>
          <w:r>
            <w:rPr>
              <w:color w:val="FFFFFF" w:themeColor="background1"/>
            </w:rPr>
            <w:t>[Pick the date]</w:t>
          </w:r>
        </w:p>
      </w:docPartBody>
    </w:docPart>
    <w:docPart>
      <w:docPartPr>
        <w:name w:val="BF6F6FC8A5264EF2928D343D074B2FA2"/>
        <w:category>
          <w:name w:val="General"/>
          <w:gallery w:val="placeholder"/>
        </w:category>
        <w:types>
          <w:type w:val="bbPlcHdr"/>
        </w:types>
        <w:behaviors>
          <w:behavior w:val="content"/>
        </w:behaviors>
        <w:guid w:val="{8A559F2E-345E-465E-A3BF-004D854392A3}"/>
      </w:docPartPr>
      <w:docPartBody>
        <w:p w:rsidR="0093287B" w:rsidRDefault="00D65695" w:rsidP="00D65695">
          <w:pPr>
            <w:pStyle w:val="BF6F6FC8A5264EF2928D343D074B2FA2"/>
          </w:pPr>
          <w:r w:rsidRPr="00636619">
            <w:rPr>
              <w:rStyle w:val="Textedelespacerserv"/>
            </w:rPr>
            <w:t>Choose an item.</w:t>
          </w:r>
        </w:p>
      </w:docPartBody>
    </w:docPart>
    <w:docPart>
      <w:docPartPr>
        <w:name w:val="328B264CDFA94290B730B8949EACB5B2"/>
        <w:category>
          <w:name w:val="General"/>
          <w:gallery w:val="placeholder"/>
        </w:category>
        <w:types>
          <w:type w:val="bbPlcHdr"/>
        </w:types>
        <w:behaviors>
          <w:behavior w:val="content"/>
        </w:behaviors>
        <w:guid w:val="{50A13202-CF94-4A32-ADBC-A15111FAEE12}"/>
      </w:docPartPr>
      <w:docPartBody>
        <w:p w:rsidR="0093287B" w:rsidRDefault="00D65695" w:rsidP="00D65695">
          <w:pPr>
            <w:pStyle w:val="328B264CDFA94290B730B8949EACB5B2"/>
          </w:pPr>
          <w:r w:rsidRPr="00636619">
            <w:rPr>
              <w:rStyle w:val="Textedelespacerserv"/>
            </w:rPr>
            <w:t>Choose an item.</w:t>
          </w:r>
        </w:p>
      </w:docPartBody>
    </w:docPart>
    <w:docPart>
      <w:docPartPr>
        <w:name w:val="26B84C2E92F34B7189DCCF74B5D79014"/>
        <w:category>
          <w:name w:val="General"/>
          <w:gallery w:val="placeholder"/>
        </w:category>
        <w:types>
          <w:type w:val="bbPlcHdr"/>
        </w:types>
        <w:behaviors>
          <w:behavior w:val="content"/>
        </w:behaviors>
        <w:guid w:val="{B881365F-772A-4F93-AA8D-E9DBDFAC3638}"/>
      </w:docPartPr>
      <w:docPartBody>
        <w:p w:rsidR="0093287B" w:rsidRDefault="00D65695" w:rsidP="00D65695">
          <w:pPr>
            <w:pStyle w:val="26B84C2E92F34B7189DCCF74B5D79014"/>
          </w:pPr>
          <w:r w:rsidRPr="00636619">
            <w:rPr>
              <w:rStyle w:val="Textedelespacerserv"/>
            </w:rPr>
            <w:t>Choose an item.</w:t>
          </w:r>
        </w:p>
      </w:docPartBody>
    </w:docPart>
    <w:docPart>
      <w:docPartPr>
        <w:name w:val="F61E3A15369E4EF497188C6C983DD9C1"/>
        <w:category>
          <w:name w:val="General"/>
          <w:gallery w:val="placeholder"/>
        </w:category>
        <w:types>
          <w:type w:val="bbPlcHdr"/>
        </w:types>
        <w:behaviors>
          <w:behavior w:val="content"/>
        </w:behaviors>
        <w:guid w:val="{CFA8E59D-ADD5-4665-8346-41D7128021A4}"/>
      </w:docPartPr>
      <w:docPartBody>
        <w:p w:rsidR="0093287B" w:rsidRDefault="00D65695" w:rsidP="00D65695">
          <w:pPr>
            <w:pStyle w:val="F61E3A15369E4EF497188C6C983DD9C1"/>
          </w:pPr>
          <w:r w:rsidRPr="00636619">
            <w:rPr>
              <w:rStyle w:val="Textedelespacerserv"/>
            </w:rPr>
            <w:t>Choose an item.</w:t>
          </w:r>
        </w:p>
      </w:docPartBody>
    </w:docPart>
    <w:docPart>
      <w:docPartPr>
        <w:name w:val="813A43AA2CF342AC8AE28839FFF37886"/>
        <w:category>
          <w:name w:val="General"/>
          <w:gallery w:val="placeholder"/>
        </w:category>
        <w:types>
          <w:type w:val="bbPlcHdr"/>
        </w:types>
        <w:behaviors>
          <w:behavior w:val="content"/>
        </w:behaviors>
        <w:guid w:val="{51E9F893-9AFD-4C13-A677-0A268CCFD455}"/>
      </w:docPartPr>
      <w:docPartBody>
        <w:p w:rsidR="0093287B" w:rsidRDefault="00D65695" w:rsidP="00D65695">
          <w:pPr>
            <w:pStyle w:val="813A43AA2CF342AC8AE28839FFF37886"/>
          </w:pPr>
          <w:r w:rsidRPr="00636619">
            <w:rPr>
              <w:rStyle w:val="Textedelespacerserv"/>
            </w:rPr>
            <w:t>Choose an item.</w:t>
          </w:r>
        </w:p>
      </w:docPartBody>
    </w:docPart>
    <w:docPart>
      <w:docPartPr>
        <w:name w:val="E056A69B77AB4E7A9551325A145304EF"/>
        <w:category>
          <w:name w:val="General"/>
          <w:gallery w:val="placeholder"/>
        </w:category>
        <w:types>
          <w:type w:val="bbPlcHdr"/>
        </w:types>
        <w:behaviors>
          <w:behavior w:val="content"/>
        </w:behaviors>
        <w:guid w:val="{ADA2DB99-E4AE-471D-BBA1-ED6FCA05E40A}"/>
      </w:docPartPr>
      <w:docPartBody>
        <w:p w:rsidR="0093287B" w:rsidRDefault="005E324F" w:rsidP="005E324F">
          <w:pPr>
            <w:pStyle w:val="E056A69B77AB4E7A9551325A145304EF2"/>
          </w:pPr>
          <w:r w:rsidRPr="0068631F">
            <w:rPr>
              <w:rStyle w:val="Textedelespacerserv"/>
              <w:sz w:val="20"/>
            </w:rPr>
            <w:t>Choose an item.</w:t>
          </w:r>
        </w:p>
      </w:docPartBody>
    </w:docPart>
    <w:docPart>
      <w:docPartPr>
        <w:name w:val="814D46FF300A4D3AA541F9FE8F7E8AFD"/>
        <w:category>
          <w:name w:val="General"/>
          <w:gallery w:val="placeholder"/>
        </w:category>
        <w:types>
          <w:type w:val="bbPlcHdr"/>
        </w:types>
        <w:behaviors>
          <w:behavior w:val="content"/>
        </w:behaviors>
        <w:guid w:val="{82680E4B-8652-49F4-8B25-3D1F1EE767E2}"/>
      </w:docPartPr>
      <w:docPartBody>
        <w:p w:rsidR="0093287B" w:rsidRDefault="00D65695" w:rsidP="00D65695">
          <w:pPr>
            <w:pStyle w:val="814D46FF300A4D3AA541F9FE8F7E8AFD"/>
          </w:pPr>
          <w:r w:rsidRPr="00636619">
            <w:rPr>
              <w:rStyle w:val="Textedelespacerserv"/>
            </w:rPr>
            <w:t>Choose an item.</w:t>
          </w:r>
        </w:p>
      </w:docPartBody>
    </w:docPart>
    <w:docPart>
      <w:docPartPr>
        <w:name w:val="0EDD7B39B7C549F6B08A5411D23BB068"/>
        <w:category>
          <w:name w:val="General"/>
          <w:gallery w:val="placeholder"/>
        </w:category>
        <w:types>
          <w:type w:val="bbPlcHdr"/>
        </w:types>
        <w:behaviors>
          <w:behavior w:val="content"/>
        </w:behaviors>
        <w:guid w:val="{7E934384-47B6-4D83-8DD6-19A3EAA5D1EB}"/>
      </w:docPartPr>
      <w:docPartBody>
        <w:p w:rsidR="0093287B" w:rsidRDefault="00137E4C" w:rsidP="00137E4C">
          <w:pPr>
            <w:pStyle w:val="0EDD7B39B7C549F6B08A5411D23BB0681"/>
          </w:pPr>
          <w:r w:rsidRPr="00636619">
            <w:rPr>
              <w:rStyle w:val="Textedelespacerserv"/>
            </w:rPr>
            <w:t>Choose an item.</w:t>
          </w:r>
        </w:p>
      </w:docPartBody>
    </w:docPart>
    <w:docPart>
      <w:docPartPr>
        <w:name w:val="4C308E9FE9A7481CB40263C7D3C89D71"/>
        <w:category>
          <w:name w:val="General"/>
          <w:gallery w:val="placeholder"/>
        </w:category>
        <w:types>
          <w:type w:val="bbPlcHdr"/>
        </w:types>
        <w:behaviors>
          <w:behavior w:val="content"/>
        </w:behaviors>
        <w:guid w:val="{0E35C8BF-3E03-4CF9-B791-AF3B76A61F6A}"/>
      </w:docPartPr>
      <w:docPartBody>
        <w:p w:rsidR="0093287B" w:rsidRDefault="00137E4C" w:rsidP="00137E4C">
          <w:pPr>
            <w:pStyle w:val="4C308E9FE9A7481CB40263C7D3C89D711"/>
          </w:pPr>
          <w:r w:rsidRPr="009232F2">
            <w:rPr>
              <w:rStyle w:val="Textedelespacerserv"/>
            </w:rPr>
            <w:t>Choose an item.</w:t>
          </w:r>
        </w:p>
      </w:docPartBody>
    </w:docPart>
    <w:docPart>
      <w:docPartPr>
        <w:name w:val="EC04AC27D271477CA359EA97DB8FEF70"/>
        <w:category>
          <w:name w:val="General"/>
          <w:gallery w:val="placeholder"/>
        </w:category>
        <w:types>
          <w:type w:val="bbPlcHdr"/>
        </w:types>
        <w:behaviors>
          <w:behavior w:val="content"/>
        </w:behaviors>
        <w:guid w:val="{5D1F07EF-6F23-400F-A619-8E8290588080}"/>
      </w:docPartPr>
      <w:docPartBody>
        <w:p w:rsidR="0093287B" w:rsidRDefault="00D65695" w:rsidP="00D65695">
          <w:pPr>
            <w:pStyle w:val="EC04AC27D271477CA359EA97DB8FEF70"/>
          </w:pPr>
          <w:r w:rsidRPr="00636619">
            <w:rPr>
              <w:rStyle w:val="Textedelespacerserv"/>
            </w:rPr>
            <w:t>Choose an item.</w:t>
          </w:r>
        </w:p>
      </w:docPartBody>
    </w:docPart>
    <w:docPart>
      <w:docPartPr>
        <w:name w:val="DefaultPlaceholder_-1854013439"/>
        <w:category>
          <w:name w:val="General"/>
          <w:gallery w:val="placeholder"/>
        </w:category>
        <w:types>
          <w:type w:val="bbPlcHdr"/>
        </w:types>
        <w:behaviors>
          <w:behavior w:val="content"/>
        </w:behaviors>
        <w:guid w:val="{6B81F045-8C53-4CFC-AD9C-CF8AC05AB998}"/>
      </w:docPartPr>
      <w:docPartBody>
        <w:p w:rsidR="00A22EF9" w:rsidRDefault="009E5306">
          <w:r w:rsidRPr="00DB6E98">
            <w:rPr>
              <w:rStyle w:val="Textedelespacerserv"/>
            </w:rPr>
            <w:t>Choose an item.</w:t>
          </w:r>
        </w:p>
      </w:docPartBody>
    </w:docPart>
    <w:docPart>
      <w:docPartPr>
        <w:name w:val="CDA5B8CD7BDD4FD8AD3F447D32B002A8"/>
        <w:category>
          <w:name w:val="General"/>
          <w:gallery w:val="placeholder"/>
        </w:category>
        <w:types>
          <w:type w:val="bbPlcHdr"/>
        </w:types>
        <w:behaviors>
          <w:behavior w:val="content"/>
        </w:behaviors>
        <w:guid w:val="{2B0F295D-503E-472F-9B20-A8727F14C62D}"/>
      </w:docPartPr>
      <w:docPartBody>
        <w:p w:rsidR="00B55A67" w:rsidRDefault="00287356" w:rsidP="00287356">
          <w:pPr>
            <w:pStyle w:val="CDA5B8CD7BDD4FD8AD3F447D32B002A8"/>
          </w:pPr>
          <w:r w:rsidRPr="00636619">
            <w:rPr>
              <w:rStyle w:val="Textedelespacerserv"/>
            </w:rPr>
            <w:t>Choose an item.</w:t>
          </w:r>
        </w:p>
      </w:docPartBody>
    </w:docPart>
    <w:docPart>
      <w:docPartPr>
        <w:name w:val="E7FAA9C5932F4A2B82E7BC8B4ECC6390"/>
        <w:category>
          <w:name w:val="General"/>
          <w:gallery w:val="placeholder"/>
        </w:category>
        <w:types>
          <w:type w:val="bbPlcHdr"/>
        </w:types>
        <w:behaviors>
          <w:behavior w:val="content"/>
        </w:behaviors>
        <w:guid w:val="{EBD02657-F4E3-442A-8932-4F133EACE02B}"/>
      </w:docPartPr>
      <w:docPartBody>
        <w:p w:rsidR="00B55A67" w:rsidRDefault="00287356" w:rsidP="00287356">
          <w:pPr>
            <w:pStyle w:val="E7FAA9C5932F4A2B82E7BC8B4ECC6390"/>
          </w:pPr>
          <w:r w:rsidRPr="00636619">
            <w:rPr>
              <w:rStyle w:val="Textedelespacerserv"/>
            </w:rPr>
            <w:t>Choose an item.</w:t>
          </w:r>
        </w:p>
      </w:docPartBody>
    </w:docPart>
    <w:docPart>
      <w:docPartPr>
        <w:name w:val="156A2E22751045A1AEDDA923665111B5"/>
        <w:category>
          <w:name w:val="General"/>
          <w:gallery w:val="placeholder"/>
        </w:category>
        <w:types>
          <w:type w:val="bbPlcHdr"/>
        </w:types>
        <w:behaviors>
          <w:behavior w:val="content"/>
        </w:behaviors>
        <w:guid w:val="{EAFFDECA-6C4A-4C6A-B4A1-B05436A044E0}"/>
      </w:docPartPr>
      <w:docPartBody>
        <w:p w:rsidR="00ED2A6D" w:rsidRDefault="00B55A67" w:rsidP="00B55A67">
          <w:pPr>
            <w:pStyle w:val="156A2E22751045A1AEDDA923665111B5"/>
          </w:pPr>
          <w:r w:rsidRPr="00636619">
            <w:rPr>
              <w:rStyle w:val="Textedelespacerserv"/>
            </w:rPr>
            <w:t>Choose an item.</w:t>
          </w:r>
        </w:p>
      </w:docPartBody>
    </w:docPart>
    <w:docPart>
      <w:docPartPr>
        <w:name w:val="C50A6A3E789C46BB8B1D7467B7A468B7"/>
        <w:category>
          <w:name w:val="General"/>
          <w:gallery w:val="placeholder"/>
        </w:category>
        <w:types>
          <w:type w:val="bbPlcHdr"/>
        </w:types>
        <w:behaviors>
          <w:behavior w:val="content"/>
        </w:behaviors>
        <w:guid w:val="{E58777F6-769B-461A-87DD-3214A8E12A1E}"/>
      </w:docPartPr>
      <w:docPartBody>
        <w:p w:rsidR="00ED2A6D" w:rsidRDefault="00B55A67" w:rsidP="00B55A67">
          <w:pPr>
            <w:pStyle w:val="C50A6A3E789C46BB8B1D7467B7A468B7"/>
          </w:pPr>
          <w:r w:rsidRPr="00636619">
            <w:rPr>
              <w:rStyle w:val="Textedelespacerserv"/>
            </w:rPr>
            <w:t>Choose an item.</w:t>
          </w:r>
        </w:p>
      </w:docPartBody>
    </w:docPart>
    <w:docPart>
      <w:docPartPr>
        <w:name w:val="CCF05E6D58F446A3A09F7DC5ACA1E58A"/>
        <w:category>
          <w:name w:val="General"/>
          <w:gallery w:val="placeholder"/>
        </w:category>
        <w:types>
          <w:type w:val="bbPlcHdr"/>
        </w:types>
        <w:behaviors>
          <w:behavior w:val="content"/>
        </w:behaviors>
        <w:guid w:val="{884357B5-C233-4C93-A8B9-00F9B0303897}"/>
      </w:docPartPr>
      <w:docPartBody>
        <w:p w:rsidR="00ED2A6D" w:rsidRDefault="00B55A67" w:rsidP="00B55A67">
          <w:pPr>
            <w:pStyle w:val="CCF05E6D58F446A3A09F7DC5ACA1E58A"/>
          </w:pPr>
          <w:r w:rsidRPr="00636619">
            <w:rPr>
              <w:rStyle w:val="Textedelespacerserv"/>
            </w:rPr>
            <w:t>Choose an item.</w:t>
          </w:r>
        </w:p>
      </w:docPartBody>
    </w:docPart>
    <w:docPart>
      <w:docPartPr>
        <w:name w:val="812CFE8ADEF9485BAB89A6A15C2118A6"/>
        <w:category>
          <w:name w:val="General"/>
          <w:gallery w:val="placeholder"/>
        </w:category>
        <w:types>
          <w:type w:val="bbPlcHdr"/>
        </w:types>
        <w:behaviors>
          <w:behavior w:val="content"/>
        </w:behaviors>
        <w:guid w:val="{1E331344-4520-4545-95E3-165F0A6CADCF}"/>
      </w:docPartPr>
      <w:docPartBody>
        <w:p w:rsidR="00ED2A6D" w:rsidRDefault="00B55A67" w:rsidP="00B55A67">
          <w:pPr>
            <w:pStyle w:val="812CFE8ADEF9485BAB89A6A15C2118A6"/>
          </w:pPr>
          <w:r w:rsidRPr="00636619">
            <w:rPr>
              <w:rStyle w:val="Textedelespacerserv"/>
            </w:rPr>
            <w:t>Choose an item.</w:t>
          </w:r>
        </w:p>
      </w:docPartBody>
    </w:docPart>
    <w:docPart>
      <w:docPartPr>
        <w:name w:val="405FE696E5E54D2DBB1D715B24599771"/>
        <w:category>
          <w:name w:val="General"/>
          <w:gallery w:val="placeholder"/>
        </w:category>
        <w:types>
          <w:type w:val="bbPlcHdr"/>
        </w:types>
        <w:behaviors>
          <w:behavior w:val="content"/>
        </w:behaviors>
        <w:guid w:val="{C18C0826-7A27-49A3-8837-FE439F0C1B4E}"/>
      </w:docPartPr>
      <w:docPartBody>
        <w:p w:rsidR="00ED2A6D" w:rsidRDefault="00B55A67" w:rsidP="00B55A67">
          <w:pPr>
            <w:pStyle w:val="405FE696E5E54D2DBB1D715B24599771"/>
          </w:pPr>
          <w:r w:rsidRPr="00636619">
            <w:rPr>
              <w:rStyle w:val="Textedelespacerserv"/>
            </w:rPr>
            <w:t>Choose an item.</w:t>
          </w:r>
        </w:p>
      </w:docPartBody>
    </w:docPart>
    <w:docPart>
      <w:docPartPr>
        <w:name w:val="F5310D599B8842F6836914EE6D034C2B"/>
        <w:category>
          <w:name w:val="General"/>
          <w:gallery w:val="placeholder"/>
        </w:category>
        <w:types>
          <w:type w:val="bbPlcHdr"/>
        </w:types>
        <w:behaviors>
          <w:behavior w:val="content"/>
        </w:behaviors>
        <w:guid w:val="{66F99198-064A-4772-96DF-0BCFEB3FF6BB}"/>
      </w:docPartPr>
      <w:docPartBody>
        <w:p w:rsidR="00ED2A6D" w:rsidRDefault="00B55A67" w:rsidP="00B55A67">
          <w:pPr>
            <w:pStyle w:val="F5310D599B8842F6836914EE6D034C2B"/>
          </w:pPr>
          <w:r w:rsidRPr="00636619">
            <w:rPr>
              <w:rStyle w:val="Textedelespacerserv"/>
            </w:rPr>
            <w:t>Choose an item.</w:t>
          </w:r>
        </w:p>
      </w:docPartBody>
    </w:docPart>
    <w:docPart>
      <w:docPartPr>
        <w:name w:val="FC3C90AC583940DD8E264911165FB71E"/>
        <w:category>
          <w:name w:val="General"/>
          <w:gallery w:val="placeholder"/>
        </w:category>
        <w:types>
          <w:type w:val="bbPlcHdr"/>
        </w:types>
        <w:behaviors>
          <w:behavior w:val="content"/>
        </w:behaviors>
        <w:guid w:val="{D95FF1D9-2AC5-483A-A9C3-B7FBDDAC57E7}"/>
      </w:docPartPr>
      <w:docPartBody>
        <w:p w:rsidR="00ED2A6D" w:rsidRDefault="00B55A67" w:rsidP="00B55A67">
          <w:pPr>
            <w:pStyle w:val="FC3C90AC583940DD8E264911165FB71E"/>
          </w:pPr>
          <w:r w:rsidRPr="00636619">
            <w:rPr>
              <w:rStyle w:val="Textedelespacerserv"/>
            </w:rPr>
            <w:t>Choose an item.</w:t>
          </w:r>
        </w:p>
      </w:docPartBody>
    </w:docPart>
    <w:docPart>
      <w:docPartPr>
        <w:name w:val="C4A89946E19745FFA3226D6737BD1E95"/>
        <w:category>
          <w:name w:val="General"/>
          <w:gallery w:val="placeholder"/>
        </w:category>
        <w:types>
          <w:type w:val="bbPlcHdr"/>
        </w:types>
        <w:behaviors>
          <w:behavior w:val="content"/>
        </w:behaviors>
        <w:guid w:val="{C2FA719C-AC90-47CB-9BB5-215E0678F274}"/>
      </w:docPartPr>
      <w:docPartBody>
        <w:p w:rsidR="00ED2A6D" w:rsidRDefault="00B55A67" w:rsidP="00B55A67">
          <w:pPr>
            <w:pStyle w:val="C4A89946E19745FFA3226D6737BD1E95"/>
          </w:pPr>
          <w:r w:rsidRPr="00636619">
            <w:rPr>
              <w:rStyle w:val="Textedelespacerserv"/>
            </w:rPr>
            <w:t>Choose an item.</w:t>
          </w:r>
        </w:p>
      </w:docPartBody>
    </w:docPart>
    <w:docPart>
      <w:docPartPr>
        <w:name w:val="A8911C1574194EA99CCEADCB78F95C1C"/>
        <w:category>
          <w:name w:val="General"/>
          <w:gallery w:val="placeholder"/>
        </w:category>
        <w:types>
          <w:type w:val="bbPlcHdr"/>
        </w:types>
        <w:behaviors>
          <w:behavior w:val="content"/>
        </w:behaviors>
        <w:guid w:val="{6D738608-A131-4D99-9C3D-D39528B713D3}"/>
      </w:docPartPr>
      <w:docPartBody>
        <w:p w:rsidR="00EE5546" w:rsidRDefault="00ED2A6D" w:rsidP="00ED2A6D">
          <w:pPr>
            <w:pStyle w:val="A8911C1574194EA99CCEADCB78F95C1C"/>
          </w:pPr>
          <w:r w:rsidRPr="00636619">
            <w:rPr>
              <w:rStyle w:val="Textedelespacerserv"/>
            </w:rPr>
            <w:t>Choose an item.</w:t>
          </w:r>
        </w:p>
      </w:docPartBody>
    </w:docPart>
    <w:docPart>
      <w:docPartPr>
        <w:name w:val="393565AB6F704B38A4F3A13A5C6E864C"/>
        <w:category>
          <w:name w:val="General"/>
          <w:gallery w:val="placeholder"/>
        </w:category>
        <w:types>
          <w:type w:val="bbPlcHdr"/>
        </w:types>
        <w:behaviors>
          <w:behavior w:val="content"/>
        </w:behaviors>
        <w:guid w:val="{419C321F-E5B0-4CEF-926A-3721982B02B4}"/>
      </w:docPartPr>
      <w:docPartBody>
        <w:p w:rsidR="00EE5546" w:rsidRDefault="00ED2A6D" w:rsidP="00ED2A6D">
          <w:pPr>
            <w:pStyle w:val="393565AB6F704B38A4F3A13A5C6E864C"/>
          </w:pPr>
          <w:r w:rsidRPr="00636619">
            <w:rPr>
              <w:rStyle w:val="Textedelespacerserv"/>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1F"/>
    <w:rsid w:val="000027A1"/>
    <w:rsid w:val="00074D64"/>
    <w:rsid w:val="000E2DF7"/>
    <w:rsid w:val="0012351E"/>
    <w:rsid w:val="00137E4C"/>
    <w:rsid w:val="0014289C"/>
    <w:rsid w:val="001D2402"/>
    <w:rsid w:val="001E1323"/>
    <w:rsid w:val="00241014"/>
    <w:rsid w:val="00287356"/>
    <w:rsid w:val="00322D5B"/>
    <w:rsid w:val="0036209A"/>
    <w:rsid w:val="003622D1"/>
    <w:rsid w:val="0038249A"/>
    <w:rsid w:val="003F698F"/>
    <w:rsid w:val="00433335"/>
    <w:rsid w:val="004355DF"/>
    <w:rsid w:val="004C4C31"/>
    <w:rsid w:val="005A6014"/>
    <w:rsid w:val="005D451F"/>
    <w:rsid w:val="005E324F"/>
    <w:rsid w:val="006148F2"/>
    <w:rsid w:val="006F7952"/>
    <w:rsid w:val="007573E0"/>
    <w:rsid w:val="007763B4"/>
    <w:rsid w:val="008017D9"/>
    <w:rsid w:val="008D076E"/>
    <w:rsid w:val="0093287B"/>
    <w:rsid w:val="00963B8A"/>
    <w:rsid w:val="009B0F9A"/>
    <w:rsid w:val="009E5306"/>
    <w:rsid w:val="00A22EF9"/>
    <w:rsid w:val="00A56552"/>
    <w:rsid w:val="00A67DFD"/>
    <w:rsid w:val="00AE4D7C"/>
    <w:rsid w:val="00AF7AF5"/>
    <w:rsid w:val="00B22867"/>
    <w:rsid w:val="00B55A67"/>
    <w:rsid w:val="00C83FED"/>
    <w:rsid w:val="00CB2A26"/>
    <w:rsid w:val="00CB476A"/>
    <w:rsid w:val="00CF2BF6"/>
    <w:rsid w:val="00D52322"/>
    <w:rsid w:val="00D65695"/>
    <w:rsid w:val="00D86B51"/>
    <w:rsid w:val="00DC60F1"/>
    <w:rsid w:val="00DF29EF"/>
    <w:rsid w:val="00EB2406"/>
    <w:rsid w:val="00ED2A6D"/>
    <w:rsid w:val="00EE5546"/>
    <w:rsid w:val="00F15356"/>
    <w:rsid w:val="00F3393B"/>
    <w:rsid w:val="00FA69E2"/>
    <w:rsid w:val="00FB69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D2A6D"/>
    <w:rPr>
      <w:color w:val="808080"/>
    </w:rPr>
  </w:style>
  <w:style w:type="paragraph" w:customStyle="1" w:styleId="2C817671B68C485C934E23468995225F">
    <w:name w:val="2C817671B68C485C934E23468995225F"/>
    <w:rsid w:val="005D451F"/>
  </w:style>
  <w:style w:type="paragraph" w:customStyle="1" w:styleId="D0D920BF96FE42ED89D06678E5676EAB">
    <w:name w:val="D0D920BF96FE42ED89D06678E5676EAB"/>
    <w:rsid w:val="005D451F"/>
  </w:style>
  <w:style w:type="paragraph" w:customStyle="1" w:styleId="4592F972C98749C2BAD02EEDD7D79231">
    <w:name w:val="4592F972C98749C2BAD02EEDD7D79231"/>
    <w:rsid w:val="005D451F"/>
  </w:style>
  <w:style w:type="paragraph" w:customStyle="1" w:styleId="2E4A917D0DD14181B1EA236285628B3B">
    <w:name w:val="2E4A917D0DD14181B1EA236285628B3B"/>
    <w:rsid w:val="005D451F"/>
  </w:style>
  <w:style w:type="paragraph" w:customStyle="1" w:styleId="284C43CCD82447B5A3ED0F13D74F84BB">
    <w:name w:val="284C43CCD82447B5A3ED0F13D74F84BB"/>
    <w:rsid w:val="005D451F"/>
  </w:style>
  <w:style w:type="paragraph" w:customStyle="1" w:styleId="EC6E413138114EF8BCE26A09EA512DE3">
    <w:name w:val="EC6E413138114EF8BCE26A09EA512DE3"/>
    <w:rsid w:val="005D451F"/>
  </w:style>
  <w:style w:type="paragraph" w:customStyle="1" w:styleId="6339C9781ADF4E509495032561B2EF81">
    <w:name w:val="6339C9781ADF4E509495032561B2EF81"/>
    <w:rsid w:val="005D451F"/>
  </w:style>
  <w:style w:type="paragraph" w:customStyle="1" w:styleId="8D79F99E60B345B488B69195DAB992B2">
    <w:name w:val="8D79F99E60B345B488B69195DAB992B2"/>
    <w:rsid w:val="005D451F"/>
  </w:style>
  <w:style w:type="paragraph" w:customStyle="1" w:styleId="5620E14FE6904D188AF4468CBDBC7ED7">
    <w:name w:val="5620E14FE6904D188AF4468CBDBC7ED7"/>
    <w:rsid w:val="005D451F"/>
  </w:style>
  <w:style w:type="paragraph" w:customStyle="1" w:styleId="335E297E80E946EBA834B427323AD3C8">
    <w:name w:val="335E297E80E946EBA834B427323AD3C8"/>
    <w:rsid w:val="005D451F"/>
  </w:style>
  <w:style w:type="paragraph" w:customStyle="1" w:styleId="7DAC1877C0884FE4B47B275472A92002">
    <w:name w:val="7DAC1877C0884FE4B47B275472A92002"/>
    <w:rsid w:val="005D451F"/>
  </w:style>
  <w:style w:type="paragraph" w:customStyle="1" w:styleId="4E33C9982FA342018F1FA873D3E3E884">
    <w:name w:val="4E33C9982FA342018F1FA873D3E3E884"/>
    <w:rsid w:val="005D451F"/>
  </w:style>
  <w:style w:type="paragraph" w:customStyle="1" w:styleId="BDE5FF6B40E244E7A4F07A05CAFFC283">
    <w:name w:val="BDE5FF6B40E244E7A4F07A05CAFFC283"/>
    <w:rsid w:val="005D451F"/>
  </w:style>
  <w:style w:type="paragraph" w:customStyle="1" w:styleId="9CD1896F9933475DBFF845BA9A4F94DD">
    <w:name w:val="9CD1896F9933475DBFF845BA9A4F94DD"/>
    <w:rsid w:val="005D451F"/>
  </w:style>
  <w:style w:type="paragraph" w:customStyle="1" w:styleId="029C9B03D7EB45538A2767F0176A717E">
    <w:name w:val="029C9B03D7EB45538A2767F0176A717E"/>
    <w:rsid w:val="005D451F"/>
  </w:style>
  <w:style w:type="paragraph" w:customStyle="1" w:styleId="9E194350176346CEB5AE9F5B15046E35">
    <w:name w:val="9E194350176346CEB5AE9F5B15046E35"/>
    <w:rsid w:val="005D451F"/>
  </w:style>
  <w:style w:type="paragraph" w:customStyle="1" w:styleId="AB2C216F952B4EF1AD3504BFCF92EC86">
    <w:name w:val="AB2C216F952B4EF1AD3504BFCF92EC86"/>
    <w:rsid w:val="005D451F"/>
  </w:style>
  <w:style w:type="paragraph" w:customStyle="1" w:styleId="C5B5D3ED7F09472BB980FC6BA35E60DB">
    <w:name w:val="C5B5D3ED7F09472BB980FC6BA35E60DB"/>
    <w:rsid w:val="005D451F"/>
  </w:style>
  <w:style w:type="paragraph" w:customStyle="1" w:styleId="710D1D80E3B84E4EBAC47161A0ED73D9">
    <w:name w:val="710D1D80E3B84E4EBAC47161A0ED73D9"/>
    <w:rsid w:val="005D451F"/>
  </w:style>
  <w:style w:type="paragraph" w:customStyle="1" w:styleId="09CBB1FB6EB24E7B821D4F6700D4978C">
    <w:name w:val="09CBB1FB6EB24E7B821D4F6700D4978C"/>
    <w:rsid w:val="005D451F"/>
  </w:style>
  <w:style w:type="paragraph" w:customStyle="1" w:styleId="9FA0105D77974AA1A97D5239569109FD">
    <w:name w:val="9FA0105D77974AA1A97D5239569109FD"/>
    <w:rsid w:val="005D451F"/>
  </w:style>
  <w:style w:type="paragraph" w:customStyle="1" w:styleId="FE27D039839A4BA69400668B39F2CA38">
    <w:name w:val="FE27D039839A4BA69400668B39F2CA38"/>
    <w:rsid w:val="005D451F"/>
  </w:style>
  <w:style w:type="paragraph" w:customStyle="1" w:styleId="053C13287ADD44479452C96282A79612">
    <w:name w:val="053C13287ADD44479452C96282A79612"/>
    <w:rsid w:val="005D451F"/>
  </w:style>
  <w:style w:type="paragraph" w:customStyle="1" w:styleId="84A45C3E5D834A1E91A1FE09A9051B16">
    <w:name w:val="84A45C3E5D834A1E91A1FE09A9051B16"/>
    <w:rsid w:val="005D451F"/>
  </w:style>
  <w:style w:type="paragraph" w:customStyle="1" w:styleId="3443A9EDA46543A1BC693C887A81F05A">
    <w:name w:val="3443A9EDA46543A1BC693C887A81F05A"/>
    <w:rsid w:val="005D451F"/>
  </w:style>
  <w:style w:type="paragraph" w:customStyle="1" w:styleId="AF4C47DA9A354FFFB5032FDEB0CCDE22">
    <w:name w:val="AF4C47DA9A354FFFB5032FDEB0CCDE22"/>
    <w:rsid w:val="005D451F"/>
  </w:style>
  <w:style w:type="paragraph" w:customStyle="1" w:styleId="E797062D69E94388BFEDDF2DFD438C23">
    <w:name w:val="E797062D69E94388BFEDDF2DFD438C23"/>
    <w:rsid w:val="005D451F"/>
  </w:style>
  <w:style w:type="paragraph" w:customStyle="1" w:styleId="CF62E1F6F0DA42199E3AEEA5FE1C00ED">
    <w:name w:val="CF62E1F6F0DA42199E3AEEA5FE1C00ED"/>
    <w:rsid w:val="005D451F"/>
  </w:style>
  <w:style w:type="paragraph" w:customStyle="1" w:styleId="014FEA2E290D4AFE9FC09AC2EBAC8316">
    <w:name w:val="014FEA2E290D4AFE9FC09AC2EBAC8316"/>
    <w:rsid w:val="005D451F"/>
  </w:style>
  <w:style w:type="paragraph" w:customStyle="1" w:styleId="092E49FB722943AB8B10A4041845DAB1">
    <w:name w:val="092E49FB722943AB8B10A4041845DAB1"/>
    <w:rsid w:val="005D451F"/>
  </w:style>
  <w:style w:type="paragraph" w:customStyle="1" w:styleId="A749F6A389C044498F006400971BA34C">
    <w:name w:val="A749F6A389C044498F006400971BA34C"/>
    <w:rsid w:val="005D451F"/>
  </w:style>
  <w:style w:type="paragraph" w:customStyle="1" w:styleId="7B7BA453CA0C45B0A8C7C870E218B402">
    <w:name w:val="7B7BA453CA0C45B0A8C7C870E218B402"/>
    <w:rsid w:val="005D451F"/>
  </w:style>
  <w:style w:type="paragraph" w:customStyle="1" w:styleId="3A1D097D7FF941B6A18C3D88B569D55C">
    <w:name w:val="3A1D097D7FF941B6A18C3D88B569D55C"/>
    <w:rsid w:val="005D451F"/>
  </w:style>
  <w:style w:type="paragraph" w:customStyle="1" w:styleId="5B8ECBCE4EC3445CB23C6E0F50F7225B">
    <w:name w:val="5B8ECBCE4EC3445CB23C6E0F50F7225B"/>
    <w:rsid w:val="005D451F"/>
  </w:style>
  <w:style w:type="paragraph" w:customStyle="1" w:styleId="CFCA284074C94310963896A24B6507F4">
    <w:name w:val="CFCA284074C94310963896A24B6507F4"/>
    <w:rsid w:val="005D451F"/>
  </w:style>
  <w:style w:type="paragraph" w:customStyle="1" w:styleId="09D27B64576E4DD0811A55F9E2399A78">
    <w:name w:val="09D27B64576E4DD0811A55F9E2399A78"/>
    <w:rsid w:val="005D451F"/>
  </w:style>
  <w:style w:type="paragraph" w:customStyle="1" w:styleId="FE6DC16E7E06431794EE32B340B1C781">
    <w:name w:val="FE6DC16E7E06431794EE32B340B1C781"/>
    <w:rsid w:val="005D451F"/>
  </w:style>
  <w:style w:type="paragraph" w:customStyle="1" w:styleId="A4F584EC3C8545D2909C405DC68DF97E">
    <w:name w:val="A4F584EC3C8545D2909C405DC68DF97E"/>
    <w:rsid w:val="005D451F"/>
  </w:style>
  <w:style w:type="paragraph" w:customStyle="1" w:styleId="63D473DB76404D20BC13A537B6EADFFE">
    <w:name w:val="63D473DB76404D20BC13A537B6EADFFE"/>
    <w:rsid w:val="005D451F"/>
  </w:style>
  <w:style w:type="paragraph" w:customStyle="1" w:styleId="C9DFDB3BC5624145BC8D152DF2B29BEE">
    <w:name w:val="C9DFDB3BC5624145BC8D152DF2B29BEE"/>
    <w:rsid w:val="005D451F"/>
  </w:style>
  <w:style w:type="paragraph" w:customStyle="1" w:styleId="C142F440ACC646439D5369196CD373A6">
    <w:name w:val="C142F440ACC646439D5369196CD373A6"/>
    <w:rsid w:val="005D451F"/>
  </w:style>
  <w:style w:type="paragraph" w:customStyle="1" w:styleId="BA8A294BF5B54E84BEC1E9E1FBC3299D">
    <w:name w:val="BA8A294BF5B54E84BEC1E9E1FBC3299D"/>
    <w:rsid w:val="005D451F"/>
  </w:style>
  <w:style w:type="paragraph" w:customStyle="1" w:styleId="3B2E38DE498F46F0A277376E31F7B4E1">
    <w:name w:val="3B2E38DE498F46F0A277376E31F7B4E1"/>
    <w:rsid w:val="005D451F"/>
  </w:style>
  <w:style w:type="paragraph" w:customStyle="1" w:styleId="0325FBF915C84D21951C422C7332D886">
    <w:name w:val="0325FBF915C84D21951C422C7332D886"/>
    <w:rsid w:val="005D451F"/>
  </w:style>
  <w:style w:type="paragraph" w:customStyle="1" w:styleId="02481D2098C84726A66859EF8A6133FA">
    <w:name w:val="02481D2098C84726A66859EF8A6133FA"/>
    <w:rsid w:val="005D451F"/>
  </w:style>
  <w:style w:type="paragraph" w:customStyle="1" w:styleId="864FFD1BE154437F8E43C92AE5B470AB">
    <w:name w:val="864FFD1BE154437F8E43C92AE5B470AB"/>
    <w:rsid w:val="005D451F"/>
  </w:style>
  <w:style w:type="paragraph" w:customStyle="1" w:styleId="665F2746892048A798916FA0C6C47FFC">
    <w:name w:val="665F2746892048A798916FA0C6C47FFC"/>
    <w:rsid w:val="005D451F"/>
  </w:style>
  <w:style w:type="paragraph" w:customStyle="1" w:styleId="A454A110EDEA43CB971F2657F1FB0CFC">
    <w:name w:val="A454A110EDEA43CB971F2657F1FB0CFC"/>
    <w:rsid w:val="005D451F"/>
  </w:style>
  <w:style w:type="paragraph" w:customStyle="1" w:styleId="7A4D2C60170740E8AAB8F585D78A5E5F">
    <w:name w:val="7A4D2C60170740E8AAB8F585D78A5E5F"/>
    <w:rsid w:val="005D451F"/>
  </w:style>
  <w:style w:type="paragraph" w:customStyle="1" w:styleId="DFD0ECFC26B346C485233625D205F2FA">
    <w:name w:val="DFD0ECFC26B346C485233625D205F2FA"/>
    <w:rsid w:val="005D451F"/>
  </w:style>
  <w:style w:type="paragraph" w:customStyle="1" w:styleId="9492CE0D4F5A4648ACA30CDC84AA7064">
    <w:name w:val="9492CE0D4F5A4648ACA30CDC84AA7064"/>
    <w:rsid w:val="005D451F"/>
  </w:style>
  <w:style w:type="paragraph" w:customStyle="1" w:styleId="2491CFAE26AE46EDB7DA9D64586AF6CA">
    <w:name w:val="2491CFAE26AE46EDB7DA9D64586AF6CA"/>
    <w:rsid w:val="005D451F"/>
  </w:style>
  <w:style w:type="paragraph" w:customStyle="1" w:styleId="16EC682541AF4285BD1D49F5B8EDFD79">
    <w:name w:val="16EC682541AF4285BD1D49F5B8EDFD79"/>
    <w:rsid w:val="005D451F"/>
  </w:style>
  <w:style w:type="paragraph" w:customStyle="1" w:styleId="7167B4EE8918462F9176D251B578153F">
    <w:name w:val="7167B4EE8918462F9176D251B578153F"/>
    <w:rsid w:val="005D451F"/>
  </w:style>
  <w:style w:type="paragraph" w:customStyle="1" w:styleId="8420DDA384404FDA9886904F0242BEFE">
    <w:name w:val="8420DDA384404FDA9886904F0242BEFE"/>
    <w:rsid w:val="005D451F"/>
  </w:style>
  <w:style w:type="paragraph" w:customStyle="1" w:styleId="E036FF9100F5490090D49032C3855D15">
    <w:name w:val="E036FF9100F5490090D49032C3855D15"/>
    <w:rsid w:val="005D451F"/>
  </w:style>
  <w:style w:type="paragraph" w:customStyle="1" w:styleId="2C0DB8A5A1B142D1A52EE762AFDC2679">
    <w:name w:val="2C0DB8A5A1B142D1A52EE762AFDC2679"/>
    <w:rsid w:val="005D451F"/>
  </w:style>
  <w:style w:type="paragraph" w:customStyle="1" w:styleId="2890A0FCC5F54515BB49412F77782D0F">
    <w:name w:val="2890A0FCC5F54515BB49412F77782D0F"/>
    <w:rsid w:val="005D451F"/>
  </w:style>
  <w:style w:type="paragraph" w:customStyle="1" w:styleId="A52D5DA42F714C72B090BE059E411190">
    <w:name w:val="A52D5DA42F714C72B090BE059E411190"/>
    <w:rsid w:val="005D451F"/>
  </w:style>
  <w:style w:type="paragraph" w:customStyle="1" w:styleId="F4AF4E85D93B4230B10A0F1FA411F494">
    <w:name w:val="F4AF4E85D93B4230B10A0F1FA411F494"/>
    <w:rsid w:val="005D451F"/>
  </w:style>
  <w:style w:type="paragraph" w:customStyle="1" w:styleId="11BC7756C7774DCD90E3DADCC62E132D">
    <w:name w:val="11BC7756C7774DCD90E3DADCC62E132D"/>
    <w:rsid w:val="005D451F"/>
  </w:style>
  <w:style w:type="paragraph" w:customStyle="1" w:styleId="8BFB9537E3D84ADF8667456387BB86A2">
    <w:name w:val="8BFB9537E3D84ADF8667456387BB86A2"/>
    <w:rsid w:val="005D451F"/>
  </w:style>
  <w:style w:type="paragraph" w:customStyle="1" w:styleId="F74387B19F4E430F8CE86B22BB2E7392">
    <w:name w:val="F74387B19F4E430F8CE86B22BB2E7392"/>
    <w:rsid w:val="005D451F"/>
  </w:style>
  <w:style w:type="paragraph" w:customStyle="1" w:styleId="73EDB1E74497421FA35DF46FBE6407E9">
    <w:name w:val="73EDB1E74497421FA35DF46FBE6407E9"/>
    <w:rsid w:val="005D451F"/>
  </w:style>
  <w:style w:type="paragraph" w:customStyle="1" w:styleId="5A636BAA71D840898047DCD7EA387538">
    <w:name w:val="5A636BAA71D840898047DCD7EA387538"/>
    <w:rsid w:val="0038249A"/>
  </w:style>
  <w:style w:type="paragraph" w:customStyle="1" w:styleId="D16E831E744D4DD9BA25209C25E317D8">
    <w:name w:val="D16E831E744D4DD9BA25209C25E317D8"/>
    <w:rsid w:val="0038249A"/>
  </w:style>
  <w:style w:type="paragraph" w:customStyle="1" w:styleId="8720A655983741C29A257197AFEE480C">
    <w:name w:val="8720A655983741C29A257197AFEE480C"/>
    <w:rsid w:val="0038249A"/>
  </w:style>
  <w:style w:type="paragraph" w:customStyle="1" w:styleId="11C7F73A45484617A306E09785E7AAC7">
    <w:name w:val="11C7F73A45484617A306E09785E7AAC7"/>
    <w:rsid w:val="0038249A"/>
  </w:style>
  <w:style w:type="paragraph" w:customStyle="1" w:styleId="FE13E697D4614C349D91E888FF110841">
    <w:name w:val="FE13E697D4614C349D91E888FF110841"/>
    <w:rsid w:val="0038249A"/>
  </w:style>
  <w:style w:type="paragraph" w:customStyle="1" w:styleId="5DDB7B83324840C5BFB5A5C817A8C3C2">
    <w:name w:val="5DDB7B83324840C5BFB5A5C817A8C3C2"/>
    <w:rsid w:val="0038249A"/>
  </w:style>
  <w:style w:type="paragraph" w:customStyle="1" w:styleId="8188334EFFA74FCBAF9D11DB1430FBD7">
    <w:name w:val="8188334EFFA74FCBAF9D11DB1430FBD7"/>
    <w:rsid w:val="0038249A"/>
  </w:style>
  <w:style w:type="paragraph" w:customStyle="1" w:styleId="8B7AF4CBA03F4B2B852F291563761BB0">
    <w:name w:val="8B7AF4CBA03F4B2B852F291563761BB0"/>
    <w:rsid w:val="0038249A"/>
  </w:style>
  <w:style w:type="paragraph" w:customStyle="1" w:styleId="62D7A6F2B62442A8834186D896BA18A4">
    <w:name w:val="62D7A6F2B62442A8834186D896BA18A4"/>
    <w:rsid w:val="0038249A"/>
  </w:style>
  <w:style w:type="paragraph" w:customStyle="1" w:styleId="3085873EADBF48B7B2753519B094832C">
    <w:name w:val="3085873EADBF48B7B2753519B094832C"/>
    <w:rsid w:val="0038249A"/>
  </w:style>
  <w:style w:type="paragraph" w:customStyle="1" w:styleId="4718F9E4C15F43FA897A3622CFD5BF4F">
    <w:name w:val="4718F9E4C15F43FA897A3622CFD5BF4F"/>
    <w:rsid w:val="0038249A"/>
  </w:style>
  <w:style w:type="paragraph" w:customStyle="1" w:styleId="7C4B8F437EBD468C8750289AFCCDE112">
    <w:name w:val="7C4B8F437EBD468C8750289AFCCDE112"/>
    <w:rsid w:val="0038249A"/>
  </w:style>
  <w:style w:type="paragraph" w:customStyle="1" w:styleId="E83606084EA74174972CA3E5140236D8">
    <w:name w:val="E83606084EA74174972CA3E5140236D8"/>
    <w:rsid w:val="0038249A"/>
  </w:style>
  <w:style w:type="paragraph" w:customStyle="1" w:styleId="2BED21CCFC484F1CA271323E3E6FE493">
    <w:name w:val="2BED21CCFC484F1CA271323E3E6FE493"/>
    <w:rsid w:val="0038249A"/>
  </w:style>
  <w:style w:type="paragraph" w:customStyle="1" w:styleId="977B7015C81F45D38E99F366CAE96B2C">
    <w:name w:val="977B7015C81F45D38E99F366CAE96B2C"/>
    <w:rsid w:val="0038249A"/>
  </w:style>
  <w:style w:type="paragraph" w:customStyle="1" w:styleId="C16A6C81A3754783875694549A1CA682">
    <w:name w:val="C16A6C81A3754783875694549A1CA682"/>
    <w:rsid w:val="0038249A"/>
  </w:style>
  <w:style w:type="paragraph" w:customStyle="1" w:styleId="60E72B919C674E6ABD4EBF3379D54F6F">
    <w:name w:val="60E72B919C674E6ABD4EBF3379D54F6F"/>
    <w:rsid w:val="0038249A"/>
  </w:style>
  <w:style w:type="paragraph" w:customStyle="1" w:styleId="1DCE338369CD413B98DECFE70674889B">
    <w:name w:val="1DCE338369CD413B98DECFE70674889B"/>
    <w:rsid w:val="0038249A"/>
  </w:style>
  <w:style w:type="paragraph" w:customStyle="1" w:styleId="EB25241293254D6D81273DE63B69511F">
    <w:name w:val="EB25241293254D6D81273DE63B69511F"/>
    <w:rsid w:val="0038249A"/>
  </w:style>
  <w:style w:type="paragraph" w:customStyle="1" w:styleId="338DA26FD65E401B9FF13C49F2A6F63B">
    <w:name w:val="338DA26FD65E401B9FF13C49F2A6F63B"/>
    <w:rsid w:val="0038249A"/>
  </w:style>
  <w:style w:type="paragraph" w:customStyle="1" w:styleId="9EE6868D596C44D587F3C88CDC569C4A">
    <w:name w:val="9EE6868D596C44D587F3C88CDC569C4A"/>
    <w:rsid w:val="000E2DF7"/>
  </w:style>
  <w:style w:type="paragraph" w:customStyle="1" w:styleId="74B87E91035B4067AB1F62568D2701B3">
    <w:name w:val="74B87E91035B4067AB1F62568D2701B3"/>
    <w:rsid w:val="00241014"/>
  </w:style>
  <w:style w:type="paragraph" w:customStyle="1" w:styleId="F1FF6816AD4E4D649BC0DC0745F8504A">
    <w:name w:val="F1FF6816AD4E4D649BC0DC0745F8504A"/>
    <w:rsid w:val="00241014"/>
  </w:style>
  <w:style w:type="paragraph" w:customStyle="1" w:styleId="5DFAAA59265D48B19E7421E4A8159DCD">
    <w:name w:val="5DFAAA59265D48B19E7421E4A8159DCD"/>
    <w:rsid w:val="00F3393B"/>
  </w:style>
  <w:style w:type="paragraph" w:customStyle="1" w:styleId="21642C2A6B954757B92B1AD0E65D5389">
    <w:name w:val="21642C2A6B954757B92B1AD0E65D5389"/>
    <w:rsid w:val="006F7952"/>
  </w:style>
  <w:style w:type="paragraph" w:customStyle="1" w:styleId="E87771F10F1A40CE96CB657835320B5D">
    <w:name w:val="E87771F10F1A40CE96CB657835320B5D"/>
    <w:rsid w:val="006F7952"/>
  </w:style>
  <w:style w:type="paragraph" w:customStyle="1" w:styleId="5519D84BD3504B2A9CBCEF7D189E6413">
    <w:name w:val="5519D84BD3504B2A9CBCEF7D189E6413"/>
    <w:rsid w:val="006F7952"/>
  </w:style>
  <w:style w:type="paragraph" w:customStyle="1" w:styleId="4734DC8582884325B76A56C3E375838A">
    <w:name w:val="4734DC8582884325B76A56C3E375838A"/>
    <w:rsid w:val="006F7952"/>
  </w:style>
  <w:style w:type="paragraph" w:customStyle="1" w:styleId="4870D736D46F4D3F9E2E4E8D6BA52E62">
    <w:name w:val="4870D736D46F4D3F9E2E4E8D6BA52E62"/>
    <w:rsid w:val="006F7952"/>
  </w:style>
  <w:style w:type="paragraph" w:customStyle="1" w:styleId="96876A716CA2476A996C786BCC440A3D">
    <w:name w:val="96876A716CA2476A996C786BCC440A3D"/>
    <w:rsid w:val="006F7952"/>
  </w:style>
  <w:style w:type="paragraph" w:customStyle="1" w:styleId="F50EB6E53AD14C65A6F5956394487B69">
    <w:name w:val="F50EB6E53AD14C65A6F5956394487B69"/>
    <w:rsid w:val="006F7952"/>
  </w:style>
  <w:style w:type="paragraph" w:customStyle="1" w:styleId="516AED1ADBD346E6B7D95ABBCFB5FE6C">
    <w:name w:val="516AED1ADBD346E6B7D95ABBCFB5FE6C"/>
    <w:rsid w:val="006F7952"/>
  </w:style>
  <w:style w:type="paragraph" w:customStyle="1" w:styleId="ACD73F6877854130AAA6AE60C2DE2CE6">
    <w:name w:val="ACD73F6877854130AAA6AE60C2DE2CE6"/>
    <w:rsid w:val="006F7952"/>
  </w:style>
  <w:style w:type="paragraph" w:customStyle="1" w:styleId="FFC4138D01CD47A895A270B477A00815">
    <w:name w:val="FFC4138D01CD47A895A270B477A00815"/>
    <w:rsid w:val="006F7952"/>
  </w:style>
  <w:style w:type="paragraph" w:customStyle="1" w:styleId="5FF4A4D2BF124CB8A8550C507012AC50">
    <w:name w:val="5FF4A4D2BF124CB8A8550C507012AC50"/>
    <w:rsid w:val="006F7952"/>
  </w:style>
  <w:style w:type="paragraph" w:customStyle="1" w:styleId="B52598BFF6BD4DCFB3D4249B35C8E1E4">
    <w:name w:val="B52598BFF6BD4DCFB3D4249B35C8E1E4"/>
    <w:rsid w:val="006F7952"/>
  </w:style>
  <w:style w:type="paragraph" w:customStyle="1" w:styleId="7C0343433BE245888DCB9EC8B4D6BA73">
    <w:name w:val="7C0343433BE245888DCB9EC8B4D6BA73"/>
    <w:rsid w:val="001E1323"/>
    <w:rPr>
      <w:rFonts w:eastAsiaTheme="minorHAnsi"/>
      <w:lang w:eastAsia="en-US"/>
    </w:rPr>
  </w:style>
  <w:style w:type="paragraph" w:customStyle="1" w:styleId="D0D920BF96FE42ED89D06678E5676EAB1">
    <w:name w:val="D0D920BF96FE42ED89D06678E5676EAB1"/>
    <w:rsid w:val="001E1323"/>
    <w:rPr>
      <w:rFonts w:eastAsiaTheme="minorHAnsi"/>
      <w:lang w:eastAsia="en-US"/>
    </w:rPr>
  </w:style>
  <w:style w:type="paragraph" w:customStyle="1" w:styleId="4592F972C98749C2BAD02EEDD7D792311">
    <w:name w:val="4592F972C98749C2BAD02EEDD7D792311"/>
    <w:rsid w:val="001E1323"/>
    <w:rPr>
      <w:rFonts w:eastAsiaTheme="minorHAnsi"/>
      <w:lang w:eastAsia="en-US"/>
    </w:rPr>
  </w:style>
  <w:style w:type="paragraph" w:customStyle="1" w:styleId="2E4A917D0DD14181B1EA236285628B3B1">
    <w:name w:val="2E4A917D0DD14181B1EA236285628B3B1"/>
    <w:rsid w:val="001E1323"/>
    <w:rPr>
      <w:rFonts w:eastAsiaTheme="minorHAnsi"/>
      <w:lang w:eastAsia="en-US"/>
    </w:rPr>
  </w:style>
  <w:style w:type="paragraph" w:customStyle="1" w:styleId="6339C9781ADF4E509495032561B2EF811">
    <w:name w:val="6339C9781ADF4E509495032561B2EF811"/>
    <w:rsid w:val="001E1323"/>
    <w:rPr>
      <w:rFonts w:eastAsiaTheme="minorHAnsi"/>
      <w:lang w:eastAsia="en-US"/>
    </w:rPr>
  </w:style>
  <w:style w:type="paragraph" w:customStyle="1" w:styleId="5A636BAA71D840898047DCD7EA3875381">
    <w:name w:val="5A636BAA71D840898047DCD7EA3875381"/>
    <w:rsid w:val="001E1323"/>
    <w:rPr>
      <w:rFonts w:eastAsiaTheme="minorHAnsi"/>
      <w:lang w:eastAsia="en-US"/>
    </w:rPr>
  </w:style>
  <w:style w:type="paragraph" w:customStyle="1" w:styleId="5620E14FE6904D188AF4468CBDBC7ED71">
    <w:name w:val="5620E14FE6904D188AF4468CBDBC7ED71"/>
    <w:rsid w:val="001E1323"/>
    <w:rPr>
      <w:rFonts w:eastAsiaTheme="minorHAnsi"/>
      <w:lang w:eastAsia="en-US"/>
    </w:rPr>
  </w:style>
  <w:style w:type="paragraph" w:customStyle="1" w:styleId="335E297E80E946EBA834B427323AD3C81">
    <w:name w:val="335E297E80E946EBA834B427323AD3C81"/>
    <w:rsid w:val="001E1323"/>
    <w:rPr>
      <w:rFonts w:eastAsiaTheme="minorHAnsi"/>
      <w:lang w:eastAsia="en-US"/>
    </w:rPr>
  </w:style>
  <w:style w:type="paragraph" w:customStyle="1" w:styleId="7DAC1877C0884FE4B47B275472A920021">
    <w:name w:val="7DAC1877C0884FE4B47B275472A920021"/>
    <w:rsid w:val="001E1323"/>
    <w:rPr>
      <w:rFonts w:eastAsiaTheme="minorHAnsi"/>
      <w:lang w:eastAsia="en-US"/>
    </w:rPr>
  </w:style>
  <w:style w:type="paragraph" w:customStyle="1" w:styleId="E87771F10F1A40CE96CB657835320B5D1">
    <w:name w:val="E87771F10F1A40CE96CB657835320B5D1"/>
    <w:rsid w:val="001E1323"/>
    <w:rPr>
      <w:rFonts w:eastAsiaTheme="minorHAnsi"/>
      <w:lang w:eastAsia="en-US"/>
    </w:rPr>
  </w:style>
  <w:style w:type="paragraph" w:customStyle="1" w:styleId="D16E831E744D4DD9BA25209C25E317D81">
    <w:name w:val="D16E831E744D4DD9BA25209C25E317D81"/>
    <w:rsid w:val="001E1323"/>
    <w:rPr>
      <w:rFonts w:eastAsiaTheme="minorHAnsi"/>
      <w:lang w:eastAsia="en-US"/>
    </w:rPr>
  </w:style>
  <w:style w:type="paragraph" w:customStyle="1" w:styleId="8720A655983741C29A257197AFEE480C1">
    <w:name w:val="8720A655983741C29A257197AFEE480C1"/>
    <w:rsid w:val="001E1323"/>
    <w:rPr>
      <w:rFonts w:eastAsiaTheme="minorHAnsi"/>
      <w:lang w:eastAsia="en-US"/>
    </w:rPr>
  </w:style>
  <w:style w:type="paragraph" w:customStyle="1" w:styleId="8B7AF4CBA03F4B2B852F291563761BB01">
    <w:name w:val="8B7AF4CBA03F4B2B852F291563761BB01"/>
    <w:rsid w:val="001E1323"/>
    <w:rPr>
      <w:rFonts w:eastAsiaTheme="minorHAnsi"/>
      <w:lang w:eastAsia="en-US"/>
    </w:rPr>
  </w:style>
  <w:style w:type="paragraph" w:customStyle="1" w:styleId="62D7A6F2B62442A8834186D896BA18A41">
    <w:name w:val="62D7A6F2B62442A8834186D896BA18A41"/>
    <w:rsid w:val="001E1323"/>
    <w:rPr>
      <w:rFonts w:eastAsiaTheme="minorHAnsi"/>
      <w:lang w:eastAsia="en-US"/>
    </w:rPr>
  </w:style>
  <w:style w:type="paragraph" w:customStyle="1" w:styleId="3085873EADBF48B7B2753519B094832C1">
    <w:name w:val="3085873EADBF48B7B2753519B094832C1"/>
    <w:rsid w:val="001E1323"/>
    <w:rPr>
      <w:rFonts w:eastAsiaTheme="minorHAnsi"/>
      <w:lang w:eastAsia="en-US"/>
    </w:rPr>
  </w:style>
  <w:style w:type="paragraph" w:customStyle="1" w:styleId="4718F9E4C15F43FA897A3622CFD5BF4F1">
    <w:name w:val="4718F9E4C15F43FA897A3622CFD5BF4F1"/>
    <w:rsid w:val="001E1323"/>
    <w:rPr>
      <w:rFonts w:eastAsiaTheme="minorHAnsi"/>
      <w:lang w:eastAsia="en-US"/>
    </w:rPr>
  </w:style>
  <w:style w:type="paragraph" w:customStyle="1" w:styleId="7C4B8F437EBD468C8750289AFCCDE1121">
    <w:name w:val="7C4B8F437EBD468C8750289AFCCDE1121"/>
    <w:rsid w:val="001E1323"/>
    <w:rPr>
      <w:rFonts w:eastAsiaTheme="minorHAnsi"/>
      <w:lang w:eastAsia="en-US"/>
    </w:rPr>
  </w:style>
  <w:style w:type="paragraph" w:customStyle="1" w:styleId="5DDB7B83324840C5BFB5A5C817A8C3C21">
    <w:name w:val="5DDB7B83324840C5BFB5A5C817A8C3C21"/>
    <w:rsid w:val="001E1323"/>
    <w:rPr>
      <w:rFonts w:eastAsiaTheme="minorHAnsi"/>
      <w:lang w:eastAsia="en-US"/>
    </w:rPr>
  </w:style>
  <w:style w:type="paragraph" w:customStyle="1" w:styleId="E83606084EA74174972CA3E5140236D81">
    <w:name w:val="E83606084EA74174972CA3E5140236D81"/>
    <w:rsid w:val="001E1323"/>
    <w:rPr>
      <w:rFonts w:eastAsiaTheme="minorHAnsi"/>
      <w:lang w:eastAsia="en-US"/>
    </w:rPr>
  </w:style>
  <w:style w:type="paragraph" w:customStyle="1" w:styleId="8188334EFFA74FCBAF9D11DB1430FBD71">
    <w:name w:val="8188334EFFA74FCBAF9D11DB1430FBD71"/>
    <w:rsid w:val="001E1323"/>
    <w:rPr>
      <w:rFonts w:eastAsiaTheme="minorHAnsi"/>
      <w:lang w:eastAsia="en-US"/>
    </w:rPr>
  </w:style>
  <w:style w:type="paragraph" w:customStyle="1" w:styleId="5B8ECBCE4EC3445CB23C6E0F50F7225B1">
    <w:name w:val="5B8ECBCE4EC3445CB23C6E0F50F7225B1"/>
    <w:rsid w:val="001E1323"/>
    <w:rPr>
      <w:rFonts w:eastAsiaTheme="minorHAnsi"/>
      <w:lang w:eastAsia="en-US"/>
    </w:rPr>
  </w:style>
  <w:style w:type="paragraph" w:customStyle="1" w:styleId="3A1D097D7FF941B6A18C3D88B569D55C1">
    <w:name w:val="3A1D097D7FF941B6A18C3D88B569D55C1"/>
    <w:rsid w:val="001E1323"/>
    <w:rPr>
      <w:rFonts w:eastAsiaTheme="minorHAnsi"/>
      <w:lang w:eastAsia="en-US"/>
    </w:rPr>
  </w:style>
  <w:style w:type="paragraph" w:customStyle="1" w:styleId="2BED21CCFC484F1CA271323E3E6FE4931">
    <w:name w:val="2BED21CCFC484F1CA271323E3E6FE4931"/>
    <w:rsid w:val="001E1323"/>
    <w:rPr>
      <w:rFonts w:eastAsiaTheme="minorHAnsi"/>
      <w:lang w:eastAsia="en-US"/>
    </w:rPr>
  </w:style>
  <w:style w:type="paragraph" w:customStyle="1" w:styleId="977B7015C81F45D38E99F366CAE96B2C1">
    <w:name w:val="977B7015C81F45D38E99F366CAE96B2C1"/>
    <w:rsid w:val="001E1323"/>
    <w:rPr>
      <w:rFonts w:eastAsiaTheme="minorHAnsi"/>
      <w:lang w:eastAsia="en-US"/>
    </w:rPr>
  </w:style>
  <w:style w:type="paragraph" w:customStyle="1" w:styleId="C16A6C81A3754783875694549A1CA6821">
    <w:name w:val="C16A6C81A3754783875694549A1CA6821"/>
    <w:rsid w:val="001E1323"/>
    <w:rPr>
      <w:rFonts w:eastAsiaTheme="minorHAnsi"/>
      <w:lang w:eastAsia="en-US"/>
    </w:rPr>
  </w:style>
  <w:style w:type="paragraph" w:customStyle="1" w:styleId="5519D84BD3504B2A9CBCEF7D189E64131">
    <w:name w:val="5519D84BD3504B2A9CBCEF7D189E64131"/>
    <w:rsid w:val="001E1323"/>
    <w:rPr>
      <w:rFonts w:eastAsiaTheme="minorHAnsi"/>
      <w:lang w:eastAsia="en-US"/>
    </w:rPr>
  </w:style>
  <w:style w:type="paragraph" w:customStyle="1" w:styleId="60E72B919C674E6ABD4EBF3379D54F6F1">
    <w:name w:val="60E72B919C674E6ABD4EBF3379D54F6F1"/>
    <w:rsid w:val="001E1323"/>
    <w:rPr>
      <w:rFonts w:eastAsiaTheme="minorHAnsi"/>
      <w:lang w:eastAsia="en-US"/>
    </w:rPr>
  </w:style>
  <w:style w:type="paragraph" w:customStyle="1" w:styleId="1DCE338369CD413B98DECFE70674889B1">
    <w:name w:val="1DCE338369CD413B98DECFE70674889B1"/>
    <w:rsid w:val="001E1323"/>
    <w:rPr>
      <w:rFonts w:eastAsiaTheme="minorHAnsi"/>
      <w:lang w:eastAsia="en-US"/>
    </w:rPr>
  </w:style>
  <w:style w:type="paragraph" w:customStyle="1" w:styleId="2491CFAE26AE46EDB7DA9D64586AF6CA1">
    <w:name w:val="2491CFAE26AE46EDB7DA9D64586AF6CA1"/>
    <w:rsid w:val="001E1323"/>
    <w:rPr>
      <w:rFonts w:eastAsiaTheme="minorHAnsi"/>
      <w:lang w:eastAsia="en-US"/>
    </w:rPr>
  </w:style>
  <w:style w:type="paragraph" w:customStyle="1" w:styleId="4734DC8582884325B76A56C3E375838A1">
    <w:name w:val="4734DC8582884325B76A56C3E375838A1"/>
    <w:rsid w:val="001E1323"/>
    <w:rPr>
      <w:rFonts w:eastAsiaTheme="minorHAnsi"/>
      <w:lang w:eastAsia="en-US"/>
    </w:rPr>
  </w:style>
  <w:style w:type="paragraph" w:customStyle="1" w:styleId="CBA7CA8764944E2B9C33ACAB4146C556">
    <w:name w:val="CBA7CA8764944E2B9C33ACAB4146C556"/>
    <w:rsid w:val="001E1323"/>
    <w:rPr>
      <w:rFonts w:eastAsiaTheme="minorHAnsi"/>
      <w:lang w:eastAsia="en-US"/>
    </w:rPr>
  </w:style>
  <w:style w:type="paragraph" w:customStyle="1" w:styleId="7167B4EE8918462F9176D251B578153F1">
    <w:name w:val="7167B4EE8918462F9176D251B578153F1"/>
    <w:rsid w:val="001E1323"/>
    <w:rPr>
      <w:rFonts w:eastAsiaTheme="minorHAnsi"/>
      <w:lang w:eastAsia="en-US"/>
    </w:rPr>
  </w:style>
  <w:style w:type="paragraph" w:customStyle="1" w:styleId="32E88F9E4352451583B4A3592324D4B1">
    <w:name w:val="32E88F9E4352451583B4A3592324D4B1"/>
    <w:rsid w:val="001E1323"/>
    <w:rPr>
      <w:rFonts w:eastAsiaTheme="minorHAnsi"/>
      <w:lang w:eastAsia="en-US"/>
    </w:rPr>
  </w:style>
  <w:style w:type="paragraph" w:customStyle="1" w:styleId="8420DDA384404FDA9886904F0242BEFE1">
    <w:name w:val="8420DDA384404FDA9886904F0242BEFE1"/>
    <w:rsid w:val="001E1323"/>
    <w:rPr>
      <w:rFonts w:eastAsiaTheme="minorHAnsi"/>
      <w:lang w:eastAsia="en-US"/>
    </w:rPr>
  </w:style>
  <w:style w:type="paragraph" w:customStyle="1" w:styleId="E036FF9100F5490090D49032C3855D151">
    <w:name w:val="E036FF9100F5490090D49032C3855D151"/>
    <w:rsid w:val="001E1323"/>
    <w:rPr>
      <w:rFonts w:eastAsiaTheme="minorHAnsi"/>
      <w:lang w:eastAsia="en-US"/>
    </w:rPr>
  </w:style>
  <w:style w:type="paragraph" w:customStyle="1" w:styleId="2C0DB8A5A1B142D1A52EE762AFDC26791">
    <w:name w:val="2C0DB8A5A1B142D1A52EE762AFDC26791"/>
    <w:rsid w:val="001E1323"/>
    <w:rPr>
      <w:rFonts w:eastAsiaTheme="minorHAnsi"/>
      <w:lang w:eastAsia="en-US"/>
    </w:rPr>
  </w:style>
  <w:style w:type="paragraph" w:customStyle="1" w:styleId="2890A0FCC5F54515BB49412F77782D0F1">
    <w:name w:val="2890A0FCC5F54515BB49412F77782D0F1"/>
    <w:rsid w:val="001E1323"/>
    <w:rPr>
      <w:rFonts w:eastAsiaTheme="minorHAnsi"/>
      <w:lang w:eastAsia="en-US"/>
    </w:rPr>
  </w:style>
  <w:style w:type="paragraph" w:customStyle="1" w:styleId="A52D5DA42F714C72B090BE059E4111901">
    <w:name w:val="A52D5DA42F714C72B090BE059E4111901"/>
    <w:rsid w:val="001E1323"/>
    <w:rPr>
      <w:rFonts w:eastAsiaTheme="minorHAnsi"/>
      <w:lang w:eastAsia="en-US"/>
    </w:rPr>
  </w:style>
  <w:style w:type="paragraph" w:customStyle="1" w:styleId="F4AF4E85D93B4230B10A0F1FA411F4941">
    <w:name w:val="F4AF4E85D93B4230B10A0F1FA411F4941"/>
    <w:rsid w:val="001E1323"/>
    <w:rPr>
      <w:rFonts w:eastAsiaTheme="minorHAnsi"/>
      <w:lang w:eastAsia="en-US"/>
    </w:rPr>
  </w:style>
  <w:style w:type="paragraph" w:customStyle="1" w:styleId="23EFAC59AA4542DDB82FC7DF50F338FC">
    <w:name w:val="23EFAC59AA4542DDB82FC7DF50F338FC"/>
    <w:rsid w:val="001E1323"/>
    <w:rPr>
      <w:rFonts w:eastAsiaTheme="minorHAnsi"/>
      <w:lang w:eastAsia="en-US"/>
    </w:rPr>
  </w:style>
  <w:style w:type="paragraph" w:customStyle="1" w:styleId="44AE6DBF5610479C9ACC2F4515471410">
    <w:name w:val="44AE6DBF5610479C9ACC2F4515471410"/>
    <w:rsid w:val="001E1323"/>
    <w:rPr>
      <w:rFonts w:eastAsiaTheme="minorHAnsi"/>
      <w:lang w:eastAsia="en-US"/>
    </w:rPr>
  </w:style>
  <w:style w:type="paragraph" w:customStyle="1" w:styleId="7C0343433BE245888DCB9EC8B4D6BA731">
    <w:name w:val="7C0343433BE245888DCB9EC8B4D6BA731"/>
    <w:rsid w:val="00AE4D7C"/>
    <w:rPr>
      <w:rFonts w:eastAsiaTheme="minorHAnsi"/>
      <w:lang w:eastAsia="en-US"/>
    </w:rPr>
  </w:style>
  <w:style w:type="paragraph" w:customStyle="1" w:styleId="D0D920BF96FE42ED89D06678E5676EAB2">
    <w:name w:val="D0D920BF96FE42ED89D06678E5676EAB2"/>
    <w:rsid w:val="00AE4D7C"/>
    <w:rPr>
      <w:rFonts w:eastAsiaTheme="minorHAnsi"/>
      <w:lang w:eastAsia="en-US"/>
    </w:rPr>
  </w:style>
  <w:style w:type="paragraph" w:customStyle="1" w:styleId="4592F972C98749C2BAD02EEDD7D792312">
    <w:name w:val="4592F972C98749C2BAD02EEDD7D792312"/>
    <w:rsid w:val="00AE4D7C"/>
    <w:rPr>
      <w:rFonts w:eastAsiaTheme="minorHAnsi"/>
      <w:lang w:eastAsia="en-US"/>
    </w:rPr>
  </w:style>
  <w:style w:type="paragraph" w:customStyle="1" w:styleId="2E4A917D0DD14181B1EA236285628B3B2">
    <w:name w:val="2E4A917D0DD14181B1EA236285628B3B2"/>
    <w:rsid w:val="00AE4D7C"/>
    <w:rPr>
      <w:rFonts w:eastAsiaTheme="minorHAnsi"/>
      <w:lang w:eastAsia="en-US"/>
    </w:rPr>
  </w:style>
  <w:style w:type="paragraph" w:customStyle="1" w:styleId="6339C9781ADF4E509495032561B2EF812">
    <w:name w:val="6339C9781ADF4E509495032561B2EF812"/>
    <w:rsid w:val="00AE4D7C"/>
    <w:rPr>
      <w:rFonts w:eastAsiaTheme="minorHAnsi"/>
      <w:lang w:eastAsia="en-US"/>
    </w:rPr>
  </w:style>
  <w:style w:type="paragraph" w:customStyle="1" w:styleId="5A636BAA71D840898047DCD7EA3875382">
    <w:name w:val="5A636BAA71D840898047DCD7EA3875382"/>
    <w:rsid w:val="00AE4D7C"/>
    <w:rPr>
      <w:rFonts w:eastAsiaTheme="minorHAnsi"/>
      <w:lang w:eastAsia="en-US"/>
    </w:rPr>
  </w:style>
  <w:style w:type="paragraph" w:customStyle="1" w:styleId="5620E14FE6904D188AF4468CBDBC7ED72">
    <w:name w:val="5620E14FE6904D188AF4468CBDBC7ED72"/>
    <w:rsid w:val="00AE4D7C"/>
    <w:rPr>
      <w:rFonts w:eastAsiaTheme="minorHAnsi"/>
      <w:lang w:eastAsia="en-US"/>
    </w:rPr>
  </w:style>
  <w:style w:type="paragraph" w:customStyle="1" w:styleId="335E297E80E946EBA834B427323AD3C82">
    <w:name w:val="335E297E80E946EBA834B427323AD3C82"/>
    <w:rsid w:val="00AE4D7C"/>
    <w:rPr>
      <w:rFonts w:eastAsiaTheme="minorHAnsi"/>
      <w:lang w:eastAsia="en-US"/>
    </w:rPr>
  </w:style>
  <w:style w:type="paragraph" w:customStyle="1" w:styleId="7DAC1877C0884FE4B47B275472A920022">
    <w:name w:val="7DAC1877C0884FE4B47B275472A920022"/>
    <w:rsid w:val="00AE4D7C"/>
    <w:rPr>
      <w:rFonts w:eastAsiaTheme="minorHAnsi"/>
      <w:lang w:eastAsia="en-US"/>
    </w:rPr>
  </w:style>
  <w:style w:type="paragraph" w:customStyle="1" w:styleId="E87771F10F1A40CE96CB657835320B5D2">
    <w:name w:val="E87771F10F1A40CE96CB657835320B5D2"/>
    <w:rsid w:val="00AE4D7C"/>
    <w:rPr>
      <w:rFonts w:eastAsiaTheme="minorHAnsi"/>
      <w:lang w:eastAsia="en-US"/>
    </w:rPr>
  </w:style>
  <w:style w:type="paragraph" w:customStyle="1" w:styleId="D16E831E744D4DD9BA25209C25E317D82">
    <w:name w:val="D16E831E744D4DD9BA25209C25E317D82"/>
    <w:rsid w:val="00AE4D7C"/>
    <w:rPr>
      <w:rFonts w:eastAsiaTheme="minorHAnsi"/>
      <w:lang w:eastAsia="en-US"/>
    </w:rPr>
  </w:style>
  <w:style w:type="paragraph" w:customStyle="1" w:styleId="8720A655983741C29A257197AFEE480C2">
    <w:name w:val="8720A655983741C29A257197AFEE480C2"/>
    <w:rsid w:val="00AE4D7C"/>
    <w:rPr>
      <w:rFonts w:eastAsiaTheme="minorHAnsi"/>
      <w:lang w:eastAsia="en-US"/>
    </w:rPr>
  </w:style>
  <w:style w:type="paragraph" w:customStyle="1" w:styleId="8B7AF4CBA03F4B2B852F291563761BB02">
    <w:name w:val="8B7AF4CBA03F4B2B852F291563761BB02"/>
    <w:rsid w:val="00AE4D7C"/>
    <w:rPr>
      <w:rFonts w:eastAsiaTheme="minorHAnsi"/>
      <w:lang w:eastAsia="en-US"/>
    </w:rPr>
  </w:style>
  <w:style w:type="paragraph" w:customStyle="1" w:styleId="62D7A6F2B62442A8834186D896BA18A42">
    <w:name w:val="62D7A6F2B62442A8834186D896BA18A42"/>
    <w:rsid w:val="00AE4D7C"/>
    <w:rPr>
      <w:rFonts w:eastAsiaTheme="minorHAnsi"/>
      <w:lang w:eastAsia="en-US"/>
    </w:rPr>
  </w:style>
  <w:style w:type="paragraph" w:customStyle="1" w:styleId="3085873EADBF48B7B2753519B094832C2">
    <w:name w:val="3085873EADBF48B7B2753519B094832C2"/>
    <w:rsid w:val="00AE4D7C"/>
    <w:rPr>
      <w:rFonts w:eastAsiaTheme="minorHAnsi"/>
      <w:lang w:eastAsia="en-US"/>
    </w:rPr>
  </w:style>
  <w:style w:type="paragraph" w:customStyle="1" w:styleId="4718F9E4C15F43FA897A3622CFD5BF4F2">
    <w:name w:val="4718F9E4C15F43FA897A3622CFD5BF4F2"/>
    <w:rsid w:val="00AE4D7C"/>
    <w:rPr>
      <w:rFonts w:eastAsiaTheme="minorHAnsi"/>
      <w:lang w:eastAsia="en-US"/>
    </w:rPr>
  </w:style>
  <w:style w:type="paragraph" w:customStyle="1" w:styleId="7C4B8F437EBD468C8750289AFCCDE1122">
    <w:name w:val="7C4B8F437EBD468C8750289AFCCDE1122"/>
    <w:rsid w:val="00AE4D7C"/>
    <w:rPr>
      <w:rFonts w:eastAsiaTheme="minorHAnsi"/>
      <w:lang w:eastAsia="en-US"/>
    </w:rPr>
  </w:style>
  <w:style w:type="paragraph" w:customStyle="1" w:styleId="5DDB7B83324840C5BFB5A5C817A8C3C22">
    <w:name w:val="5DDB7B83324840C5BFB5A5C817A8C3C22"/>
    <w:rsid w:val="00AE4D7C"/>
    <w:rPr>
      <w:rFonts w:eastAsiaTheme="minorHAnsi"/>
      <w:lang w:eastAsia="en-US"/>
    </w:rPr>
  </w:style>
  <w:style w:type="paragraph" w:customStyle="1" w:styleId="E83606084EA74174972CA3E5140236D82">
    <w:name w:val="E83606084EA74174972CA3E5140236D82"/>
    <w:rsid w:val="00AE4D7C"/>
    <w:rPr>
      <w:rFonts w:eastAsiaTheme="minorHAnsi"/>
      <w:lang w:eastAsia="en-US"/>
    </w:rPr>
  </w:style>
  <w:style w:type="paragraph" w:customStyle="1" w:styleId="8188334EFFA74FCBAF9D11DB1430FBD72">
    <w:name w:val="8188334EFFA74FCBAF9D11DB1430FBD72"/>
    <w:rsid w:val="00AE4D7C"/>
    <w:rPr>
      <w:rFonts w:eastAsiaTheme="minorHAnsi"/>
      <w:lang w:eastAsia="en-US"/>
    </w:rPr>
  </w:style>
  <w:style w:type="paragraph" w:customStyle="1" w:styleId="DefaultPlaceholder1082065159">
    <w:name w:val="DefaultPlaceholder_1082065159"/>
    <w:rsid w:val="00AE4D7C"/>
    <w:rPr>
      <w:rFonts w:eastAsiaTheme="minorHAnsi"/>
      <w:lang w:eastAsia="en-US"/>
    </w:rPr>
  </w:style>
  <w:style w:type="paragraph" w:customStyle="1" w:styleId="5B8ECBCE4EC3445CB23C6E0F50F7225B2">
    <w:name w:val="5B8ECBCE4EC3445CB23C6E0F50F7225B2"/>
    <w:rsid w:val="00AE4D7C"/>
    <w:rPr>
      <w:rFonts w:eastAsiaTheme="minorHAnsi"/>
      <w:lang w:eastAsia="en-US"/>
    </w:rPr>
  </w:style>
  <w:style w:type="paragraph" w:customStyle="1" w:styleId="3A1D097D7FF941B6A18C3D88B569D55C2">
    <w:name w:val="3A1D097D7FF941B6A18C3D88B569D55C2"/>
    <w:rsid w:val="00AE4D7C"/>
    <w:rPr>
      <w:rFonts w:eastAsiaTheme="minorHAnsi"/>
      <w:lang w:eastAsia="en-US"/>
    </w:rPr>
  </w:style>
  <w:style w:type="paragraph" w:customStyle="1" w:styleId="2BED21CCFC484F1CA271323E3E6FE4932">
    <w:name w:val="2BED21CCFC484F1CA271323E3E6FE4932"/>
    <w:rsid w:val="00AE4D7C"/>
    <w:rPr>
      <w:rFonts w:eastAsiaTheme="minorHAnsi"/>
      <w:lang w:eastAsia="en-US"/>
    </w:rPr>
  </w:style>
  <w:style w:type="paragraph" w:customStyle="1" w:styleId="977B7015C81F45D38E99F366CAE96B2C2">
    <w:name w:val="977B7015C81F45D38E99F366CAE96B2C2"/>
    <w:rsid w:val="00AE4D7C"/>
    <w:rPr>
      <w:rFonts w:eastAsiaTheme="minorHAnsi"/>
      <w:lang w:eastAsia="en-US"/>
    </w:rPr>
  </w:style>
  <w:style w:type="paragraph" w:customStyle="1" w:styleId="C16A6C81A3754783875694549A1CA6822">
    <w:name w:val="C16A6C81A3754783875694549A1CA6822"/>
    <w:rsid w:val="00AE4D7C"/>
    <w:rPr>
      <w:rFonts w:eastAsiaTheme="minorHAnsi"/>
      <w:lang w:eastAsia="en-US"/>
    </w:rPr>
  </w:style>
  <w:style w:type="paragraph" w:customStyle="1" w:styleId="5519D84BD3504B2A9CBCEF7D189E64132">
    <w:name w:val="5519D84BD3504B2A9CBCEF7D189E64132"/>
    <w:rsid w:val="00AE4D7C"/>
    <w:rPr>
      <w:rFonts w:eastAsiaTheme="minorHAnsi"/>
      <w:lang w:eastAsia="en-US"/>
    </w:rPr>
  </w:style>
  <w:style w:type="paragraph" w:customStyle="1" w:styleId="60E72B919C674E6ABD4EBF3379D54F6F2">
    <w:name w:val="60E72B919C674E6ABD4EBF3379D54F6F2"/>
    <w:rsid w:val="00AE4D7C"/>
    <w:rPr>
      <w:rFonts w:eastAsiaTheme="minorHAnsi"/>
      <w:lang w:eastAsia="en-US"/>
    </w:rPr>
  </w:style>
  <w:style w:type="paragraph" w:customStyle="1" w:styleId="1DCE338369CD413B98DECFE70674889B2">
    <w:name w:val="1DCE338369CD413B98DECFE70674889B2"/>
    <w:rsid w:val="00AE4D7C"/>
    <w:rPr>
      <w:rFonts w:eastAsiaTheme="minorHAnsi"/>
      <w:lang w:eastAsia="en-US"/>
    </w:rPr>
  </w:style>
  <w:style w:type="paragraph" w:customStyle="1" w:styleId="2491CFAE26AE46EDB7DA9D64586AF6CA2">
    <w:name w:val="2491CFAE26AE46EDB7DA9D64586AF6CA2"/>
    <w:rsid w:val="00AE4D7C"/>
    <w:rPr>
      <w:rFonts w:eastAsiaTheme="minorHAnsi"/>
      <w:lang w:eastAsia="en-US"/>
    </w:rPr>
  </w:style>
  <w:style w:type="paragraph" w:customStyle="1" w:styleId="4734DC8582884325B76A56C3E375838A2">
    <w:name w:val="4734DC8582884325B76A56C3E375838A2"/>
    <w:rsid w:val="00AE4D7C"/>
    <w:rPr>
      <w:rFonts w:eastAsiaTheme="minorHAnsi"/>
      <w:lang w:eastAsia="en-US"/>
    </w:rPr>
  </w:style>
  <w:style w:type="paragraph" w:customStyle="1" w:styleId="CBA7CA8764944E2B9C33ACAB4146C5561">
    <w:name w:val="CBA7CA8764944E2B9C33ACAB4146C5561"/>
    <w:rsid w:val="00AE4D7C"/>
    <w:rPr>
      <w:rFonts w:eastAsiaTheme="minorHAnsi"/>
      <w:lang w:eastAsia="en-US"/>
    </w:rPr>
  </w:style>
  <w:style w:type="paragraph" w:customStyle="1" w:styleId="7167B4EE8918462F9176D251B578153F2">
    <w:name w:val="7167B4EE8918462F9176D251B578153F2"/>
    <w:rsid w:val="00AE4D7C"/>
    <w:rPr>
      <w:rFonts w:eastAsiaTheme="minorHAnsi"/>
      <w:lang w:eastAsia="en-US"/>
    </w:rPr>
  </w:style>
  <w:style w:type="paragraph" w:customStyle="1" w:styleId="32E88F9E4352451583B4A3592324D4B11">
    <w:name w:val="32E88F9E4352451583B4A3592324D4B11"/>
    <w:rsid w:val="00AE4D7C"/>
    <w:rPr>
      <w:rFonts w:eastAsiaTheme="minorHAnsi"/>
      <w:lang w:eastAsia="en-US"/>
    </w:rPr>
  </w:style>
  <w:style w:type="paragraph" w:customStyle="1" w:styleId="8420DDA384404FDA9886904F0242BEFE2">
    <w:name w:val="8420DDA384404FDA9886904F0242BEFE2"/>
    <w:rsid w:val="00AE4D7C"/>
    <w:rPr>
      <w:rFonts w:eastAsiaTheme="minorHAnsi"/>
      <w:lang w:eastAsia="en-US"/>
    </w:rPr>
  </w:style>
  <w:style w:type="paragraph" w:customStyle="1" w:styleId="E036FF9100F5490090D49032C3855D152">
    <w:name w:val="E036FF9100F5490090D49032C3855D152"/>
    <w:rsid w:val="00AE4D7C"/>
    <w:rPr>
      <w:rFonts w:eastAsiaTheme="minorHAnsi"/>
      <w:lang w:eastAsia="en-US"/>
    </w:rPr>
  </w:style>
  <w:style w:type="paragraph" w:customStyle="1" w:styleId="2C0DB8A5A1B142D1A52EE762AFDC26792">
    <w:name w:val="2C0DB8A5A1B142D1A52EE762AFDC26792"/>
    <w:rsid w:val="00AE4D7C"/>
    <w:rPr>
      <w:rFonts w:eastAsiaTheme="minorHAnsi"/>
      <w:lang w:eastAsia="en-US"/>
    </w:rPr>
  </w:style>
  <w:style w:type="paragraph" w:customStyle="1" w:styleId="2890A0FCC5F54515BB49412F77782D0F2">
    <w:name w:val="2890A0FCC5F54515BB49412F77782D0F2"/>
    <w:rsid w:val="00AE4D7C"/>
    <w:rPr>
      <w:rFonts w:eastAsiaTheme="minorHAnsi"/>
      <w:lang w:eastAsia="en-US"/>
    </w:rPr>
  </w:style>
  <w:style w:type="paragraph" w:customStyle="1" w:styleId="A52D5DA42F714C72B090BE059E4111902">
    <w:name w:val="A52D5DA42F714C72B090BE059E4111902"/>
    <w:rsid w:val="00AE4D7C"/>
    <w:rPr>
      <w:rFonts w:eastAsiaTheme="minorHAnsi"/>
      <w:lang w:eastAsia="en-US"/>
    </w:rPr>
  </w:style>
  <w:style w:type="paragraph" w:customStyle="1" w:styleId="F4AF4E85D93B4230B10A0F1FA411F4942">
    <w:name w:val="F4AF4E85D93B4230B10A0F1FA411F4942"/>
    <w:rsid w:val="00AE4D7C"/>
    <w:rPr>
      <w:rFonts w:eastAsiaTheme="minorHAnsi"/>
      <w:lang w:eastAsia="en-US"/>
    </w:rPr>
  </w:style>
  <w:style w:type="paragraph" w:customStyle="1" w:styleId="23EFAC59AA4542DDB82FC7DF50F338FC1">
    <w:name w:val="23EFAC59AA4542DDB82FC7DF50F338FC1"/>
    <w:rsid w:val="00AE4D7C"/>
    <w:rPr>
      <w:rFonts w:eastAsiaTheme="minorHAnsi"/>
      <w:lang w:eastAsia="en-US"/>
    </w:rPr>
  </w:style>
  <w:style w:type="paragraph" w:customStyle="1" w:styleId="44AE6DBF5610479C9ACC2F45154714101">
    <w:name w:val="44AE6DBF5610479C9ACC2F45154714101"/>
    <w:rsid w:val="00AE4D7C"/>
    <w:rPr>
      <w:rFonts w:eastAsiaTheme="minorHAnsi"/>
      <w:lang w:eastAsia="en-US"/>
    </w:rPr>
  </w:style>
  <w:style w:type="paragraph" w:customStyle="1" w:styleId="7C0343433BE245888DCB9EC8B4D6BA732">
    <w:name w:val="7C0343433BE245888DCB9EC8B4D6BA732"/>
    <w:rsid w:val="00AE4D7C"/>
    <w:rPr>
      <w:rFonts w:eastAsiaTheme="minorHAnsi"/>
      <w:lang w:eastAsia="en-US"/>
    </w:rPr>
  </w:style>
  <w:style w:type="paragraph" w:customStyle="1" w:styleId="D0D920BF96FE42ED89D06678E5676EAB3">
    <w:name w:val="D0D920BF96FE42ED89D06678E5676EAB3"/>
    <w:rsid w:val="00AE4D7C"/>
    <w:rPr>
      <w:rFonts w:eastAsiaTheme="minorHAnsi"/>
      <w:lang w:eastAsia="en-US"/>
    </w:rPr>
  </w:style>
  <w:style w:type="paragraph" w:customStyle="1" w:styleId="4592F972C98749C2BAD02EEDD7D792313">
    <w:name w:val="4592F972C98749C2BAD02EEDD7D792313"/>
    <w:rsid w:val="00AE4D7C"/>
    <w:rPr>
      <w:rFonts w:eastAsiaTheme="minorHAnsi"/>
      <w:lang w:eastAsia="en-US"/>
    </w:rPr>
  </w:style>
  <w:style w:type="paragraph" w:customStyle="1" w:styleId="2E4A917D0DD14181B1EA236285628B3B3">
    <w:name w:val="2E4A917D0DD14181B1EA236285628B3B3"/>
    <w:rsid w:val="00AE4D7C"/>
    <w:rPr>
      <w:rFonts w:eastAsiaTheme="minorHAnsi"/>
      <w:lang w:eastAsia="en-US"/>
    </w:rPr>
  </w:style>
  <w:style w:type="paragraph" w:customStyle="1" w:styleId="6339C9781ADF4E509495032561B2EF813">
    <w:name w:val="6339C9781ADF4E509495032561B2EF813"/>
    <w:rsid w:val="00AE4D7C"/>
    <w:rPr>
      <w:rFonts w:eastAsiaTheme="minorHAnsi"/>
      <w:lang w:eastAsia="en-US"/>
    </w:rPr>
  </w:style>
  <w:style w:type="paragraph" w:customStyle="1" w:styleId="5A636BAA71D840898047DCD7EA3875383">
    <w:name w:val="5A636BAA71D840898047DCD7EA3875383"/>
    <w:rsid w:val="00AE4D7C"/>
    <w:rPr>
      <w:rFonts w:eastAsiaTheme="minorHAnsi"/>
      <w:lang w:eastAsia="en-US"/>
    </w:rPr>
  </w:style>
  <w:style w:type="paragraph" w:customStyle="1" w:styleId="5620E14FE6904D188AF4468CBDBC7ED73">
    <w:name w:val="5620E14FE6904D188AF4468CBDBC7ED73"/>
    <w:rsid w:val="00AE4D7C"/>
    <w:rPr>
      <w:rFonts w:eastAsiaTheme="minorHAnsi"/>
      <w:lang w:eastAsia="en-US"/>
    </w:rPr>
  </w:style>
  <w:style w:type="paragraph" w:customStyle="1" w:styleId="335E297E80E946EBA834B427323AD3C83">
    <w:name w:val="335E297E80E946EBA834B427323AD3C83"/>
    <w:rsid w:val="00AE4D7C"/>
    <w:rPr>
      <w:rFonts w:eastAsiaTheme="minorHAnsi"/>
      <w:lang w:eastAsia="en-US"/>
    </w:rPr>
  </w:style>
  <w:style w:type="paragraph" w:customStyle="1" w:styleId="7DAC1877C0884FE4B47B275472A920023">
    <w:name w:val="7DAC1877C0884FE4B47B275472A920023"/>
    <w:rsid w:val="00AE4D7C"/>
    <w:rPr>
      <w:rFonts w:eastAsiaTheme="minorHAnsi"/>
      <w:lang w:eastAsia="en-US"/>
    </w:rPr>
  </w:style>
  <w:style w:type="paragraph" w:customStyle="1" w:styleId="E87771F10F1A40CE96CB657835320B5D3">
    <w:name w:val="E87771F10F1A40CE96CB657835320B5D3"/>
    <w:rsid w:val="00AE4D7C"/>
    <w:rPr>
      <w:rFonts w:eastAsiaTheme="minorHAnsi"/>
      <w:lang w:eastAsia="en-US"/>
    </w:rPr>
  </w:style>
  <w:style w:type="paragraph" w:customStyle="1" w:styleId="D16E831E744D4DD9BA25209C25E317D83">
    <w:name w:val="D16E831E744D4DD9BA25209C25E317D83"/>
    <w:rsid w:val="00AE4D7C"/>
    <w:rPr>
      <w:rFonts w:eastAsiaTheme="minorHAnsi"/>
      <w:lang w:eastAsia="en-US"/>
    </w:rPr>
  </w:style>
  <w:style w:type="paragraph" w:customStyle="1" w:styleId="8720A655983741C29A257197AFEE480C3">
    <w:name w:val="8720A655983741C29A257197AFEE480C3"/>
    <w:rsid w:val="00AE4D7C"/>
    <w:rPr>
      <w:rFonts w:eastAsiaTheme="minorHAnsi"/>
      <w:lang w:eastAsia="en-US"/>
    </w:rPr>
  </w:style>
  <w:style w:type="paragraph" w:customStyle="1" w:styleId="8B7AF4CBA03F4B2B852F291563761BB03">
    <w:name w:val="8B7AF4CBA03F4B2B852F291563761BB03"/>
    <w:rsid w:val="00AE4D7C"/>
    <w:rPr>
      <w:rFonts w:eastAsiaTheme="minorHAnsi"/>
      <w:lang w:eastAsia="en-US"/>
    </w:rPr>
  </w:style>
  <w:style w:type="paragraph" w:customStyle="1" w:styleId="62D7A6F2B62442A8834186D896BA18A43">
    <w:name w:val="62D7A6F2B62442A8834186D896BA18A43"/>
    <w:rsid w:val="00AE4D7C"/>
    <w:rPr>
      <w:rFonts w:eastAsiaTheme="minorHAnsi"/>
      <w:lang w:eastAsia="en-US"/>
    </w:rPr>
  </w:style>
  <w:style w:type="paragraph" w:customStyle="1" w:styleId="3085873EADBF48B7B2753519B094832C3">
    <w:name w:val="3085873EADBF48B7B2753519B094832C3"/>
    <w:rsid w:val="00AE4D7C"/>
    <w:rPr>
      <w:rFonts w:eastAsiaTheme="minorHAnsi"/>
      <w:lang w:eastAsia="en-US"/>
    </w:rPr>
  </w:style>
  <w:style w:type="paragraph" w:customStyle="1" w:styleId="4718F9E4C15F43FA897A3622CFD5BF4F3">
    <w:name w:val="4718F9E4C15F43FA897A3622CFD5BF4F3"/>
    <w:rsid w:val="00AE4D7C"/>
    <w:rPr>
      <w:rFonts w:eastAsiaTheme="minorHAnsi"/>
      <w:lang w:eastAsia="en-US"/>
    </w:rPr>
  </w:style>
  <w:style w:type="paragraph" w:customStyle="1" w:styleId="7C4B8F437EBD468C8750289AFCCDE1123">
    <w:name w:val="7C4B8F437EBD468C8750289AFCCDE1123"/>
    <w:rsid w:val="00AE4D7C"/>
    <w:rPr>
      <w:rFonts w:eastAsiaTheme="minorHAnsi"/>
      <w:lang w:eastAsia="en-US"/>
    </w:rPr>
  </w:style>
  <w:style w:type="paragraph" w:customStyle="1" w:styleId="5DDB7B83324840C5BFB5A5C817A8C3C23">
    <w:name w:val="5DDB7B83324840C5BFB5A5C817A8C3C23"/>
    <w:rsid w:val="00AE4D7C"/>
    <w:rPr>
      <w:rFonts w:eastAsiaTheme="minorHAnsi"/>
      <w:lang w:eastAsia="en-US"/>
    </w:rPr>
  </w:style>
  <w:style w:type="paragraph" w:customStyle="1" w:styleId="E83606084EA74174972CA3E5140236D83">
    <w:name w:val="E83606084EA74174972CA3E5140236D83"/>
    <w:rsid w:val="00AE4D7C"/>
    <w:rPr>
      <w:rFonts w:eastAsiaTheme="minorHAnsi"/>
      <w:lang w:eastAsia="en-US"/>
    </w:rPr>
  </w:style>
  <w:style w:type="paragraph" w:customStyle="1" w:styleId="8188334EFFA74FCBAF9D11DB1430FBD73">
    <w:name w:val="8188334EFFA74FCBAF9D11DB1430FBD73"/>
    <w:rsid w:val="00AE4D7C"/>
    <w:rPr>
      <w:rFonts w:eastAsiaTheme="minorHAnsi"/>
      <w:lang w:eastAsia="en-US"/>
    </w:rPr>
  </w:style>
  <w:style w:type="paragraph" w:customStyle="1" w:styleId="DefaultPlaceholder10820651591">
    <w:name w:val="DefaultPlaceholder_10820651591"/>
    <w:rsid w:val="00AE4D7C"/>
    <w:rPr>
      <w:rFonts w:eastAsiaTheme="minorHAnsi"/>
      <w:lang w:eastAsia="en-US"/>
    </w:rPr>
  </w:style>
  <w:style w:type="paragraph" w:customStyle="1" w:styleId="5B8ECBCE4EC3445CB23C6E0F50F7225B3">
    <w:name w:val="5B8ECBCE4EC3445CB23C6E0F50F7225B3"/>
    <w:rsid w:val="00AE4D7C"/>
    <w:rPr>
      <w:rFonts w:eastAsiaTheme="minorHAnsi"/>
      <w:lang w:eastAsia="en-US"/>
    </w:rPr>
  </w:style>
  <w:style w:type="paragraph" w:customStyle="1" w:styleId="3A1D097D7FF941B6A18C3D88B569D55C3">
    <w:name w:val="3A1D097D7FF941B6A18C3D88B569D55C3"/>
    <w:rsid w:val="00AE4D7C"/>
    <w:rPr>
      <w:rFonts w:eastAsiaTheme="minorHAnsi"/>
      <w:lang w:eastAsia="en-US"/>
    </w:rPr>
  </w:style>
  <w:style w:type="paragraph" w:customStyle="1" w:styleId="2BED21CCFC484F1CA271323E3E6FE4933">
    <w:name w:val="2BED21CCFC484F1CA271323E3E6FE4933"/>
    <w:rsid w:val="00AE4D7C"/>
    <w:rPr>
      <w:rFonts w:eastAsiaTheme="minorHAnsi"/>
      <w:lang w:eastAsia="en-US"/>
    </w:rPr>
  </w:style>
  <w:style w:type="paragraph" w:customStyle="1" w:styleId="977B7015C81F45D38E99F366CAE96B2C3">
    <w:name w:val="977B7015C81F45D38E99F366CAE96B2C3"/>
    <w:rsid w:val="00AE4D7C"/>
    <w:rPr>
      <w:rFonts w:eastAsiaTheme="minorHAnsi"/>
      <w:lang w:eastAsia="en-US"/>
    </w:rPr>
  </w:style>
  <w:style w:type="paragraph" w:customStyle="1" w:styleId="C16A6C81A3754783875694549A1CA6823">
    <w:name w:val="C16A6C81A3754783875694549A1CA6823"/>
    <w:rsid w:val="00AE4D7C"/>
    <w:rPr>
      <w:rFonts w:eastAsiaTheme="minorHAnsi"/>
      <w:lang w:eastAsia="en-US"/>
    </w:rPr>
  </w:style>
  <w:style w:type="paragraph" w:customStyle="1" w:styleId="5519D84BD3504B2A9CBCEF7D189E64133">
    <w:name w:val="5519D84BD3504B2A9CBCEF7D189E64133"/>
    <w:rsid w:val="00AE4D7C"/>
    <w:rPr>
      <w:rFonts w:eastAsiaTheme="minorHAnsi"/>
      <w:lang w:eastAsia="en-US"/>
    </w:rPr>
  </w:style>
  <w:style w:type="paragraph" w:customStyle="1" w:styleId="60E72B919C674E6ABD4EBF3379D54F6F3">
    <w:name w:val="60E72B919C674E6ABD4EBF3379D54F6F3"/>
    <w:rsid w:val="00AE4D7C"/>
    <w:rPr>
      <w:rFonts w:eastAsiaTheme="minorHAnsi"/>
      <w:lang w:eastAsia="en-US"/>
    </w:rPr>
  </w:style>
  <w:style w:type="paragraph" w:customStyle="1" w:styleId="1DCE338369CD413B98DECFE70674889B3">
    <w:name w:val="1DCE338369CD413B98DECFE70674889B3"/>
    <w:rsid w:val="00AE4D7C"/>
    <w:rPr>
      <w:rFonts w:eastAsiaTheme="minorHAnsi"/>
      <w:lang w:eastAsia="en-US"/>
    </w:rPr>
  </w:style>
  <w:style w:type="paragraph" w:customStyle="1" w:styleId="2491CFAE26AE46EDB7DA9D64586AF6CA3">
    <w:name w:val="2491CFAE26AE46EDB7DA9D64586AF6CA3"/>
    <w:rsid w:val="00AE4D7C"/>
    <w:rPr>
      <w:rFonts w:eastAsiaTheme="minorHAnsi"/>
      <w:lang w:eastAsia="en-US"/>
    </w:rPr>
  </w:style>
  <w:style w:type="paragraph" w:customStyle="1" w:styleId="4734DC8582884325B76A56C3E375838A3">
    <w:name w:val="4734DC8582884325B76A56C3E375838A3"/>
    <w:rsid w:val="00AE4D7C"/>
    <w:rPr>
      <w:rFonts w:eastAsiaTheme="minorHAnsi"/>
      <w:lang w:eastAsia="en-US"/>
    </w:rPr>
  </w:style>
  <w:style w:type="paragraph" w:customStyle="1" w:styleId="CBA7CA8764944E2B9C33ACAB4146C5562">
    <w:name w:val="CBA7CA8764944E2B9C33ACAB4146C5562"/>
    <w:rsid w:val="00AE4D7C"/>
    <w:rPr>
      <w:rFonts w:eastAsiaTheme="minorHAnsi"/>
      <w:lang w:eastAsia="en-US"/>
    </w:rPr>
  </w:style>
  <w:style w:type="paragraph" w:customStyle="1" w:styleId="7167B4EE8918462F9176D251B578153F3">
    <w:name w:val="7167B4EE8918462F9176D251B578153F3"/>
    <w:rsid w:val="00AE4D7C"/>
    <w:rPr>
      <w:rFonts w:eastAsiaTheme="minorHAnsi"/>
      <w:lang w:eastAsia="en-US"/>
    </w:rPr>
  </w:style>
  <w:style w:type="paragraph" w:customStyle="1" w:styleId="32E88F9E4352451583B4A3592324D4B12">
    <w:name w:val="32E88F9E4352451583B4A3592324D4B12"/>
    <w:rsid w:val="00AE4D7C"/>
    <w:rPr>
      <w:rFonts w:eastAsiaTheme="minorHAnsi"/>
      <w:lang w:eastAsia="en-US"/>
    </w:rPr>
  </w:style>
  <w:style w:type="paragraph" w:customStyle="1" w:styleId="8420DDA384404FDA9886904F0242BEFE3">
    <w:name w:val="8420DDA384404FDA9886904F0242BEFE3"/>
    <w:rsid w:val="00AE4D7C"/>
    <w:rPr>
      <w:rFonts w:eastAsiaTheme="minorHAnsi"/>
      <w:lang w:eastAsia="en-US"/>
    </w:rPr>
  </w:style>
  <w:style w:type="paragraph" w:customStyle="1" w:styleId="E036FF9100F5490090D49032C3855D153">
    <w:name w:val="E036FF9100F5490090D49032C3855D153"/>
    <w:rsid w:val="00AE4D7C"/>
    <w:rPr>
      <w:rFonts w:eastAsiaTheme="minorHAnsi"/>
      <w:lang w:eastAsia="en-US"/>
    </w:rPr>
  </w:style>
  <w:style w:type="paragraph" w:customStyle="1" w:styleId="2C0DB8A5A1B142D1A52EE762AFDC26793">
    <w:name w:val="2C0DB8A5A1B142D1A52EE762AFDC26793"/>
    <w:rsid w:val="00AE4D7C"/>
    <w:rPr>
      <w:rFonts w:eastAsiaTheme="minorHAnsi"/>
      <w:lang w:eastAsia="en-US"/>
    </w:rPr>
  </w:style>
  <w:style w:type="paragraph" w:customStyle="1" w:styleId="2890A0FCC5F54515BB49412F77782D0F3">
    <w:name w:val="2890A0FCC5F54515BB49412F77782D0F3"/>
    <w:rsid w:val="00AE4D7C"/>
    <w:rPr>
      <w:rFonts w:eastAsiaTheme="minorHAnsi"/>
      <w:lang w:eastAsia="en-US"/>
    </w:rPr>
  </w:style>
  <w:style w:type="paragraph" w:customStyle="1" w:styleId="A52D5DA42F714C72B090BE059E4111903">
    <w:name w:val="A52D5DA42F714C72B090BE059E4111903"/>
    <w:rsid w:val="00AE4D7C"/>
    <w:rPr>
      <w:rFonts w:eastAsiaTheme="minorHAnsi"/>
      <w:lang w:eastAsia="en-US"/>
    </w:rPr>
  </w:style>
  <w:style w:type="paragraph" w:customStyle="1" w:styleId="F4AF4E85D93B4230B10A0F1FA411F4943">
    <w:name w:val="F4AF4E85D93B4230B10A0F1FA411F4943"/>
    <w:rsid w:val="00AE4D7C"/>
    <w:rPr>
      <w:rFonts w:eastAsiaTheme="minorHAnsi"/>
      <w:lang w:eastAsia="en-US"/>
    </w:rPr>
  </w:style>
  <w:style w:type="paragraph" w:customStyle="1" w:styleId="23EFAC59AA4542DDB82FC7DF50F338FC2">
    <w:name w:val="23EFAC59AA4542DDB82FC7DF50F338FC2"/>
    <w:rsid w:val="00AE4D7C"/>
    <w:rPr>
      <w:rFonts w:eastAsiaTheme="minorHAnsi"/>
      <w:lang w:eastAsia="en-US"/>
    </w:rPr>
  </w:style>
  <w:style w:type="paragraph" w:customStyle="1" w:styleId="44AE6DBF5610479C9ACC2F45154714102">
    <w:name w:val="44AE6DBF5610479C9ACC2F45154714102"/>
    <w:rsid w:val="00AE4D7C"/>
    <w:rPr>
      <w:rFonts w:eastAsiaTheme="minorHAnsi"/>
      <w:lang w:eastAsia="en-US"/>
    </w:rPr>
  </w:style>
  <w:style w:type="paragraph" w:customStyle="1" w:styleId="7C0343433BE245888DCB9EC8B4D6BA733">
    <w:name w:val="7C0343433BE245888DCB9EC8B4D6BA733"/>
    <w:rsid w:val="00D52322"/>
    <w:rPr>
      <w:rFonts w:eastAsiaTheme="minorHAnsi"/>
      <w:lang w:eastAsia="en-US"/>
    </w:rPr>
  </w:style>
  <w:style w:type="paragraph" w:customStyle="1" w:styleId="D0D920BF96FE42ED89D06678E5676EAB4">
    <w:name w:val="D0D920BF96FE42ED89D06678E5676EAB4"/>
    <w:rsid w:val="00D52322"/>
    <w:rPr>
      <w:rFonts w:eastAsiaTheme="minorHAnsi"/>
      <w:lang w:eastAsia="en-US"/>
    </w:rPr>
  </w:style>
  <w:style w:type="paragraph" w:customStyle="1" w:styleId="4592F972C98749C2BAD02EEDD7D792314">
    <w:name w:val="4592F972C98749C2BAD02EEDD7D792314"/>
    <w:rsid w:val="00D52322"/>
    <w:rPr>
      <w:rFonts w:eastAsiaTheme="minorHAnsi"/>
      <w:lang w:eastAsia="en-US"/>
    </w:rPr>
  </w:style>
  <w:style w:type="paragraph" w:customStyle="1" w:styleId="2E4A917D0DD14181B1EA236285628B3B4">
    <w:name w:val="2E4A917D0DD14181B1EA236285628B3B4"/>
    <w:rsid w:val="00D52322"/>
    <w:rPr>
      <w:rFonts w:eastAsiaTheme="minorHAnsi"/>
      <w:lang w:eastAsia="en-US"/>
    </w:rPr>
  </w:style>
  <w:style w:type="paragraph" w:customStyle="1" w:styleId="6339C9781ADF4E509495032561B2EF814">
    <w:name w:val="6339C9781ADF4E509495032561B2EF814"/>
    <w:rsid w:val="00D52322"/>
    <w:rPr>
      <w:rFonts w:eastAsiaTheme="minorHAnsi"/>
      <w:lang w:eastAsia="en-US"/>
    </w:rPr>
  </w:style>
  <w:style w:type="paragraph" w:customStyle="1" w:styleId="5A636BAA71D840898047DCD7EA3875384">
    <w:name w:val="5A636BAA71D840898047DCD7EA3875384"/>
    <w:rsid w:val="00D52322"/>
    <w:rPr>
      <w:rFonts w:eastAsiaTheme="minorHAnsi"/>
      <w:lang w:eastAsia="en-US"/>
    </w:rPr>
  </w:style>
  <w:style w:type="paragraph" w:customStyle="1" w:styleId="5620E14FE6904D188AF4468CBDBC7ED74">
    <w:name w:val="5620E14FE6904D188AF4468CBDBC7ED74"/>
    <w:rsid w:val="00D52322"/>
    <w:rPr>
      <w:rFonts w:eastAsiaTheme="minorHAnsi"/>
      <w:lang w:eastAsia="en-US"/>
    </w:rPr>
  </w:style>
  <w:style w:type="paragraph" w:customStyle="1" w:styleId="335E297E80E946EBA834B427323AD3C84">
    <w:name w:val="335E297E80E946EBA834B427323AD3C84"/>
    <w:rsid w:val="00D52322"/>
    <w:rPr>
      <w:rFonts w:eastAsiaTheme="minorHAnsi"/>
      <w:lang w:eastAsia="en-US"/>
    </w:rPr>
  </w:style>
  <w:style w:type="paragraph" w:customStyle="1" w:styleId="7DAC1877C0884FE4B47B275472A920024">
    <w:name w:val="7DAC1877C0884FE4B47B275472A920024"/>
    <w:rsid w:val="00D52322"/>
    <w:rPr>
      <w:rFonts w:eastAsiaTheme="minorHAnsi"/>
      <w:lang w:eastAsia="en-US"/>
    </w:rPr>
  </w:style>
  <w:style w:type="paragraph" w:customStyle="1" w:styleId="E87771F10F1A40CE96CB657835320B5D4">
    <w:name w:val="E87771F10F1A40CE96CB657835320B5D4"/>
    <w:rsid w:val="00D52322"/>
    <w:rPr>
      <w:rFonts w:eastAsiaTheme="minorHAnsi"/>
      <w:lang w:eastAsia="en-US"/>
    </w:rPr>
  </w:style>
  <w:style w:type="paragraph" w:customStyle="1" w:styleId="D16E831E744D4DD9BA25209C25E317D84">
    <w:name w:val="D16E831E744D4DD9BA25209C25E317D84"/>
    <w:rsid w:val="00D52322"/>
    <w:rPr>
      <w:rFonts w:eastAsiaTheme="minorHAnsi"/>
      <w:lang w:eastAsia="en-US"/>
    </w:rPr>
  </w:style>
  <w:style w:type="paragraph" w:customStyle="1" w:styleId="8720A655983741C29A257197AFEE480C4">
    <w:name w:val="8720A655983741C29A257197AFEE480C4"/>
    <w:rsid w:val="00D52322"/>
    <w:rPr>
      <w:rFonts w:eastAsiaTheme="minorHAnsi"/>
      <w:lang w:eastAsia="en-US"/>
    </w:rPr>
  </w:style>
  <w:style w:type="paragraph" w:customStyle="1" w:styleId="8B7AF4CBA03F4B2B852F291563761BB04">
    <w:name w:val="8B7AF4CBA03F4B2B852F291563761BB04"/>
    <w:rsid w:val="00D52322"/>
    <w:rPr>
      <w:rFonts w:eastAsiaTheme="minorHAnsi"/>
      <w:lang w:eastAsia="en-US"/>
    </w:rPr>
  </w:style>
  <w:style w:type="paragraph" w:customStyle="1" w:styleId="62D7A6F2B62442A8834186D896BA18A44">
    <w:name w:val="62D7A6F2B62442A8834186D896BA18A44"/>
    <w:rsid w:val="00D52322"/>
    <w:rPr>
      <w:rFonts w:eastAsiaTheme="minorHAnsi"/>
      <w:lang w:eastAsia="en-US"/>
    </w:rPr>
  </w:style>
  <w:style w:type="paragraph" w:customStyle="1" w:styleId="3085873EADBF48B7B2753519B094832C4">
    <w:name w:val="3085873EADBF48B7B2753519B094832C4"/>
    <w:rsid w:val="00D52322"/>
    <w:rPr>
      <w:rFonts w:eastAsiaTheme="minorHAnsi"/>
      <w:lang w:eastAsia="en-US"/>
    </w:rPr>
  </w:style>
  <w:style w:type="paragraph" w:customStyle="1" w:styleId="4718F9E4C15F43FA897A3622CFD5BF4F4">
    <w:name w:val="4718F9E4C15F43FA897A3622CFD5BF4F4"/>
    <w:rsid w:val="00D52322"/>
    <w:rPr>
      <w:rFonts w:eastAsiaTheme="minorHAnsi"/>
      <w:lang w:eastAsia="en-US"/>
    </w:rPr>
  </w:style>
  <w:style w:type="paragraph" w:customStyle="1" w:styleId="7C4B8F437EBD468C8750289AFCCDE1124">
    <w:name w:val="7C4B8F437EBD468C8750289AFCCDE1124"/>
    <w:rsid w:val="00D52322"/>
    <w:rPr>
      <w:rFonts w:eastAsiaTheme="minorHAnsi"/>
      <w:lang w:eastAsia="en-US"/>
    </w:rPr>
  </w:style>
  <w:style w:type="paragraph" w:customStyle="1" w:styleId="5DDB7B83324840C5BFB5A5C817A8C3C24">
    <w:name w:val="5DDB7B83324840C5BFB5A5C817A8C3C24"/>
    <w:rsid w:val="00D52322"/>
    <w:rPr>
      <w:rFonts w:eastAsiaTheme="minorHAnsi"/>
      <w:lang w:eastAsia="en-US"/>
    </w:rPr>
  </w:style>
  <w:style w:type="paragraph" w:customStyle="1" w:styleId="E83606084EA74174972CA3E5140236D84">
    <w:name w:val="E83606084EA74174972CA3E5140236D84"/>
    <w:rsid w:val="00D52322"/>
    <w:rPr>
      <w:rFonts w:eastAsiaTheme="minorHAnsi"/>
      <w:lang w:eastAsia="en-US"/>
    </w:rPr>
  </w:style>
  <w:style w:type="paragraph" w:customStyle="1" w:styleId="8188334EFFA74FCBAF9D11DB1430FBD74">
    <w:name w:val="8188334EFFA74FCBAF9D11DB1430FBD74"/>
    <w:rsid w:val="00D52322"/>
    <w:rPr>
      <w:rFonts w:eastAsiaTheme="minorHAnsi"/>
      <w:lang w:eastAsia="en-US"/>
    </w:rPr>
  </w:style>
  <w:style w:type="paragraph" w:customStyle="1" w:styleId="DefaultPlaceholder10820651592">
    <w:name w:val="DefaultPlaceholder_10820651592"/>
    <w:rsid w:val="00D52322"/>
    <w:rPr>
      <w:rFonts w:eastAsiaTheme="minorHAnsi"/>
      <w:lang w:eastAsia="en-US"/>
    </w:rPr>
  </w:style>
  <w:style w:type="paragraph" w:customStyle="1" w:styleId="5B8ECBCE4EC3445CB23C6E0F50F7225B4">
    <w:name w:val="5B8ECBCE4EC3445CB23C6E0F50F7225B4"/>
    <w:rsid w:val="00D52322"/>
    <w:rPr>
      <w:rFonts w:eastAsiaTheme="minorHAnsi"/>
      <w:lang w:eastAsia="en-US"/>
    </w:rPr>
  </w:style>
  <w:style w:type="paragraph" w:customStyle="1" w:styleId="3A1D097D7FF941B6A18C3D88B569D55C4">
    <w:name w:val="3A1D097D7FF941B6A18C3D88B569D55C4"/>
    <w:rsid w:val="00D52322"/>
    <w:rPr>
      <w:rFonts w:eastAsiaTheme="minorHAnsi"/>
      <w:lang w:eastAsia="en-US"/>
    </w:rPr>
  </w:style>
  <w:style w:type="paragraph" w:customStyle="1" w:styleId="2BED21CCFC484F1CA271323E3E6FE4934">
    <w:name w:val="2BED21CCFC484F1CA271323E3E6FE4934"/>
    <w:rsid w:val="00D52322"/>
    <w:rPr>
      <w:rFonts w:eastAsiaTheme="minorHAnsi"/>
      <w:lang w:eastAsia="en-US"/>
    </w:rPr>
  </w:style>
  <w:style w:type="paragraph" w:customStyle="1" w:styleId="977B7015C81F45D38E99F366CAE96B2C4">
    <w:name w:val="977B7015C81F45D38E99F366CAE96B2C4"/>
    <w:rsid w:val="00D52322"/>
    <w:rPr>
      <w:rFonts w:eastAsiaTheme="minorHAnsi"/>
      <w:lang w:eastAsia="en-US"/>
    </w:rPr>
  </w:style>
  <w:style w:type="paragraph" w:customStyle="1" w:styleId="C16A6C81A3754783875694549A1CA6824">
    <w:name w:val="C16A6C81A3754783875694549A1CA6824"/>
    <w:rsid w:val="00D52322"/>
    <w:rPr>
      <w:rFonts w:eastAsiaTheme="minorHAnsi"/>
      <w:lang w:eastAsia="en-US"/>
    </w:rPr>
  </w:style>
  <w:style w:type="paragraph" w:customStyle="1" w:styleId="5519D84BD3504B2A9CBCEF7D189E64134">
    <w:name w:val="5519D84BD3504B2A9CBCEF7D189E64134"/>
    <w:rsid w:val="00D52322"/>
    <w:rPr>
      <w:rFonts w:eastAsiaTheme="minorHAnsi"/>
      <w:lang w:eastAsia="en-US"/>
    </w:rPr>
  </w:style>
  <w:style w:type="paragraph" w:customStyle="1" w:styleId="60E72B919C674E6ABD4EBF3379D54F6F4">
    <w:name w:val="60E72B919C674E6ABD4EBF3379D54F6F4"/>
    <w:rsid w:val="00D52322"/>
    <w:rPr>
      <w:rFonts w:eastAsiaTheme="minorHAnsi"/>
      <w:lang w:eastAsia="en-US"/>
    </w:rPr>
  </w:style>
  <w:style w:type="paragraph" w:customStyle="1" w:styleId="1DCE338369CD413B98DECFE70674889B4">
    <w:name w:val="1DCE338369CD413B98DECFE70674889B4"/>
    <w:rsid w:val="00D52322"/>
    <w:rPr>
      <w:rFonts w:eastAsiaTheme="minorHAnsi"/>
      <w:lang w:eastAsia="en-US"/>
    </w:rPr>
  </w:style>
  <w:style w:type="paragraph" w:customStyle="1" w:styleId="2491CFAE26AE46EDB7DA9D64586AF6CA4">
    <w:name w:val="2491CFAE26AE46EDB7DA9D64586AF6CA4"/>
    <w:rsid w:val="00D52322"/>
    <w:rPr>
      <w:rFonts w:eastAsiaTheme="minorHAnsi"/>
      <w:lang w:eastAsia="en-US"/>
    </w:rPr>
  </w:style>
  <w:style w:type="paragraph" w:customStyle="1" w:styleId="4734DC8582884325B76A56C3E375838A4">
    <w:name w:val="4734DC8582884325B76A56C3E375838A4"/>
    <w:rsid w:val="00D52322"/>
    <w:rPr>
      <w:rFonts w:eastAsiaTheme="minorHAnsi"/>
      <w:lang w:eastAsia="en-US"/>
    </w:rPr>
  </w:style>
  <w:style w:type="paragraph" w:customStyle="1" w:styleId="CBA7CA8764944E2B9C33ACAB4146C5563">
    <w:name w:val="CBA7CA8764944E2B9C33ACAB4146C5563"/>
    <w:rsid w:val="00D52322"/>
    <w:rPr>
      <w:rFonts w:eastAsiaTheme="minorHAnsi"/>
      <w:lang w:eastAsia="en-US"/>
    </w:rPr>
  </w:style>
  <w:style w:type="paragraph" w:customStyle="1" w:styleId="7167B4EE8918462F9176D251B578153F4">
    <w:name w:val="7167B4EE8918462F9176D251B578153F4"/>
    <w:rsid w:val="00D52322"/>
    <w:rPr>
      <w:rFonts w:eastAsiaTheme="minorHAnsi"/>
      <w:lang w:eastAsia="en-US"/>
    </w:rPr>
  </w:style>
  <w:style w:type="paragraph" w:customStyle="1" w:styleId="32E88F9E4352451583B4A3592324D4B13">
    <w:name w:val="32E88F9E4352451583B4A3592324D4B13"/>
    <w:rsid w:val="00D52322"/>
    <w:rPr>
      <w:rFonts w:eastAsiaTheme="minorHAnsi"/>
      <w:lang w:eastAsia="en-US"/>
    </w:rPr>
  </w:style>
  <w:style w:type="paragraph" w:customStyle="1" w:styleId="8420DDA384404FDA9886904F0242BEFE4">
    <w:name w:val="8420DDA384404FDA9886904F0242BEFE4"/>
    <w:rsid w:val="00D52322"/>
    <w:rPr>
      <w:rFonts w:eastAsiaTheme="minorHAnsi"/>
      <w:lang w:eastAsia="en-US"/>
    </w:rPr>
  </w:style>
  <w:style w:type="paragraph" w:customStyle="1" w:styleId="E036FF9100F5490090D49032C3855D154">
    <w:name w:val="E036FF9100F5490090D49032C3855D154"/>
    <w:rsid w:val="00D52322"/>
    <w:rPr>
      <w:rFonts w:eastAsiaTheme="minorHAnsi"/>
      <w:lang w:eastAsia="en-US"/>
    </w:rPr>
  </w:style>
  <w:style w:type="paragraph" w:customStyle="1" w:styleId="2C0DB8A5A1B142D1A52EE762AFDC26794">
    <w:name w:val="2C0DB8A5A1B142D1A52EE762AFDC26794"/>
    <w:rsid w:val="00D52322"/>
    <w:rPr>
      <w:rFonts w:eastAsiaTheme="minorHAnsi"/>
      <w:lang w:eastAsia="en-US"/>
    </w:rPr>
  </w:style>
  <w:style w:type="paragraph" w:customStyle="1" w:styleId="2890A0FCC5F54515BB49412F77782D0F4">
    <w:name w:val="2890A0FCC5F54515BB49412F77782D0F4"/>
    <w:rsid w:val="00D52322"/>
    <w:rPr>
      <w:rFonts w:eastAsiaTheme="minorHAnsi"/>
      <w:lang w:eastAsia="en-US"/>
    </w:rPr>
  </w:style>
  <w:style w:type="paragraph" w:customStyle="1" w:styleId="A52D5DA42F714C72B090BE059E4111904">
    <w:name w:val="A52D5DA42F714C72B090BE059E4111904"/>
    <w:rsid w:val="00D52322"/>
    <w:rPr>
      <w:rFonts w:eastAsiaTheme="minorHAnsi"/>
      <w:lang w:eastAsia="en-US"/>
    </w:rPr>
  </w:style>
  <w:style w:type="paragraph" w:customStyle="1" w:styleId="F4AF4E85D93B4230B10A0F1FA411F4944">
    <w:name w:val="F4AF4E85D93B4230B10A0F1FA411F4944"/>
    <w:rsid w:val="00D52322"/>
    <w:rPr>
      <w:rFonts w:eastAsiaTheme="minorHAnsi"/>
      <w:lang w:eastAsia="en-US"/>
    </w:rPr>
  </w:style>
  <w:style w:type="paragraph" w:customStyle="1" w:styleId="23EFAC59AA4542DDB82FC7DF50F338FC3">
    <w:name w:val="23EFAC59AA4542DDB82FC7DF50F338FC3"/>
    <w:rsid w:val="00D52322"/>
    <w:rPr>
      <w:rFonts w:eastAsiaTheme="minorHAnsi"/>
      <w:lang w:eastAsia="en-US"/>
    </w:rPr>
  </w:style>
  <w:style w:type="paragraph" w:customStyle="1" w:styleId="44AE6DBF5610479C9ACC2F45154714103">
    <w:name w:val="44AE6DBF5610479C9ACC2F45154714103"/>
    <w:rsid w:val="00D52322"/>
    <w:rPr>
      <w:rFonts w:eastAsiaTheme="minorHAnsi"/>
      <w:lang w:eastAsia="en-US"/>
    </w:rPr>
  </w:style>
  <w:style w:type="paragraph" w:customStyle="1" w:styleId="7C0343433BE245888DCB9EC8B4D6BA734">
    <w:name w:val="7C0343433BE245888DCB9EC8B4D6BA734"/>
    <w:rsid w:val="00322D5B"/>
    <w:rPr>
      <w:rFonts w:eastAsiaTheme="minorHAnsi"/>
      <w:lang w:eastAsia="en-US"/>
    </w:rPr>
  </w:style>
  <w:style w:type="paragraph" w:customStyle="1" w:styleId="D0D920BF96FE42ED89D06678E5676EAB5">
    <w:name w:val="D0D920BF96FE42ED89D06678E5676EAB5"/>
    <w:rsid w:val="00322D5B"/>
    <w:rPr>
      <w:rFonts w:eastAsiaTheme="minorHAnsi"/>
      <w:lang w:eastAsia="en-US"/>
    </w:rPr>
  </w:style>
  <w:style w:type="paragraph" w:customStyle="1" w:styleId="4592F972C98749C2BAD02EEDD7D792315">
    <w:name w:val="4592F972C98749C2BAD02EEDD7D792315"/>
    <w:rsid w:val="00322D5B"/>
    <w:rPr>
      <w:rFonts w:eastAsiaTheme="minorHAnsi"/>
      <w:lang w:eastAsia="en-US"/>
    </w:rPr>
  </w:style>
  <w:style w:type="paragraph" w:customStyle="1" w:styleId="2E4A917D0DD14181B1EA236285628B3B5">
    <w:name w:val="2E4A917D0DD14181B1EA236285628B3B5"/>
    <w:rsid w:val="00322D5B"/>
    <w:rPr>
      <w:rFonts w:eastAsiaTheme="minorHAnsi"/>
      <w:lang w:eastAsia="en-US"/>
    </w:rPr>
  </w:style>
  <w:style w:type="paragraph" w:customStyle="1" w:styleId="6339C9781ADF4E509495032561B2EF815">
    <w:name w:val="6339C9781ADF4E509495032561B2EF815"/>
    <w:rsid w:val="00322D5B"/>
    <w:rPr>
      <w:rFonts w:eastAsiaTheme="minorHAnsi"/>
      <w:lang w:eastAsia="en-US"/>
    </w:rPr>
  </w:style>
  <w:style w:type="paragraph" w:customStyle="1" w:styleId="5A636BAA71D840898047DCD7EA3875385">
    <w:name w:val="5A636BAA71D840898047DCD7EA3875385"/>
    <w:rsid w:val="00322D5B"/>
    <w:rPr>
      <w:rFonts w:eastAsiaTheme="minorHAnsi"/>
      <w:lang w:eastAsia="en-US"/>
    </w:rPr>
  </w:style>
  <w:style w:type="paragraph" w:customStyle="1" w:styleId="5620E14FE6904D188AF4468CBDBC7ED75">
    <w:name w:val="5620E14FE6904D188AF4468CBDBC7ED75"/>
    <w:rsid w:val="00322D5B"/>
    <w:rPr>
      <w:rFonts w:eastAsiaTheme="minorHAnsi"/>
      <w:lang w:eastAsia="en-US"/>
    </w:rPr>
  </w:style>
  <w:style w:type="paragraph" w:customStyle="1" w:styleId="335E297E80E946EBA834B427323AD3C85">
    <w:name w:val="335E297E80E946EBA834B427323AD3C85"/>
    <w:rsid w:val="00322D5B"/>
    <w:rPr>
      <w:rFonts w:eastAsiaTheme="minorHAnsi"/>
      <w:lang w:eastAsia="en-US"/>
    </w:rPr>
  </w:style>
  <w:style w:type="paragraph" w:customStyle="1" w:styleId="7DAC1877C0884FE4B47B275472A920025">
    <w:name w:val="7DAC1877C0884FE4B47B275472A920025"/>
    <w:rsid w:val="00322D5B"/>
    <w:rPr>
      <w:rFonts w:eastAsiaTheme="minorHAnsi"/>
      <w:lang w:eastAsia="en-US"/>
    </w:rPr>
  </w:style>
  <w:style w:type="paragraph" w:customStyle="1" w:styleId="E87771F10F1A40CE96CB657835320B5D5">
    <w:name w:val="E87771F10F1A40CE96CB657835320B5D5"/>
    <w:rsid w:val="00322D5B"/>
    <w:rPr>
      <w:rFonts w:eastAsiaTheme="minorHAnsi"/>
      <w:lang w:eastAsia="en-US"/>
    </w:rPr>
  </w:style>
  <w:style w:type="paragraph" w:customStyle="1" w:styleId="D16E831E744D4DD9BA25209C25E317D85">
    <w:name w:val="D16E831E744D4DD9BA25209C25E317D85"/>
    <w:rsid w:val="00322D5B"/>
    <w:rPr>
      <w:rFonts w:eastAsiaTheme="minorHAnsi"/>
      <w:lang w:eastAsia="en-US"/>
    </w:rPr>
  </w:style>
  <w:style w:type="paragraph" w:customStyle="1" w:styleId="8720A655983741C29A257197AFEE480C5">
    <w:name w:val="8720A655983741C29A257197AFEE480C5"/>
    <w:rsid w:val="00322D5B"/>
    <w:rPr>
      <w:rFonts w:eastAsiaTheme="minorHAnsi"/>
      <w:lang w:eastAsia="en-US"/>
    </w:rPr>
  </w:style>
  <w:style w:type="paragraph" w:customStyle="1" w:styleId="8B7AF4CBA03F4B2B852F291563761BB05">
    <w:name w:val="8B7AF4CBA03F4B2B852F291563761BB05"/>
    <w:rsid w:val="00322D5B"/>
    <w:rPr>
      <w:rFonts w:eastAsiaTheme="minorHAnsi"/>
      <w:lang w:eastAsia="en-US"/>
    </w:rPr>
  </w:style>
  <w:style w:type="paragraph" w:customStyle="1" w:styleId="62D7A6F2B62442A8834186D896BA18A45">
    <w:name w:val="62D7A6F2B62442A8834186D896BA18A45"/>
    <w:rsid w:val="00322D5B"/>
    <w:rPr>
      <w:rFonts w:eastAsiaTheme="minorHAnsi"/>
      <w:lang w:eastAsia="en-US"/>
    </w:rPr>
  </w:style>
  <w:style w:type="paragraph" w:customStyle="1" w:styleId="3085873EADBF48B7B2753519B094832C5">
    <w:name w:val="3085873EADBF48B7B2753519B094832C5"/>
    <w:rsid w:val="00322D5B"/>
    <w:rPr>
      <w:rFonts w:eastAsiaTheme="minorHAnsi"/>
      <w:lang w:eastAsia="en-US"/>
    </w:rPr>
  </w:style>
  <w:style w:type="paragraph" w:customStyle="1" w:styleId="4718F9E4C15F43FA897A3622CFD5BF4F5">
    <w:name w:val="4718F9E4C15F43FA897A3622CFD5BF4F5"/>
    <w:rsid w:val="00322D5B"/>
    <w:rPr>
      <w:rFonts w:eastAsiaTheme="minorHAnsi"/>
      <w:lang w:eastAsia="en-US"/>
    </w:rPr>
  </w:style>
  <w:style w:type="paragraph" w:customStyle="1" w:styleId="7C4B8F437EBD468C8750289AFCCDE1125">
    <w:name w:val="7C4B8F437EBD468C8750289AFCCDE1125"/>
    <w:rsid w:val="00322D5B"/>
    <w:rPr>
      <w:rFonts w:eastAsiaTheme="minorHAnsi"/>
      <w:lang w:eastAsia="en-US"/>
    </w:rPr>
  </w:style>
  <w:style w:type="paragraph" w:customStyle="1" w:styleId="5DDB7B83324840C5BFB5A5C817A8C3C25">
    <w:name w:val="5DDB7B83324840C5BFB5A5C817A8C3C25"/>
    <w:rsid w:val="00322D5B"/>
    <w:rPr>
      <w:rFonts w:eastAsiaTheme="minorHAnsi"/>
      <w:lang w:eastAsia="en-US"/>
    </w:rPr>
  </w:style>
  <w:style w:type="paragraph" w:customStyle="1" w:styleId="E83606084EA74174972CA3E5140236D85">
    <w:name w:val="E83606084EA74174972CA3E5140236D85"/>
    <w:rsid w:val="00322D5B"/>
    <w:rPr>
      <w:rFonts w:eastAsiaTheme="minorHAnsi"/>
      <w:lang w:eastAsia="en-US"/>
    </w:rPr>
  </w:style>
  <w:style w:type="paragraph" w:customStyle="1" w:styleId="8188334EFFA74FCBAF9D11DB1430FBD75">
    <w:name w:val="8188334EFFA74FCBAF9D11DB1430FBD75"/>
    <w:rsid w:val="00322D5B"/>
    <w:rPr>
      <w:rFonts w:eastAsiaTheme="minorHAnsi"/>
      <w:lang w:eastAsia="en-US"/>
    </w:rPr>
  </w:style>
  <w:style w:type="paragraph" w:customStyle="1" w:styleId="DefaultPlaceholder10820651593">
    <w:name w:val="DefaultPlaceholder_10820651593"/>
    <w:rsid w:val="00322D5B"/>
    <w:rPr>
      <w:rFonts w:eastAsiaTheme="minorHAnsi"/>
      <w:lang w:eastAsia="en-US"/>
    </w:rPr>
  </w:style>
  <w:style w:type="paragraph" w:customStyle="1" w:styleId="5B8ECBCE4EC3445CB23C6E0F50F7225B5">
    <w:name w:val="5B8ECBCE4EC3445CB23C6E0F50F7225B5"/>
    <w:rsid w:val="00322D5B"/>
    <w:rPr>
      <w:rFonts w:eastAsiaTheme="minorHAnsi"/>
      <w:lang w:eastAsia="en-US"/>
    </w:rPr>
  </w:style>
  <w:style w:type="paragraph" w:customStyle="1" w:styleId="3A1D097D7FF941B6A18C3D88B569D55C5">
    <w:name w:val="3A1D097D7FF941B6A18C3D88B569D55C5"/>
    <w:rsid w:val="00322D5B"/>
    <w:rPr>
      <w:rFonts w:eastAsiaTheme="minorHAnsi"/>
      <w:lang w:eastAsia="en-US"/>
    </w:rPr>
  </w:style>
  <w:style w:type="paragraph" w:customStyle="1" w:styleId="2BED21CCFC484F1CA271323E3E6FE4935">
    <w:name w:val="2BED21CCFC484F1CA271323E3E6FE4935"/>
    <w:rsid w:val="00322D5B"/>
    <w:rPr>
      <w:rFonts w:eastAsiaTheme="minorHAnsi"/>
      <w:lang w:eastAsia="en-US"/>
    </w:rPr>
  </w:style>
  <w:style w:type="paragraph" w:customStyle="1" w:styleId="977B7015C81F45D38E99F366CAE96B2C5">
    <w:name w:val="977B7015C81F45D38E99F366CAE96B2C5"/>
    <w:rsid w:val="00322D5B"/>
    <w:rPr>
      <w:rFonts w:eastAsiaTheme="minorHAnsi"/>
      <w:lang w:eastAsia="en-US"/>
    </w:rPr>
  </w:style>
  <w:style w:type="paragraph" w:customStyle="1" w:styleId="C16A6C81A3754783875694549A1CA6825">
    <w:name w:val="C16A6C81A3754783875694549A1CA6825"/>
    <w:rsid w:val="00322D5B"/>
    <w:rPr>
      <w:rFonts w:eastAsiaTheme="minorHAnsi"/>
      <w:lang w:eastAsia="en-US"/>
    </w:rPr>
  </w:style>
  <w:style w:type="paragraph" w:customStyle="1" w:styleId="5519D84BD3504B2A9CBCEF7D189E64135">
    <w:name w:val="5519D84BD3504B2A9CBCEF7D189E64135"/>
    <w:rsid w:val="00322D5B"/>
    <w:rPr>
      <w:rFonts w:eastAsiaTheme="minorHAnsi"/>
      <w:lang w:eastAsia="en-US"/>
    </w:rPr>
  </w:style>
  <w:style w:type="paragraph" w:customStyle="1" w:styleId="60E72B919C674E6ABD4EBF3379D54F6F5">
    <w:name w:val="60E72B919C674E6ABD4EBF3379D54F6F5"/>
    <w:rsid w:val="00322D5B"/>
    <w:rPr>
      <w:rFonts w:eastAsiaTheme="minorHAnsi"/>
      <w:lang w:eastAsia="en-US"/>
    </w:rPr>
  </w:style>
  <w:style w:type="paragraph" w:customStyle="1" w:styleId="1DCE338369CD413B98DECFE70674889B5">
    <w:name w:val="1DCE338369CD413B98DECFE70674889B5"/>
    <w:rsid w:val="00322D5B"/>
    <w:rPr>
      <w:rFonts w:eastAsiaTheme="minorHAnsi"/>
      <w:lang w:eastAsia="en-US"/>
    </w:rPr>
  </w:style>
  <w:style w:type="paragraph" w:customStyle="1" w:styleId="2491CFAE26AE46EDB7DA9D64586AF6CA5">
    <w:name w:val="2491CFAE26AE46EDB7DA9D64586AF6CA5"/>
    <w:rsid w:val="00322D5B"/>
    <w:rPr>
      <w:rFonts w:eastAsiaTheme="minorHAnsi"/>
      <w:lang w:eastAsia="en-US"/>
    </w:rPr>
  </w:style>
  <w:style w:type="paragraph" w:customStyle="1" w:styleId="4734DC8582884325B76A56C3E375838A5">
    <w:name w:val="4734DC8582884325B76A56C3E375838A5"/>
    <w:rsid w:val="00322D5B"/>
    <w:rPr>
      <w:rFonts w:eastAsiaTheme="minorHAnsi"/>
      <w:lang w:eastAsia="en-US"/>
    </w:rPr>
  </w:style>
  <w:style w:type="paragraph" w:customStyle="1" w:styleId="CBA7CA8764944E2B9C33ACAB4146C5564">
    <w:name w:val="CBA7CA8764944E2B9C33ACAB4146C5564"/>
    <w:rsid w:val="00322D5B"/>
    <w:rPr>
      <w:rFonts w:eastAsiaTheme="minorHAnsi"/>
      <w:lang w:eastAsia="en-US"/>
    </w:rPr>
  </w:style>
  <w:style w:type="paragraph" w:customStyle="1" w:styleId="7167B4EE8918462F9176D251B578153F5">
    <w:name w:val="7167B4EE8918462F9176D251B578153F5"/>
    <w:rsid w:val="00322D5B"/>
    <w:rPr>
      <w:rFonts w:eastAsiaTheme="minorHAnsi"/>
      <w:lang w:eastAsia="en-US"/>
    </w:rPr>
  </w:style>
  <w:style w:type="paragraph" w:customStyle="1" w:styleId="32E88F9E4352451583B4A3592324D4B14">
    <w:name w:val="32E88F9E4352451583B4A3592324D4B14"/>
    <w:rsid w:val="00322D5B"/>
    <w:rPr>
      <w:rFonts w:eastAsiaTheme="minorHAnsi"/>
      <w:lang w:eastAsia="en-US"/>
    </w:rPr>
  </w:style>
  <w:style w:type="paragraph" w:customStyle="1" w:styleId="8420DDA384404FDA9886904F0242BEFE5">
    <w:name w:val="8420DDA384404FDA9886904F0242BEFE5"/>
    <w:rsid w:val="00322D5B"/>
    <w:rPr>
      <w:rFonts w:eastAsiaTheme="minorHAnsi"/>
      <w:lang w:eastAsia="en-US"/>
    </w:rPr>
  </w:style>
  <w:style w:type="paragraph" w:customStyle="1" w:styleId="E036FF9100F5490090D49032C3855D155">
    <w:name w:val="E036FF9100F5490090D49032C3855D155"/>
    <w:rsid w:val="00322D5B"/>
    <w:rPr>
      <w:rFonts w:eastAsiaTheme="minorHAnsi"/>
      <w:lang w:eastAsia="en-US"/>
    </w:rPr>
  </w:style>
  <w:style w:type="paragraph" w:customStyle="1" w:styleId="2C0DB8A5A1B142D1A52EE762AFDC26795">
    <w:name w:val="2C0DB8A5A1B142D1A52EE762AFDC26795"/>
    <w:rsid w:val="00322D5B"/>
    <w:rPr>
      <w:rFonts w:eastAsiaTheme="minorHAnsi"/>
      <w:lang w:eastAsia="en-US"/>
    </w:rPr>
  </w:style>
  <w:style w:type="paragraph" w:customStyle="1" w:styleId="2890A0FCC5F54515BB49412F77782D0F5">
    <w:name w:val="2890A0FCC5F54515BB49412F77782D0F5"/>
    <w:rsid w:val="00322D5B"/>
    <w:rPr>
      <w:rFonts w:eastAsiaTheme="minorHAnsi"/>
      <w:lang w:eastAsia="en-US"/>
    </w:rPr>
  </w:style>
  <w:style w:type="paragraph" w:customStyle="1" w:styleId="A52D5DA42F714C72B090BE059E4111905">
    <w:name w:val="A52D5DA42F714C72B090BE059E4111905"/>
    <w:rsid w:val="00322D5B"/>
    <w:rPr>
      <w:rFonts w:eastAsiaTheme="minorHAnsi"/>
      <w:lang w:eastAsia="en-US"/>
    </w:rPr>
  </w:style>
  <w:style w:type="paragraph" w:customStyle="1" w:styleId="F4AF4E85D93B4230B10A0F1FA411F4945">
    <w:name w:val="F4AF4E85D93B4230B10A0F1FA411F4945"/>
    <w:rsid w:val="00322D5B"/>
    <w:rPr>
      <w:rFonts w:eastAsiaTheme="minorHAnsi"/>
      <w:lang w:eastAsia="en-US"/>
    </w:rPr>
  </w:style>
  <w:style w:type="paragraph" w:customStyle="1" w:styleId="23EFAC59AA4542DDB82FC7DF50F338FC4">
    <w:name w:val="23EFAC59AA4542DDB82FC7DF50F338FC4"/>
    <w:rsid w:val="00322D5B"/>
    <w:rPr>
      <w:rFonts w:eastAsiaTheme="minorHAnsi"/>
      <w:lang w:eastAsia="en-US"/>
    </w:rPr>
  </w:style>
  <w:style w:type="paragraph" w:customStyle="1" w:styleId="44AE6DBF5610479C9ACC2F45154714104">
    <w:name w:val="44AE6DBF5610479C9ACC2F45154714104"/>
    <w:rsid w:val="00322D5B"/>
    <w:rPr>
      <w:rFonts w:eastAsiaTheme="minorHAnsi"/>
      <w:lang w:eastAsia="en-US"/>
    </w:rPr>
  </w:style>
  <w:style w:type="paragraph" w:customStyle="1" w:styleId="7C0343433BE245888DCB9EC8B4D6BA735">
    <w:name w:val="7C0343433BE245888DCB9EC8B4D6BA735"/>
    <w:rsid w:val="00322D5B"/>
    <w:rPr>
      <w:rFonts w:eastAsiaTheme="minorHAnsi"/>
      <w:lang w:eastAsia="en-US"/>
    </w:rPr>
  </w:style>
  <w:style w:type="paragraph" w:customStyle="1" w:styleId="D0D920BF96FE42ED89D06678E5676EAB6">
    <w:name w:val="D0D920BF96FE42ED89D06678E5676EAB6"/>
    <w:rsid w:val="00322D5B"/>
    <w:rPr>
      <w:rFonts w:eastAsiaTheme="minorHAnsi"/>
      <w:lang w:eastAsia="en-US"/>
    </w:rPr>
  </w:style>
  <w:style w:type="paragraph" w:customStyle="1" w:styleId="4592F972C98749C2BAD02EEDD7D792316">
    <w:name w:val="4592F972C98749C2BAD02EEDD7D792316"/>
    <w:rsid w:val="00322D5B"/>
    <w:rPr>
      <w:rFonts w:eastAsiaTheme="minorHAnsi"/>
      <w:lang w:eastAsia="en-US"/>
    </w:rPr>
  </w:style>
  <w:style w:type="paragraph" w:customStyle="1" w:styleId="2E4A917D0DD14181B1EA236285628B3B6">
    <w:name w:val="2E4A917D0DD14181B1EA236285628B3B6"/>
    <w:rsid w:val="00322D5B"/>
    <w:rPr>
      <w:rFonts w:eastAsiaTheme="minorHAnsi"/>
      <w:lang w:eastAsia="en-US"/>
    </w:rPr>
  </w:style>
  <w:style w:type="paragraph" w:customStyle="1" w:styleId="6339C9781ADF4E509495032561B2EF816">
    <w:name w:val="6339C9781ADF4E509495032561B2EF816"/>
    <w:rsid w:val="00322D5B"/>
    <w:rPr>
      <w:rFonts w:eastAsiaTheme="minorHAnsi"/>
      <w:lang w:eastAsia="en-US"/>
    </w:rPr>
  </w:style>
  <w:style w:type="paragraph" w:customStyle="1" w:styleId="5A636BAA71D840898047DCD7EA3875386">
    <w:name w:val="5A636BAA71D840898047DCD7EA3875386"/>
    <w:rsid w:val="00322D5B"/>
    <w:rPr>
      <w:rFonts w:eastAsiaTheme="minorHAnsi"/>
      <w:lang w:eastAsia="en-US"/>
    </w:rPr>
  </w:style>
  <w:style w:type="paragraph" w:customStyle="1" w:styleId="5620E14FE6904D188AF4468CBDBC7ED76">
    <w:name w:val="5620E14FE6904D188AF4468CBDBC7ED76"/>
    <w:rsid w:val="00322D5B"/>
    <w:rPr>
      <w:rFonts w:eastAsiaTheme="minorHAnsi"/>
      <w:lang w:eastAsia="en-US"/>
    </w:rPr>
  </w:style>
  <w:style w:type="paragraph" w:customStyle="1" w:styleId="335E297E80E946EBA834B427323AD3C86">
    <w:name w:val="335E297E80E946EBA834B427323AD3C86"/>
    <w:rsid w:val="00322D5B"/>
    <w:rPr>
      <w:rFonts w:eastAsiaTheme="minorHAnsi"/>
      <w:lang w:eastAsia="en-US"/>
    </w:rPr>
  </w:style>
  <w:style w:type="paragraph" w:customStyle="1" w:styleId="7DAC1877C0884FE4B47B275472A920026">
    <w:name w:val="7DAC1877C0884FE4B47B275472A920026"/>
    <w:rsid w:val="00322D5B"/>
    <w:rPr>
      <w:rFonts w:eastAsiaTheme="minorHAnsi"/>
      <w:lang w:eastAsia="en-US"/>
    </w:rPr>
  </w:style>
  <w:style w:type="paragraph" w:customStyle="1" w:styleId="E87771F10F1A40CE96CB657835320B5D6">
    <w:name w:val="E87771F10F1A40CE96CB657835320B5D6"/>
    <w:rsid w:val="00322D5B"/>
    <w:rPr>
      <w:rFonts w:eastAsiaTheme="minorHAnsi"/>
      <w:lang w:eastAsia="en-US"/>
    </w:rPr>
  </w:style>
  <w:style w:type="paragraph" w:customStyle="1" w:styleId="D16E831E744D4DD9BA25209C25E317D86">
    <w:name w:val="D16E831E744D4DD9BA25209C25E317D86"/>
    <w:rsid w:val="00322D5B"/>
    <w:rPr>
      <w:rFonts w:eastAsiaTheme="minorHAnsi"/>
      <w:lang w:eastAsia="en-US"/>
    </w:rPr>
  </w:style>
  <w:style w:type="paragraph" w:customStyle="1" w:styleId="8720A655983741C29A257197AFEE480C6">
    <w:name w:val="8720A655983741C29A257197AFEE480C6"/>
    <w:rsid w:val="00322D5B"/>
    <w:rPr>
      <w:rFonts w:eastAsiaTheme="minorHAnsi"/>
      <w:lang w:eastAsia="en-US"/>
    </w:rPr>
  </w:style>
  <w:style w:type="paragraph" w:customStyle="1" w:styleId="8B7AF4CBA03F4B2B852F291563761BB06">
    <w:name w:val="8B7AF4CBA03F4B2B852F291563761BB06"/>
    <w:rsid w:val="00322D5B"/>
    <w:rPr>
      <w:rFonts w:eastAsiaTheme="minorHAnsi"/>
      <w:lang w:eastAsia="en-US"/>
    </w:rPr>
  </w:style>
  <w:style w:type="paragraph" w:customStyle="1" w:styleId="62D7A6F2B62442A8834186D896BA18A46">
    <w:name w:val="62D7A6F2B62442A8834186D896BA18A46"/>
    <w:rsid w:val="00322D5B"/>
    <w:rPr>
      <w:rFonts w:eastAsiaTheme="minorHAnsi"/>
      <w:lang w:eastAsia="en-US"/>
    </w:rPr>
  </w:style>
  <w:style w:type="paragraph" w:customStyle="1" w:styleId="3085873EADBF48B7B2753519B094832C6">
    <w:name w:val="3085873EADBF48B7B2753519B094832C6"/>
    <w:rsid w:val="00322D5B"/>
    <w:rPr>
      <w:rFonts w:eastAsiaTheme="minorHAnsi"/>
      <w:lang w:eastAsia="en-US"/>
    </w:rPr>
  </w:style>
  <w:style w:type="paragraph" w:customStyle="1" w:styleId="4718F9E4C15F43FA897A3622CFD5BF4F6">
    <w:name w:val="4718F9E4C15F43FA897A3622CFD5BF4F6"/>
    <w:rsid w:val="00322D5B"/>
    <w:rPr>
      <w:rFonts w:eastAsiaTheme="minorHAnsi"/>
      <w:lang w:eastAsia="en-US"/>
    </w:rPr>
  </w:style>
  <w:style w:type="paragraph" w:customStyle="1" w:styleId="7C4B8F437EBD468C8750289AFCCDE1126">
    <w:name w:val="7C4B8F437EBD468C8750289AFCCDE1126"/>
    <w:rsid w:val="00322D5B"/>
    <w:rPr>
      <w:rFonts w:eastAsiaTheme="minorHAnsi"/>
      <w:lang w:eastAsia="en-US"/>
    </w:rPr>
  </w:style>
  <w:style w:type="paragraph" w:customStyle="1" w:styleId="5DDB7B83324840C5BFB5A5C817A8C3C26">
    <w:name w:val="5DDB7B83324840C5BFB5A5C817A8C3C26"/>
    <w:rsid w:val="00322D5B"/>
    <w:rPr>
      <w:rFonts w:eastAsiaTheme="minorHAnsi"/>
      <w:lang w:eastAsia="en-US"/>
    </w:rPr>
  </w:style>
  <w:style w:type="paragraph" w:customStyle="1" w:styleId="E83606084EA74174972CA3E5140236D86">
    <w:name w:val="E83606084EA74174972CA3E5140236D86"/>
    <w:rsid w:val="00322D5B"/>
    <w:rPr>
      <w:rFonts w:eastAsiaTheme="minorHAnsi"/>
      <w:lang w:eastAsia="en-US"/>
    </w:rPr>
  </w:style>
  <w:style w:type="paragraph" w:customStyle="1" w:styleId="8188334EFFA74FCBAF9D11DB1430FBD76">
    <w:name w:val="8188334EFFA74FCBAF9D11DB1430FBD76"/>
    <w:rsid w:val="00322D5B"/>
    <w:rPr>
      <w:rFonts w:eastAsiaTheme="minorHAnsi"/>
      <w:lang w:eastAsia="en-US"/>
    </w:rPr>
  </w:style>
  <w:style w:type="paragraph" w:customStyle="1" w:styleId="DefaultPlaceholder10820651594">
    <w:name w:val="DefaultPlaceholder_10820651594"/>
    <w:rsid w:val="00322D5B"/>
    <w:rPr>
      <w:rFonts w:eastAsiaTheme="minorHAnsi"/>
      <w:lang w:eastAsia="en-US"/>
    </w:rPr>
  </w:style>
  <w:style w:type="paragraph" w:customStyle="1" w:styleId="5B8ECBCE4EC3445CB23C6E0F50F7225B6">
    <w:name w:val="5B8ECBCE4EC3445CB23C6E0F50F7225B6"/>
    <w:rsid w:val="00322D5B"/>
    <w:rPr>
      <w:rFonts w:eastAsiaTheme="minorHAnsi"/>
      <w:lang w:eastAsia="en-US"/>
    </w:rPr>
  </w:style>
  <w:style w:type="paragraph" w:customStyle="1" w:styleId="3A1D097D7FF941B6A18C3D88B569D55C6">
    <w:name w:val="3A1D097D7FF941B6A18C3D88B569D55C6"/>
    <w:rsid w:val="00322D5B"/>
    <w:rPr>
      <w:rFonts w:eastAsiaTheme="minorHAnsi"/>
      <w:lang w:eastAsia="en-US"/>
    </w:rPr>
  </w:style>
  <w:style w:type="paragraph" w:customStyle="1" w:styleId="2BED21CCFC484F1CA271323E3E6FE4936">
    <w:name w:val="2BED21CCFC484F1CA271323E3E6FE4936"/>
    <w:rsid w:val="00322D5B"/>
    <w:rPr>
      <w:rFonts w:eastAsiaTheme="minorHAnsi"/>
      <w:lang w:eastAsia="en-US"/>
    </w:rPr>
  </w:style>
  <w:style w:type="paragraph" w:customStyle="1" w:styleId="977B7015C81F45D38E99F366CAE96B2C6">
    <w:name w:val="977B7015C81F45D38E99F366CAE96B2C6"/>
    <w:rsid w:val="00322D5B"/>
    <w:rPr>
      <w:rFonts w:eastAsiaTheme="minorHAnsi"/>
      <w:lang w:eastAsia="en-US"/>
    </w:rPr>
  </w:style>
  <w:style w:type="paragraph" w:customStyle="1" w:styleId="C16A6C81A3754783875694549A1CA6826">
    <w:name w:val="C16A6C81A3754783875694549A1CA6826"/>
    <w:rsid w:val="00322D5B"/>
    <w:rPr>
      <w:rFonts w:eastAsiaTheme="minorHAnsi"/>
      <w:lang w:eastAsia="en-US"/>
    </w:rPr>
  </w:style>
  <w:style w:type="paragraph" w:customStyle="1" w:styleId="5519D84BD3504B2A9CBCEF7D189E64136">
    <w:name w:val="5519D84BD3504B2A9CBCEF7D189E64136"/>
    <w:rsid w:val="00322D5B"/>
    <w:rPr>
      <w:rFonts w:eastAsiaTheme="minorHAnsi"/>
      <w:lang w:eastAsia="en-US"/>
    </w:rPr>
  </w:style>
  <w:style w:type="paragraph" w:customStyle="1" w:styleId="60E72B919C674E6ABD4EBF3379D54F6F6">
    <w:name w:val="60E72B919C674E6ABD4EBF3379D54F6F6"/>
    <w:rsid w:val="00322D5B"/>
    <w:rPr>
      <w:rFonts w:eastAsiaTheme="minorHAnsi"/>
      <w:lang w:eastAsia="en-US"/>
    </w:rPr>
  </w:style>
  <w:style w:type="paragraph" w:customStyle="1" w:styleId="1DCE338369CD413B98DECFE70674889B6">
    <w:name w:val="1DCE338369CD413B98DECFE70674889B6"/>
    <w:rsid w:val="00322D5B"/>
    <w:rPr>
      <w:rFonts w:eastAsiaTheme="minorHAnsi"/>
      <w:lang w:eastAsia="en-US"/>
    </w:rPr>
  </w:style>
  <w:style w:type="paragraph" w:customStyle="1" w:styleId="2491CFAE26AE46EDB7DA9D64586AF6CA6">
    <w:name w:val="2491CFAE26AE46EDB7DA9D64586AF6CA6"/>
    <w:rsid w:val="00322D5B"/>
    <w:rPr>
      <w:rFonts w:eastAsiaTheme="minorHAnsi"/>
      <w:lang w:eastAsia="en-US"/>
    </w:rPr>
  </w:style>
  <w:style w:type="paragraph" w:customStyle="1" w:styleId="4734DC8582884325B76A56C3E375838A6">
    <w:name w:val="4734DC8582884325B76A56C3E375838A6"/>
    <w:rsid w:val="00322D5B"/>
    <w:rPr>
      <w:rFonts w:eastAsiaTheme="minorHAnsi"/>
      <w:lang w:eastAsia="en-US"/>
    </w:rPr>
  </w:style>
  <w:style w:type="paragraph" w:customStyle="1" w:styleId="CBA7CA8764944E2B9C33ACAB4146C5565">
    <w:name w:val="CBA7CA8764944E2B9C33ACAB4146C5565"/>
    <w:rsid w:val="00322D5B"/>
    <w:rPr>
      <w:rFonts w:eastAsiaTheme="minorHAnsi"/>
      <w:lang w:eastAsia="en-US"/>
    </w:rPr>
  </w:style>
  <w:style w:type="paragraph" w:customStyle="1" w:styleId="7167B4EE8918462F9176D251B578153F6">
    <w:name w:val="7167B4EE8918462F9176D251B578153F6"/>
    <w:rsid w:val="00322D5B"/>
    <w:rPr>
      <w:rFonts w:eastAsiaTheme="minorHAnsi"/>
      <w:lang w:eastAsia="en-US"/>
    </w:rPr>
  </w:style>
  <w:style w:type="paragraph" w:customStyle="1" w:styleId="32E88F9E4352451583B4A3592324D4B15">
    <w:name w:val="32E88F9E4352451583B4A3592324D4B15"/>
    <w:rsid w:val="00322D5B"/>
    <w:rPr>
      <w:rFonts w:eastAsiaTheme="minorHAnsi"/>
      <w:lang w:eastAsia="en-US"/>
    </w:rPr>
  </w:style>
  <w:style w:type="paragraph" w:customStyle="1" w:styleId="8420DDA384404FDA9886904F0242BEFE6">
    <w:name w:val="8420DDA384404FDA9886904F0242BEFE6"/>
    <w:rsid w:val="00322D5B"/>
    <w:rPr>
      <w:rFonts w:eastAsiaTheme="minorHAnsi"/>
      <w:lang w:eastAsia="en-US"/>
    </w:rPr>
  </w:style>
  <w:style w:type="paragraph" w:customStyle="1" w:styleId="E036FF9100F5490090D49032C3855D156">
    <w:name w:val="E036FF9100F5490090D49032C3855D156"/>
    <w:rsid w:val="00322D5B"/>
    <w:rPr>
      <w:rFonts w:eastAsiaTheme="minorHAnsi"/>
      <w:lang w:eastAsia="en-US"/>
    </w:rPr>
  </w:style>
  <w:style w:type="paragraph" w:customStyle="1" w:styleId="2C0DB8A5A1B142D1A52EE762AFDC26796">
    <w:name w:val="2C0DB8A5A1B142D1A52EE762AFDC26796"/>
    <w:rsid w:val="00322D5B"/>
    <w:rPr>
      <w:rFonts w:eastAsiaTheme="minorHAnsi"/>
      <w:lang w:eastAsia="en-US"/>
    </w:rPr>
  </w:style>
  <w:style w:type="paragraph" w:customStyle="1" w:styleId="2890A0FCC5F54515BB49412F77782D0F6">
    <w:name w:val="2890A0FCC5F54515BB49412F77782D0F6"/>
    <w:rsid w:val="00322D5B"/>
    <w:rPr>
      <w:rFonts w:eastAsiaTheme="minorHAnsi"/>
      <w:lang w:eastAsia="en-US"/>
    </w:rPr>
  </w:style>
  <w:style w:type="paragraph" w:customStyle="1" w:styleId="A52D5DA42F714C72B090BE059E4111906">
    <w:name w:val="A52D5DA42F714C72B090BE059E4111906"/>
    <w:rsid w:val="00322D5B"/>
    <w:rPr>
      <w:rFonts w:eastAsiaTheme="minorHAnsi"/>
      <w:lang w:eastAsia="en-US"/>
    </w:rPr>
  </w:style>
  <w:style w:type="paragraph" w:customStyle="1" w:styleId="F4AF4E85D93B4230B10A0F1FA411F4946">
    <w:name w:val="F4AF4E85D93B4230B10A0F1FA411F4946"/>
    <w:rsid w:val="00322D5B"/>
    <w:rPr>
      <w:rFonts w:eastAsiaTheme="minorHAnsi"/>
      <w:lang w:eastAsia="en-US"/>
    </w:rPr>
  </w:style>
  <w:style w:type="paragraph" w:customStyle="1" w:styleId="23EFAC59AA4542DDB82FC7DF50F338FC5">
    <w:name w:val="23EFAC59AA4542DDB82FC7DF50F338FC5"/>
    <w:rsid w:val="00322D5B"/>
    <w:rPr>
      <w:rFonts w:eastAsiaTheme="minorHAnsi"/>
      <w:lang w:eastAsia="en-US"/>
    </w:rPr>
  </w:style>
  <w:style w:type="paragraph" w:customStyle="1" w:styleId="44AE6DBF5610479C9ACC2F45154714105">
    <w:name w:val="44AE6DBF5610479C9ACC2F45154714105"/>
    <w:rsid w:val="00322D5B"/>
    <w:rPr>
      <w:rFonts w:eastAsiaTheme="minorHAnsi"/>
      <w:lang w:eastAsia="en-US"/>
    </w:rPr>
  </w:style>
  <w:style w:type="paragraph" w:customStyle="1" w:styleId="7C0343433BE245888DCB9EC8B4D6BA736">
    <w:name w:val="7C0343433BE245888DCB9EC8B4D6BA736"/>
    <w:rsid w:val="00322D5B"/>
    <w:rPr>
      <w:rFonts w:eastAsiaTheme="minorHAnsi"/>
      <w:lang w:eastAsia="en-US"/>
    </w:rPr>
  </w:style>
  <w:style w:type="paragraph" w:customStyle="1" w:styleId="D0D920BF96FE42ED89D06678E5676EAB7">
    <w:name w:val="D0D920BF96FE42ED89D06678E5676EAB7"/>
    <w:rsid w:val="00322D5B"/>
    <w:rPr>
      <w:rFonts w:eastAsiaTheme="minorHAnsi"/>
      <w:lang w:eastAsia="en-US"/>
    </w:rPr>
  </w:style>
  <w:style w:type="paragraph" w:customStyle="1" w:styleId="4592F972C98749C2BAD02EEDD7D792317">
    <w:name w:val="4592F972C98749C2BAD02EEDD7D792317"/>
    <w:rsid w:val="00322D5B"/>
    <w:rPr>
      <w:rFonts w:eastAsiaTheme="minorHAnsi"/>
      <w:lang w:eastAsia="en-US"/>
    </w:rPr>
  </w:style>
  <w:style w:type="paragraph" w:customStyle="1" w:styleId="2E4A917D0DD14181B1EA236285628B3B7">
    <w:name w:val="2E4A917D0DD14181B1EA236285628B3B7"/>
    <w:rsid w:val="00322D5B"/>
    <w:rPr>
      <w:rFonts w:eastAsiaTheme="minorHAnsi"/>
      <w:lang w:eastAsia="en-US"/>
    </w:rPr>
  </w:style>
  <w:style w:type="paragraph" w:customStyle="1" w:styleId="6339C9781ADF4E509495032561B2EF817">
    <w:name w:val="6339C9781ADF4E509495032561B2EF817"/>
    <w:rsid w:val="00322D5B"/>
    <w:rPr>
      <w:rFonts w:eastAsiaTheme="minorHAnsi"/>
      <w:lang w:eastAsia="en-US"/>
    </w:rPr>
  </w:style>
  <w:style w:type="paragraph" w:customStyle="1" w:styleId="5A636BAA71D840898047DCD7EA3875387">
    <w:name w:val="5A636BAA71D840898047DCD7EA3875387"/>
    <w:rsid w:val="00322D5B"/>
    <w:rPr>
      <w:rFonts w:eastAsiaTheme="minorHAnsi"/>
      <w:lang w:eastAsia="en-US"/>
    </w:rPr>
  </w:style>
  <w:style w:type="paragraph" w:customStyle="1" w:styleId="5620E14FE6904D188AF4468CBDBC7ED77">
    <w:name w:val="5620E14FE6904D188AF4468CBDBC7ED77"/>
    <w:rsid w:val="00322D5B"/>
    <w:rPr>
      <w:rFonts w:eastAsiaTheme="minorHAnsi"/>
      <w:lang w:eastAsia="en-US"/>
    </w:rPr>
  </w:style>
  <w:style w:type="paragraph" w:customStyle="1" w:styleId="335E297E80E946EBA834B427323AD3C87">
    <w:name w:val="335E297E80E946EBA834B427323AD3C87"/>
    <w:rsid w:val="00322D5B"/>
    <w:rPr>
      <w:rFonts w:eastAsiaTheme="minorHAnsi"/>
      <w:lang w:eastAsia="en-US"/>
    </w:rPr>
  </w:style>
  <w:style w:type="paragraph" w:customStyle="1" w:styleId="7DAC1877C0884FE4B47B275472A920027">
    <w:name w:val="7DAC1877C0884FE4B47B275472A920027"/>
    <w:rsid w:val="00322D5B"/>
    <w:rPr>
      <w:rFonts w:eastAsiaTheme="minorHAnsi"/>
      <w:lang w:eastAsia="en-US"/>
    </w:rPr>
  </w:style>
  <w:style w:type="paragraph" w:customStyle="1" w:styleId="E87771F10F1A40CE96CB657835320B5D7">
    <w:name w:val="E87771F10F1A40CE96CB657835320B5D7"/>
    <w:rsid w:val="00322D5B"/>
    <w:rPr>
      <w:rFonts w:eastAsiaTheme="minorHAnsi"/>
      <w:lang w:eastAsia="en-US"/>
    </w:rPr>
  </w:style>
  <w:style w:type="paragraph" w:customStyle="1" w:styleId="D16E831E744D4DD9BA25209C25E317D87">
    <w:name w:val="D16E831E744D4DD9BA25209C25E317D87"/>
    <w:rsid w:val="00322D5B"/>
    <w:rPr>
      <w:rFonts w:eastAsiaTheme="minorHAnsi"/>
      <w:lang w:eastAsia="en-US"/>
    </w:rPr>
  </w:style>
  <w:style w:type="paragraph" w:customStyle="1" w:styleId="8720A655983741C29A257197AFEE480C7">
    <w:name w:val="8720A655983741C29A257197AFEE480C7"/>
    <w:rsid w:val="00322D5B"/>
    <w:rPr>
      <w:rFonts w:eastAsiaTheme="minorHAnsi"/>
      <w:lang w:eastAsia="en-US"/>
    </w:rPr>
  </w:style>
  <w:style w:type="paragraph" w:customStyle="1" w:styleId="8B7AF4CBA03F4B2B852F291563761BB07">
    <w:name w:val="8B7AF4CBA03F4B2B852F291563761BB07"/>
    <w:rsid w:val="00322D5B"/>
    <w:rPr>
      <w:rFonts w:eastAsiaTheme="minorHAnsi"/>
      <w:lang w:eastAsia="en-US"/>
    </w:rPr>
  </w:style>
  <w:style w:type="paragraph" w:customStyle="1" w:styleId="62D7A6F2B62442A8834186D896BA18A47">
    <w:name w:val="62D7A6F2B62442A8834186D896BA18A47"/>
    <w:rsid w:val="00322D5B"/>
    <w:rPr>
      <w:rFonts w:eastAsiaTheme="minorHAnsi"/>
      <w:lang w:eastAsia="en-US"/>
    </w:rPr>
  </w:style>
  <w:style w:type="paragraph" w:customStyle="1" w:styleId="3085873EADBF48B7B2753519B094832C7">
    <w:name w:val="3085873EADBF48B7B2753519B094832C7"/>
    <w:rsid w:val="00322D5B"/>
    <w:rPr>
      <w:rFonts w:eastAsiaTheme="minorHAnsi"/>
      <w:lang w:eastAsia="en-US"/>
    </w:rPr>
  </w:style>
  <w:style w:type="paragraph" w:customStyle="1" w:styleId="4718F9E4C15F43FA897A3622CFD5BF4F7">
    <w:name w:val="4718F9E4C15F43FA897A3622CFD5BF4F7"/>
    <w:rsid w:val="00322D5B"/>
    <w:rPr>
      <w:rFonts w:eastAsiaTheme="minorHAnsi"/>
      <w:lang w:eastAsia="en-US"/>
    </w:rPr>
  </w:style>
  <w:style w:type="paragraph" w:customStyle="1" w:styleId="7C4B8F437EBD468C8750289AFCCDE1127">
    <w:name w:val="7C4B8F437EBD468C8750289AFCCDE1127"/>
    <w:rsid w:val="00322D5B"/>
    <w:rPr>
      <w:rFonts w:eastAsiaTheme="minorHAnsi"/>
      <w:lang w:eastAsia="en-US"/>
    </w:rPr>
  </w:style>
  <w:style w:type="paragraph" w:customStyle="1" w:styleId="5DDB7B83324840C5BFB5A5C817A8C3C27">
    <w:name w:val="5DDB7B83324840C5BFB5A5C817A8C3C27"/>
    <w:rsid w:val="00322D5B"/>
    <w:rPr>
      <w:rFonts w:eastAsiaTheme="minorHAnsi"/>
      <w:lang w:eastAsia="en-US"/>
    </w:rPr>
  </w:style>
  <w:style w:type="paragraph" w:customStyle="1" w:styleId="E83606084EA74174972CA3E5140236D87">
    <w:name w:val="E83606084EA74174972CA3E5140236D87"/>
    <w:rsid w:val="00322D5B"/>
    <w:rPr>
      <w:rFonts w:eastAsiaTheme="minorHAnsi"/>
      <w:lang w:eastAsia="en-US"/>
    </w:rPr>
  </w:style>
  <w:style w:type="paragraph" w:customStyle="1" w:styleId="8188334EFFA74FCBAF9D11DB1430FBD77">
    <w:name w:val="8188334EFFA74FCBAF9D11DB1430FBD77"/>
    <w:rsid w:val="00322D5B"/>
    <w:rPr>
      <w:rFonts w:eastAsiaTheme="minorHAnsi"/>
      <w:lang w:eastAsia="en-US"/>
    </w:rPr>
  </w:style>
  <w:style w:type="paragraph" w:customStyle="1" w:styleId="DefaultPlaceholder10820651595">
    <w:name w:val="DefaultPlaceholder_10820651595"/>
    <w:rsid w:val="00322D5B"/>
    <w:rPr>
      <w:rFonts w:eastAsiaTheme="minorHAnsi"/>
      <w:lang w:eastAsia="en-US"/>
    </w:rPr>
  </w:style>
  <w:style w:type="paragraph" w:customStyle="1" w:styleId="5B8ECBCE4EC3445CB23C6E0F50F7225B7">
    <w:name w:val="5B8ECBCE4EC3445CB23C6E0F50F7225B7"/>
    <w:rsid w:val="00322D5B"/>
    <w:rPr>
      <w:rFonts w:eastAsiaTheme="minorHAnsi"/>
      <w:lang w:eastAsia="en-US"/>
    </w:rPr>
  </w:style>
  <w:style w:type="paragraph" w:customStyle="1" w:styleId="3A1D097D7FF941B6A18C3D88B569D55C7">
    <w:name w:val="3A1D097D7FF941B6A18C3D88B569D55C7"/>
    <w:rsid w:val="00322D5B"/>
    <w:rPr>
      <w:rFonts w:eastAsiaTheme="minorHAnsi"/>
      <w:lang w:eastAsia="en-US"/>
    </w:rPr>
  </w:style>
  <w:style w:type="paragraph" w:customStyle="1" w:styleId="2BED21CCFC484F1CA271323E3E6FE4937">
    <w:name w:val="2BED21CCFC484F1CA271323E3E6FE4937"/>
    <w:rsid w:val="00322D5B"/>
    <w:rPr>
      <w:rFonts w:eastAsiaTheme="minorHAnsi"/>
      <w:lang w:eastAsia="en-US"/>
    </w:rPr>
  </w:style>
  <w:style w:type="paragraph" w:customStyle="1" w:styleId="977B7015C81F45D38E99F366CAE96B2C7">
    <w:name w:val="977B7015C81F45D38E99F366CAE96B2C7"/>
    <w:rsid w:val="00322D5B"/>
    <w:rPr>
      <w:rFonts w:eastAsiaTheme="minorHAnsi"/>
      <w:lang w:eastAsia="en-US"/>
    </w:rPr>
  </w:style>
  <w:style w:type="paragraph" w:customStyle="1" w:styleId="C16A6C81A3754783875694549A1CA6827">
    <w:name w:val="C16A6C81A3754783875694549A1CA6827"/>
    <w:rsid w:val="00322D5B"/>
    <w:rPr>
      <w:rFonts w:eastAsiaTheme="minorHAnsi"/>
      <w:lang w:eastAsia="en-US"/>
    </w:rPr>
  </w:style>
  <w:style w:type="paragraph" w:customStyle="1" w:styleId="5519D84BD3504B2A9CBCEF7D189E64137">
    <w:name w:val="5519D84BD3504B2A9CBCEF7D189E64137"/>
    <w:rsid w:val="00322D5B"/>
    <w:rPr>
      <w:rFonts w:eastAsiaTheme="minorHAnsi"/>
      <w:lang w:eastAsia="en-US"/>
    </w:rPr>
  </w:style>
  <w:style w:type="paragraph" w:customStyle="1" w:styleId="60E72B919C674E6ABD4EBF3379D54F6F7">
    <w:name w:val="60E72B919C674E6ABD4EBF3379D54F6F7"/>
    <w:rsid w:val="00322D5B"/>
    <w:rPr>
      <w:rFonts w:eastAsiaTheme="minorHAnsi"/>
      <w:lang w:eastAsia="en-US"/>
    </w:rPr>
  </w:style>
  <w:style w:type="paragraph" w:customStyle="1" w:styleId="1DCE338369CD413B98DECFE70674889B7">
    <w:name w:val="1DCE338369CD413B98DECFE70674889B7"/>
    <w:rsid w:val="00322D5B"/>
    <w:rPr>
      <w:rFonts w:eastAsiaTheme="minorHAnsi"/>
      <w:lang w:eastAsia="en-US"/>
    </w:rPr>
  </w:style>
  <w:style w:type="paragraph" w:customStyle="1" w:styleId="2491CFAE26AE46EDB7DA9D64586AF6CA7">
    <w:name w:val="2491CFAE26AE46EDB7DA9D64586AF6CA7"/>
    <w:rsid w:val="00322D5B"/>
    <w:rPr>
      <w:rFonts w:eastAsiaTheme="minorHAnsi"/>
      <w:lang w:eastAsia="en-US"/>
    </w:rPr>
  </w:style>
  <w:style w:type="paragraph" w:customStyle="1" w:styleId="4734DC8582884325B76A56C3E375838A7">
    <w:name w:val="4734DC8582884325B76A56C3E375838A7"/>
    <w:rsid w:val="00322D5B"/>
    <w:rPr>
      <w:rFonts w:eastAsiaTheme="minorHAnsi"/>
      <w:lang w:eastAsia="en-US"/>
    </w:rPr>
  </w:style>
  <w:style w:type="paragraph" w:customStyle="1" w:styleId="CBA7CA8764944E2B9C33ACAB4146C5566">
    <w:name w:val="CBA7CA8764944E2B9C33ACAB4146C5566"/>
    <w:rsid w:val="00322D5B"/>
    <w:rPr>
      <w:rFonts w:eastAsiaTheme="minorHAnsi"/>
      <w:lang w:eastAsia="en-US"/>
    </w:rPr>
  </w:style>
  <w:style w:type="paragraph" w:customStyle="1" w:styleId="7167B4EE8918462F9176D251B578153F7">
    <w:name w:val="7167B4EE8918462F9176D251B578153F7"/>
    <w:rsid w:val="00322D5B"/>
    <w:rPr>
      <w:rFonts w:eastAsiaTheme="minorHAnsi"/>
      <w:lang w:eastAsia="en-US"/>
    </w:rPr>
  </w:style>
  <w:style w:type="paragraph" w:customStyle="1" w:styleId="32E88F9E4352451583B4A3592324D4B16">
    <w:name w:val="32E88F9E4352451583B4A3592324D4B16"/>
    <w:rsid w:val="00322D5B"/>
    <w:rPr>
      <w:rFonts w:eastAsiaTheme="minorHAnsi"/>
      <w:lang w:eastAsia="en-US"/>
    </w:rPr>
  </w:style>
  <w:style w:type="paragraph" w:customStyle="1" w:styleId="8420DDA384404FDA9886904F0242BEFE7">
    <w:name w:val="8420DDA384404FDA9886904F0242BEFE7"/>
    <w:rsid w:val="00322D5B"/>
    <w:rPr>
      <w:rFonts w:eastAsiaTheme="minorHAnsi"/>
      <w:lang w:eastAsia="en-US"/>
    </w:rPr>
  </w:style>
  <w:style w:type="paragraph" w:customStyle="1" w:styleId="E036FF9100F5490090D49032C3855D157">
    <w:name w:val="E036FF9100F5490090D49032C3855D157"/>
    <w:rsid w:val="00322D5B"/>
    <w:rPr>
      <w:rFonts w:eastAsiaTheme="minorHAnsi"/>
      <w:lang w:eastAsia="en-US"/>
    </w:rPr>
  </w:style>
  <w:style w:type="paragraph" w:customStyle="1" w:styleId="2C0DB8A5A1B142D1A52EE762AFDC26797">
    <w:name w:val="2C0DB8A5A1B142D1A52EE762AFDC26797"/>
    <w:rsid w:val="00322D5B"/>
    <w:rPr>
      <w:rFonts w:eastAsiaTheme="minorHAnsi"/>
      <w:lang w:eastAsia="en-US"/>
    </w:rPr>
  </w:style>
  <w:style w:type="paragraph" w:customStyle="1" w:styleId="2890A0FCC5F54515BB49412F77782D0F7">
    <w:name w:val="2890A0FCC5F54515BB49412F77782D0F7"/>
    <w:rsid w:val="00322D5B"/>
    <w:rPr>
      <w:rFonts w:eastAsiaTheme="minorHAnsi"/>
      <w:lang w:eastAsia="en-US"/>
    </w:rPr>
  </w:style>
  <w:style w:type="paragraph" w:customStyle="1" w:styleId="A52D5DA42F714C72B090BE059E4111907">
    <w:name w:val="A52D5DA42F714C72B090BE059E4111907"/>
    <w:rsid w:val="00322D5B"/>
    <w:rPr>
      <w:rFonts w:eastAsiaTheme="minorHAnsi"/>
      <w:lang w:eastAsia="en-US"/>
    </w:rPr>
  </w:style>
  <w:style w:type="paragraph" w:customStyle="1" w:styleId="F4AF4E85D93B4230B10A0F1FA411F4947">
    <w:name w:val="F4AF4E85D93B4230B10A0F1FA411F4947"/>
    <w:rsid w:val="00322D5B"/>
    <w:rPr>
      <w:rFonts w:eastAsiaTheme="minorHAnsi"/>
      <w:lang w:eastAsia="en-US"/>
    </w:rPr>
  </w:style>
  <w:style w:type="paragraph" w:customStyle="1" w:styleId="23EFAC59AA4542DDB82FC7DF50F338FC6">
    <w:name w:val="23EFAC59AA4542DDB82FC7DF50F338FC6"/>
    <w:rsid w:val="00322D5B"/>
    <w:rPr>
      <w:rFonts w:eastAsiaTheme="minorHAnsi"/>
      <w:lang w:eastAsia="en-US"/>
    </w:rPr>
  </w:style>
  <w:style w:type="paragraph" w:customStyle="1" w:styleId="44AE6DBF5610479C9ACC2F45154714106">
    <w:name w:val="44AE6DBF5610479C9ACC2F45154714106"/>
    <w:rsid w:val="00322D5B"/>
    <w:rPr>
      <w:rFonts w:eastAsiaTheme="minorHAnsi"/>
      <w:lang w:eastAsia="en-US"/>
    </w:rPr>
  </w:style>
  <w:style w:type="paragraph" w:customStyle="1" w:styleId="7C0343433BE245888DCB9EC8B4D6BA737">
    <w:name w:val="7C0343433BE245888DCB9EC8B4D6BA737"/>
    <w:rsid w:val="00CF2BF6"/>
    <w:rPr>
      <w:rFonts w:eastAsiaTheme="minorHAnsi"/>
      <w:lang w:eastAsia="en-US"/>
    </w:rPr>
  </w:style>
  <w:style w:type="paragraph" w:customStyle="1" w:styleId="D0D920BF96FE42ED89D06678E5676EAB8">
    <w:name w:val="D0D920BF96FE42ED89D06678E5676EAB8"/>
    <w:rsid w:val="00CF2BF6"/>
    <w:rPr>
      <w:rFonts w:eastAsiaTheme="minorHAnsi"/>
      <w:lang w:eastAsia="en-US"/>
    </w:rPr>
  </w:style>
  <w:style w:type="paragraph" w:customStyle="1" w:styleId="4592F972C98749C2BAD02EEDD7D792318">
    <w:name w:val="4592F972C98749C2BAD02EEDD7D792318"/>
    <w:rsid w:val="00CF2BF6"/>
    <w:rPr>
      <w:rFonts w:eastAsiaTheme="minorHAnsi"/>
      <w:lang w:eastAsia="en-US"/>
    </w:rPr>
  </w:style>
  <w:style w:type="paragraph" w:customStyle="1" w:styleId="2E4A917D0DD14181B1EA236285628B3B8">
    <w:name w:val="2E4A917D0DD14181B1EA236285628B3B8"/>
    <w:rsid w:val="00CF2BF6"/>
    <w:rPr>
      <w:rFonts w:eastAsiaTheme="minorHAnsi"/>
      <w:lang w:eastAsia="en-US"/>
    </w:rPr>
  </w:style>
  <w:style w:type="paragraph" w:customStyle="1" w:styleId="6339C9781ADF4E509495032561B2EF818">
    <w:name w:val="6339C9781ADF4E509495032561B2EF818"/>
    <w:rsid w:val="00CF2BF6"/>
    <w:rPr>
      <w:rFonts w:eastAsiaTheme="minorHAnsi"/>
      <w:lang w:eastAsia="en-US"/>
    </w:rPr>
  </w:style>
  <w:style w:type="paragraph" w:customStyle="1" w:styleId="5A636BAA71D840898047DCD7EA3875388">
    <w:name w:val="5A636BAA71D840898047DCD7EA3875388"/>
    <w:rsid w:val="00CF2BF6"/>
    <w:rPr>
      <w:rFonts w:eastAsiaTheme="minorHAnsi"/>
      <w:lang w:eastAsia="en-US"/>
    </w:rPr>
  </w:style>
  <w:style w:type="paragraph" w:customStyle="1" w:styleId="5620E14FE6904D188AF4468CBDBC7ED78">
    <w:name w:val="5620E14FE6904D188AF4468CBDBC7ED78"/>
    <w:rsid w:val="00CF2BF6"/>
    <w:rPr>
      <w:rFonts w:eastAsiaTheme="minorHAnsi"/>
      <w:lang w:eastAsia="en-US"/>
    </w:rPr>
  </w:style>
  <w:style w:type="paragraph" w:customStyle="1" w:styleId="335E297E80E946EBA834B427323AD3C88">
    <w:name w:val="335E297E80E946EBA834B427323AD3C88"/>
    <w:rsid w:val="00CF2BF6"/>
    <w:rPr>
      <w:rFonts w:eastAsiaTheme="minorHAnsi"/>
      <w:lang w:eastAsia="en-US"/>
    </w:rPr>
  </w:style>
  <w:style w:type="paragraph" w:customStyle="1" w:styleId="7DAC1877C0884FE4B47B275472A920028">
    <w:name w:val="7DAC1877C0884FE4B47B275472A920028"/>
    <w:rsid w:val="00CF2BF6"/>
    <w:rPr>
      <w:rFonts w:eastAsiaTheme="minorHAnsi"/>
      <w:lang w:eastAsia="en-US"/>
    </w:rPr>
  </w:style>
  <w:style w:type="paragraph" w:customStyle="1" w:styleId="E87771F10F1A40CE96CB657835320B5D8">
    <w:name w:val="E87771F10F1A40CE96CB657835320B5D8"/>
    <w:rsid w:val="00CF2BF6"/>
    <w:rPr>
      <w:rFonts w:eastAsiaTheme="minorHAnsi"/>
      <w:lang w:eastAsia="en-US"/>
    </w:rPr>
  </w:style>
  <w:style w:type="paragraph" w:customStyle="1" w:styleId="D16E831E744D4DD9BA25209C25E317D88">
    <w:name w:val="D16E831E744D4DD9BA25209C25E317D88"/>
    <w:rsid w:val="00CF2BF6"/>
    <w:rPr>
      <w:rFonts w:eastAsiaTheme="minorHAnsi"/>
      <w:lang w:eastAsia="en-US"/>
    </w:rPr>
  </w:style>
  <w:style w:type="paragraph" w:customStyle="1" w:styleId="8720A655983741C29A257197AFEE480C8">
    <w:name w:val="8720A655983741C29A257197AFEE480C8"/>
    <w:rsid w:val="00CF2BF6"/>
    <w:rPr>
      <w:rFonts w:eastAsiaTheme="minorHAnsi"/>
      <w:lang w:eastAsia="en-US"/>
    </w:rPr>
  </w:style>
  <w:style w:type="paragraph" w:customStyle="1" w:styleId="8B7AF4CBA03F4B2B852F291563761BB08">
    <w:name w:val="8B7AF4CBA03F4B2B852F291563761BB08"/>
    <w:rsid w:val="00CF2BF6"/>
    <w:rPr>
      <w:rFonts w:eastAsiaTheme="minorHAnsi"/>
      <w:lang w:eastAsia="en-US"/>
    </w:rPr>
  </w:style>
  <w:style w:type="paragraph" w:customStyle="1" w:styleId="62D7A6F2B62442A8834186D896BA18A48">
    <w:name w:val="62D7A6F2B62442A8834186D896BA18A48"/>
    <w:rsid w:val="00CF2BF6"/>
    <w:rPr>
      <w:rFonts w:eastAsiaTheme="minorHAnsi"/>
      <w:lang w:eastAsia="en-US"/>
    </w:rPr>
  </w:style>
  <w:style w:type="paragraph" w:customStyle="1" w:styleId="3085873EADBF48B7B2753519B094832C8">
    <w:name w:val="3085873EADBF48B7B2753519B094832C8"/>
    <w:rsid w:val="00CF2BF6"/>
    <w:rPr>
      <w:rFonts w:eastAsiaTheme="minorHAnsi"/>
      <w:lang w:eastAsia="en-US"/>
    </w:rPr>
  </w:style>
  <w:style w:type="paragraph" w:customStyle="1" w:styleId="4718F9E4C15F43FA897A3622CFD5BF4F8">
    <w:name w:val="4718F9E4C15F43FA897A3622CFD5BF4F8"/>
    <w:rsid w:val="00CF2BF6"/>
    <w:rPr>
      <w:rFonts w:eastAsiaTheme="minorHAnsi"/>
      <w:lang w:eastAsia="en-US"/>
    </w:rPr>
  </w:style>
  <w:style w:type="paragraph" w:customStyle="1" w:styleId="7C4B8F437EBD468C8750289AFCCDE1128">
    <w:name w:val="7C4B8F437EBD468C8750289AFCCDE1128"/>
    <w:rsid w:val="00CF2BF6"/>
    <w:rPr>
      <w:rFonts w:eastAsiaTheme="minorHAnsi"/>
      <w:lang w:eastAsia="en-US"/>
    </w:rPr>
  </w:style>
  <w:style w:type="paragraph" w:customStyle="1" w:styleId="5DDB7B83324840C5BFB5A5C817A8C3C28">
    <w:name w:val="5DDB7B83324840C5BFB5A5C817A8C3C28"/>
    <w:rsid w:val="00CF2BF6"/>
    <w:rPr>
      <w:rFonts w:eastAsiaTheme="minorHAnsi"/>
      <w:lang w:eastAsia="en-US"/>
    </w:rPr>
  </w:style>
  <w:style w:type="paragraph" w:customStyle="1" w:styleId="E83606084EA74174972CA3E5140236D88">
    <w:name w:val="E83606084EA74174972CA3E5140236D88"/>
    <w:rsid w:val="00CF2BF6"/>
    <w:rPr>
      <w:rFonts w:eastAsiaTheme="minorHAnsi"/>
      <w:lang w:eastAsia="en-US"/>
    </w:rPr>
  </w:style>
  <w:style w:type="paragraph" w:customStyle="1" w:styleId="8188334EFFA74FCBAF9D11DB1430FBD78">
    <w:name w:val="8188334EFFA74FCBAF9D11DB1430FBD78"/>
    <w:rsid w:val="00CF2BF6"/>
    <w:rPr>
      <w:rFonts w:eastAsiaTheme="minorHAnsi"/>
      <w:lang w:eastAsia="en-US"/>
    </w:rPr>
  </w:style>
  <w:style w:type="paragraph" w:customStyle="1" w:styleId="DefaultPlaceholder10820651596">
    <w:name w:val="DefaultPlaceholder_10820651596"/>
    <w:rsid w:val="00CF2BF6"/>
    <w:rPr>
      <w:rFonts w:eastAsiaTheme="minorHAnsi"/>
      <w:lang w:eastAsia="en-US"/>
    </w:rPr>
  </w:style>
  <w:style w:type="paragraph" w:customStyle="1" w:styleId="5B8ECBCE4EC3445CB23C6E0F50F7225B8">
    <w:name w:val="5B8ECBCE4EC3445CB23C6E0F50F7225B8"/>
    <w:rsid w:val="00CF2BF6"/>
    <w:rPr>
      <w:rFonts w:eastAsiaTheme="minorHAnsi"/>
      <w:lang w:eastAsia="en-US"/>
    </w:rPr>
  </w:style>
  <w:style w:type="paragraph" w:customStyle="1" w:styleId="3A1D097D7FF941B6A18C3D88B569D55C8">
    <w:name w:val="3A1D097D7FF941B6A18C3D88B569D55C8"/>
    <w:rsid w:val="00CF2BF6"/>
    <w:rPr>
      <w:rFonts w:eastAsiaTheme="minorHAnsi"/>
      <w:lang w:eastAsia="en-US"/>
    </w:rPr>
  </w:style>
  <w:style w:type="paragraph" w:customStyle="1" w:styleId="2BED21CCFC484F1CA271323E3E6FE4938">
    <w:name w:val="2BED21CCFC484F1CA271323E3E6FE4938"/>
    <w:rsid w:val="00CF2BF6"/>
    <w:rPr>
      <w:rFonts w:eastAsiaTheme="minorHAnsi"/>
      <w:lang w:eastAsia="en-US"/>
    </w:rPr>
  </w:style>
  <w:style w:type="paragraph" w:customStyle="1" w:styleId="977B7015C81F45D38E99F366CAE96B2C8">
    <w:name w:val="977B7015C81F45D38E99F366CAE96B2C8"/>
    <w:rsid w:val="00CF2BF6"/>
    <w:rPr>
      <w:rFonts w:eastAsiaTheme="minorHAnsi"/>
      <w:lang w:eastAsia="en-US"/>
    </w:rPr>
  </w:style>
  <w:style w:type="paragraph" w:customStyle="1" w:styleId="C16A6C81A3754783875694549A1CA6828">
    <w:name w:val="C16A6C81A3754783875694549A1CA6828"/>
    <w:rsid w:val="00CF2BF6"/>
    <w:rPr>
      <w:rFonts w:eastAsiaTheme="minorHAnsi"/>
      <w:lang w:eastAsia="en-US"/>
    </w:rPr>
  </w:style>
  <w:style w:type="paragraph" w:customStyle="1" w:styleId="5519D84BD3504B2A9CBCEF7D189E64138">
    <w:name w:val="5519D84BD3504B2A9CBCEF7D189E64138"/>
    <w:rsid w:val="00CF2BF6"/>
    <w:rPr>
      <w:rFonts w:eastAsiaTheme="minorHAnsi"/>
      <w:lang w:eastAsia="en-US"/>
    </w:rPr>
  </w:style>
  <w:style w:type="paragraph" w:customStyle="1" w:styleId="60E72B919C674E6ABD4EBF3379D54F6F8">
    <w:name w:val="60E72B919C674E6ABD4EBF3379D54F6F8"/>
    <w:rsid w:val="00CF2BF6"/>
    <w:rPr>
      <w:rFonts w:eastAsiaTheme="minorHAnsi"/>
      <w:lang w:eastAsia="en-US"/>
    </w:rPr>
  </w:style>
  <w:style w:type="paragraph" w:customStyle="1" w:styleId="1DCE338369CD413B98DECFE70674889B8">
    <w:name w:val="1DCE338369CD413B98DECFE70674889B8"/>
    <w:rsid w:val="00CF2BF6"/>
    <w:rPr>
      <w:rFonts w:eastAsiaTheme="minorHAnsi"/>
      <w:lang w:eastAsia="en-US"/>
    </w:rPr>
  </w:style>
  <w:style w:type="paragraph" w:customStyle="1" w:styleId="2491CFAE26AE46EDB7DA9D64586AF6CA8">
    <w:name w:val="2491CFAE26AE46EDB7DA9D64586AF6CA8"/>
    <w:rsid w:val="00CF2BF6"/>
    <w:rPr>
      <w:rFonts w:eastAsiaTheme="minorHAnsi"/>
      <w:lang w:eastAsia="en-US"/>
    </w:rPr>
  </w:style>
  <w:style w:type="paragraph" w:customStyle="1" w:styleId="4734DC8582884325B76A56C3E375838A8">
    <w:name w:val="4734DC8582884325B76A56C3E375838A8"/>
    <w:rsid w:val="00CF2BF6"/>
    <w:rPr>
      <w:rFonts w:eastAsiaTheme="minorHAnsi"/>
      <w:lang w:eastAsia="en-US"/>
    </w:rPr>
  </w:style>
  <w:style w:type="paragraph" w:customStyle="1" w:styleId="CBA7CA8764944E2B9C33ACAB4146C5567">
    <w:name w:val="CBA7CA8764944E2B9C33ACAB4146C5567"/>
    <w:rsid w:val="00CF2BF6"/>
    <w:rPr>
      <w:rFonts w:eastAsiaTheme="minorHAnsi"/>
      <w:lang w:eastAsia="en-US"/>
    </w:rPr>
  </w:style>
  <w:style w:type="paragraph" w:customStyle="1" w:styleId="7167B4EE8918462F9176D251B578153F8">
    <w:name w:val="7167B4EE8918462F9176D251B578153F8"/>
    <w:rsid w:val="00CF2BF6"/>
    <w:rPr>
      <w:rFonts w:eastAsiaTheme="minorHAnsi"/>
      <w:lang w:eastAsia="en-US"/>
    </w:rPr>
  </w:style>
  <w:style w:type="paragraph" w:customStyle="1" w:styleId="32E88F9E4352451583B4A3592324D4B17">
    <w:name w:val="32E88F9E4352451583B4A3592324D4B17"/>
    <w:rsid w:val="00CF2BF6"/>
    <w:rPr>
      <w:rFonts w:eastAsiaTheme="minorHAnsi"/>
      <w:lang w:eastAsia="en-US"/>
    </w:rPr>
  </w:style>
  <w:style w:type="paragraph" w:customStyle="1" w:styleId="8420DDA384404FDA9886904F0242BEFE8">
    <w:name w:val="8420DDA384404FDA9886904F0242BEFE8"/>
    <w:rsid w:val="00CF2BF6"/>
    <w:rPr>
      <w:rFonts w:eastAsiaTheme="minorHAnsi"/>
      <w:lang w:eastAsia="en-US"/>
    </w:rPr>
  </w:style>
  <w:style w:type="paragraph" w:customStyle="1" w:styleId="E036FF9100F5490090D49032C3855D158">
    <w:name w:val="E036FF9100F5490090D49032C3855D158"/>
    <w:rsid w:val="00CF2BF6"/>
    <w:rPr>
      <w:rFonts w:eastAsiaTheme="minorHAnsi"/>
      <w:lang w:eastAsia="en-US"/>
    </w:rPr>
  </w:style>
  <w:style w:type="paragraph" w:customStyle="1" w:styleId="2C0DB8A5A1B142D1A52EE762AFDC26798">
    <w:name w:val="2C0DB8A5A1B142D1A52EE762AFDC26798"/>
    <w:rsid w:val="00CF2BF6"/>
    <w:rPr>
      <w:rFonts w:eastAsiaTheme="minorHAnsi"/>
      <w:lang w:eastAsia="en-US"/>
    </w:rPr>
  </w:style>
  <w:style w:type="paragraph" w:customStyle="1" w:styleId="2890A0FCC5F54515BB49412F77782D0F8">
    <w:name w:val="2890A0FCC5F54515BB49412F77782D0F8"/>
    <w:rsid w:val="00CF2BF6"/>
    <w:rPr>
      <w:rFonts w:eastAsiaTheme="minorHAnsi"/>
      <w:lang w:eastAsia="en-US"/>
    </w:rPr>
  </w:style>
  <w:style w:type="paragraph" w:customStyle="1" w:styleId="A52D5DA42F714C72B090BE059E4111908">
    <w:name w:val="A52D5DA42F714C72B090BE059E4111908"/>
    <w:rsid w:val="00CF2BF6"/>
    <w:rPr>
      <w:rFonts w:eastAsiaTheme="minorHAnsi"/>
      <w:lang w:eastAsia="en-US"/>
    </w:rPr>
  </w:style>
  <w:style w:type="paragraph" w:customStyle="1" w:styleId="F4AF4E85D93B4230B10A0F1FA411F4948">
    <w:name w:val="F4AF4E85D93B4230B10A0F1FA411F4948"/>
    <w:rsid w:val="00CF2BF6"/>
    <w:rPr>
      <w:rFonts w:eastAsiaTheme="minorHAnsi"/>
      <w:lang w:eastAsia="en-US"/>
    </w:rPr>
  </w:style>
  <w:style w:type="paragraph" w:customStyle="1" w:styleId="23EFAC59AA4542DDB82FC7DF50F338FC7">
    <w:name w:val="23EFAC59AA4542DDB82FC7DF50F338FC7"/>
    <w:rsid w:val="00CF2BF6"/>
    <w:rPr>
      <w:rFonts w:eastAsiaTheme="minorHAnsi"/>
      <w:lang w:eastAsia="en-US"/>
    </w:rPr>
  </w:style>
  <w:style w:type="paragraph" w:customStyle="1" w:styleId="44AE6DBF5610479C9ACC2F45154714107">
    <w:name w:val="44AE6DBF5610479C9ACC2F45154714107"/>
    <w:rsid w:val="00CF2BF6"/>
    <w:rPr>
      <w:rFonts w:eastAsiaTheme="minorHAnsi"/>
      <w:lang w:eastAsia="en-US"/>
    </w:rPr>
  </w:style>
  <w:style w:type="paragraph" w:customStyle="1" w:styleId="7C0343433BE245888DCB9EC8B4D6BA738">
    <w:name w:val="7C0343433BE245888DCB9EC8B4D6BA738"/>
    <w:rsid w:val="004355DF"/>
    <w:rPr>
      <w:rFonts w:eastAsiaTheme="minorHAnsi"/>
      <w:lang w:eastAsia="en-US"/>
    </w:rPr>
  </w:style>
  <w:style w:type="paragraph" w:customStyle="1" w:styleId="D0D920BF96FE42ED89D06678E5676EAB9">
    <w:name w:val="D0D920BF96FE42ED89D06678E5676EAB9"/>
    <w:rsid w:val="004355DF"/>
    <w:rPr>
      <w:rFonts w:eastAsiaTheme="minorHAnsi"/>
      <w:lang w:eastAsia="en-US"/>
    </w:rPr>
  </w:style>
  <w:style w:type="paragraph" w:customStyle="1" w:styleId="4592F972C98749C2BAD02EEDD7D792319">
    <w:name w:val="4592F972C98749C2BAD02EEDD7D792319"/>
    <w:rsid w:val="004355DF"/>
    <w:rPr>
      <w:rFonts w:eastAsiaTheme="minorHAnsi"/>
      <w:lang w:eastAsia="en-US"/>
    </w:rPr>
  </w:style>
  <w:style w:type="paragraph" w:customStyle="1" w:styleId="2E4A917D0DD14181B1EA236285628B3B9">
    <w:name w:val="2E4A917D0DD14181B1EA236285628B3B9"/>
    <w:rsid w:val="004355DF"/>
    <w:rPr>
      <w:rFonts w:eastAsiaTheme="minorHAnsi"/>
      <w:lang w:eastAsia="en-US"/>
    </w:rPr>
  </w:style>
  <w:style w:type="paragraph" w:customStyle="1" w:styleId="6339C9781ADF4E509495032561B2EF819">
    <w:name w:val="6339C9781ADF4E509495032561B2EF819"/>
    <w:rsid w:val="004355DF"/>
    <w:rPr>
      <w:rFonts w:eastAsiaTheme="minorHAnsi"/>
      <w:lang w:eastAsia="en-US"/>
    </w:rPr>
  </w:style>
  <w:style w:type="paragraph" w:customStyle="1" w:styleId="5A636BAA71D840898047DCD7EA3875389">
    <w:name w:val="5A636BAA71D840898047DCD7EA3875389"/>
    <w:rsid w:val="004355DF"/>
    <w:rPr>
      <w:rFonts w:eastAsiaTheme="minorHAnsi"/>
      <w:lang w:eastAsia="en-US"/>
    </w:rPr>
  </w:style>
  <w:style w:type="paragraph" w:customStyle="1" w:styleId="5620E14FE6904D188AF4468CBDBC7ED79">
    <w:name w:val="5620E14FE6904D188AF4468CBDBC7ED79"/>
    <w:rsid w:val="004355DF"/>
    <w:rPr>
      <w:rFonts w:eastAsiaTheme="minorHAnsi"/>
      <w:lang w:eastAsia="en-US"/>
    </w:rPr>
  </w:style>
  <w:style w:type="paragraph" w:customStyle="1" w:styleId="335E297E80E946EBA834B427323AD3C89">
    <w:name w:val="335E297E80E946EBA834B427323AD3C89"/>
    <w:rsid w:val="004355DF"/>
    <w:rPr>
      <w:rFonts w:eastAsiaTheme="minorHAnsi"/>
      <w:lang w:eastAsia="en-US"/>
    </w:rPr>
  </w:style>
  <w:style w:type="paragraph" w:customStyle="1" w:styleId="7DAC1877C0884FE4B47B275472A920029">
    <w:name w:val="7DAC1877C0884FE4B47B275472A920029"/>
    <w:rsid w:val="004355DF"/>
    <w:rPr>
      <w:rFonts w:eastAsiaTheme="minorHAnsi"/>
      <w:lang w:eastAsia="en-US"/>
    </w:rPr>
  </w:style>
  <w:style w:type="paragraph" w:customStyle="1" w:styleId="E87771F10F1A40CE96CB657835320B5D9">
    <w:name w:val="E87771F10F1A40CE96CB657835320B5D9"/>
    <w:rsid w:val="004355DF"/>
    <w:rPr>
      <w:rFonts w:eastAsiaTheme="minorHAnsi"/>
      <w:lang w:eastAsia="en-US"/>
    </w:rPr>
  </w:style>
  <w:style w:type="paragraph" w:customStyle="1" w:styleId="D16E831E744D4DD9BA25209C25E317D89">
    <w:name w:val="D16E831E744D4DD9BA25209C25E317D89"/>
    <w:rsid w:val="004355DF"/>
    <w:rPr>
      <w:rFonts w:eastAsiaTheme="minorHAnsi"/>
      <w:lang w:eastAsia="en-US"/>
    </w:rPr>
  </w:style>
  <w:style w:type="paragraph" w:customStyle="1" w:styleId="8720A655983741C29A257197AFEE480C9">
    <w:name w:val="8720A655983741C29A257197AFEE480C9"/>
    <w:rsid w:val="004355DF"/>
    <w:rPr>
      <w:rFonts w:eastAsiaTheme="minorHAnsi"/>
      <w:lang w:eastAsia="en-US"/>
    </w:rPr>
  </w:style>
  <w:style w:type="paragraph" w:customStyle="1" w:styleId="8B7AF4CBA03F4B2B852F291563761BB09">
    <w:name w:val="8B7AF4CBA03F4B2B852F291563761BB09"/>
    <w:rsid w:val="004355DF"/>
    <w:rPr>
      <w:rFonts w:eastAsiaTheme="minorHAnsi"/>
      <w:lang w:eastAsia="en-US"/>
    </w:rPr>
  </w:style>
  <w:style w:type="paragraph" w:customStyle="1" w:styleId="62D7A6F2B62442A8834186D896BA18A49">
    <w:name w:val="62D7A6F2B62442A8834186D896BA18A49"/>
    <w:rsid w:val="004355DF"/>
    <w:rPr>
      <w:rFonts w:eastAsiaTheme="minorHAnsi"/>
      <w:lang w:eastAsia="en-US"/>
    </w:rPr>
  </w:style>
  <w:style w:type="paragraph" w:customStyle="1" w:styleId="3085873EADBF48B7B2753519B094832C9">
    <w:name w:val="3085873EADBF48B7B2753519B094832C9"/>
    <w:rsid w:val="004355DF"/>
    <w:rPr>
      <w:rFonts w:eastAsiaTheme="minorHAnsi"/>
      <w:lang w:eastAsia="en-US"/>
    </w:rPr>
  </w:style>
  <w:style w:type="paragraph" w:customStyle="1" w:styleId="4718F9E4C15F43FA897A3622CFD5BF4F9">
    <w:name w:val="4718F9E4C15F43FA897A3622CFD5BF4F9"/>
    <w:rsid w:val="004355DF"/>
    <w:rPr>
      <w:rFonts w:eastAsiaTheme="minorHAnsi"/>
      <w:lang w:eastAsia="en-US"/>
    </w:rPr>
  </w:style>
  <w:style w:type="paragraph" w:customStyle="1" w:styleId="7C4B8F437EBD468C8750289AFCCDE1129">
    <w:name w:val="7C4B8F437EBD468C8750289AFCCDE1129"/>
    <w:rsid w:val="004355DF"/>
    <w:rPr>
      <w:rFonts w:eastAsiaTheme="minorHAnsi"/>
      <w:lang w:eastAsia="en-US"/>
    </w:rPr>
  </w:style>
  <w:style w:type="paragraph" w:customStyle="1" w:styleId="5DDB7B83324840C5BFB5A5C817A8C3C29">
    <w:name w:val="5DDB7B83324840C5BFB5A5C817A8C3C29"/>
    <w:rsid w:val="004355DF"/>
    <w:rPr>
      <w:rFonts w:eastAsiaTheme="minorHAnsi"/>
      <w:lang w:eastAsia="en-US"/>
    </w:rPr>
  </w:style>
  <w:style w:type="paragraph" w:customStyle="1" w:styleId="E83606084EA74174972CA3E5140236D89">
    <w:name w:val="E83606084EA74174972CA3E5140236D89"/>
    <w:rsid w:val="004355DF"/>
    <w:rPr>
      <w:rFonts w:eastAsiaTheme="minorHAnsi"/>
      <w:lang w:eastAsia="en-US"/>
    </w:rPr>
  </w:style>
  <w:style w:type="paragraph" w:customStyle="1" w:styleId="8188334EFFA74FCBAF9D11DB1430FBD79">
    <w:name w:val="8188334EFFA74FCBAF9D11DB1430FBD79"/>
    <w:rsid w:val="004355DF"/>
    <w:rPr>
      <w:rFonts w:eastAsiaTheme="minorHAnsi"/>
      <w:lang w:eastAsia="en-US"/>
    </w:rPr>
  </w:style>
  <w:style w:type="paragraph" w:customStyle="1" w:styleId="DefaultPlaceholder10820651597">
    <w:name w:val="DefaultPlaceholder_10820651597"/>
    <w:rsid w:val="004355DF"/>
    <w:rPr>
      <w:rFonts w:eastAsiaTheme="minorHAnsi"/>
      <w:lang w:eastAsia="en-US"/>
    </w:rPr>
  </w:style>
  <w:style w:type="paragraph" w:customStyle="1" w:styleId="5B8ECBCE4EC3445CB23C6E0F50F7225B9">
    <w:name w:val="5B8ECBCE4EC3445CB23C6E0F50F7225B9"/>
    <w:rsid w:val="004355DF"/>
    <w:rPr>
      <w:rFonts w:eastAsiaTheme="minorHAnsi"/>
      <w:lang w:eastAsia="en-US"/>
    </w:rPr>
  </w:style>
  <w:style w:type="paragraph" w:customStyle="1" w:styleId="3A1D097D7FF941B6A18C3D88B569D55C9">
    <w:name w:val="3A1D097D7FF941B6A18C3D88B569D55C9"/>
    <w:rsid w:val="004355DF"/>
    <w:rPr>
      <w:rFonts w:eastAsiaTheme="minorHAnsi"/>
      <w:lang w:eastAsia="en-US"/>
    </w:rPr>
  </w:style>
  <w:style w:type="paragraph" w:customStyle="1" w:styleId="2BED21CCFC484F1CA271323E3E6FE4939">
    <w:name w:val="2BED21CCFC484F1CA271323E3E6FE4939"/>
    <w:rsid w:val="004355DF"/>
    <w:rPr>
      <w:rFonts w:eastAsiaTheme="minorHAnsi"/>
      <w:lang w:eastAsia="en-US"/>
    </w:rPr>
  </w:style>
  <w:style w:type="paragraph" w:customStyle="1" w:styleId="977B7015C81F45D38E99F366CAE96B2C9">
    <w:name w:val="977B7015C81F45D38E99F366CAE96B2C9"/>
    <w:rsid w:val="004355DF"/>
    <w:rPr>
      <w:rFonts w:eastAsiaTheme="minorHAnsi"/>
      <w:lang w:eastAsia="en-US"/>
    </w:rPr>
  </w:style>
  <w:style w:type="paragraph" w:customStyle="1" w:styleId="C16A6C81A3754783875694549A1CA6829">
    <w:name w:val="C16A6C81A3754783875694549A1CA6829"/>
    <w:rsid w:val="004355DF"/>
    <w:rPr>
      <w:rFonts w:eastAsiaTheme="minorHAnsi"/>
      <w:lang w:eastAsia="en-US"/>
    </w:rPr>
  </w:style>
  <w:style w:type="paragraph" w:customStyle="1" w:styleId="5519D84BD3504B2A9CBCEF7D189E64139">
    <w:name w:val="5519D84BD3504B2A9CBCEF7D189E64139"/>
    <w:rsid w:val="004355DF"/>
    <w:rPr>
      <w:rFonts w:eastAsiaTheme="minorHAnsi"/>
      <w:lang w:eastAsia="en-US"/>
    </w:rPr>
  </w:style>
  <w:style w:type="paragraph" w:customStyle="1" w:styleId="60E72B919C674E6ABD4EBF3379D54F6F9">
    <w:name w:val="60E72B919C674E6ABD4EBF3379D54F6F9"/>
    <w:rsid w:val="004355DF"/>
    <w:rPr>
      <w:rFonts w:eastAsiaTheme="minorHAnsi"/>
      <w:lang w:eastAsia="en-US"/>
    </w:rPr>
  </w:style>
  <w:style w:type="paragraph" w:customStyle="1" w:styleId="1DCE338369CD413B98DECFE70674889B9">
    <w:name w:val="1DCE338369CD413B98DECFE70674889B9"/>
    <w:rsid w:val="004355DF"/>
    <w:rPr>
      <w:rFonts w:eastAsiaTheme="minorHAnsi"/>
      <w:lang w:eastAsia="en-US"/>
    </w:rPr>
  </w:style>
  <w:style w:type="paragraph" w:customStyle="1" w:styleId="2491CFAE26AE46EDB7DA9D64586AF6CA9">
    <w:name w:val="2491CFAE26AE46EDB7DA9D64586AF6CA9"/>
    <w:rsid w:val="004355DF"/>
    <w:rPr>
      <w:rFonts w:eastAsiaTheme="minorHAnsi"/>
      <w:lang w:eastAsia="en-US"/>
    </w:rPr>
  </w:style>
  <w:style w:type="paragraph" w:customStyle="1" w:styleId="4734DC8582884325B76A56C3E375838A9">
    <w:name w:val="4734DC8582884325B76A56C3E375838A9"/>
    <w:rsid w:val="004355DF"/>
    <w:rPr>
      <w:rFonts w:eastAsiaTheme="minorHAnsi"/>
      <w:lang w:eastAsia="en-US"/>
    </w:rPr>
  </w:style>
  <w:style w:type="paragraph" w:customStyle="1" w:styleId="CBA7CA8764944E2B9C33ACAB4146C5568">
    <w:name w:val="CBA7CA8764944E2B9C33ACAB4146C5568"/>
    <w:rsid w:val="004355DF"/>
    <w:rPr>
      <w:rFonts w:eastAsiaTheme="minorHAnsi"/>
      <w:lang w:eastAsia="en-US"/>
    </w:rPr>
  </w:style>
  <w:style w:type="paragraph" w:customStyle="1" w:styleId="7167B4EE8918462F9176D251B578153F9">
    <w:name w:val="7167B4EE8918462F9176D251B578153F9"/>
    <w:rsid w:val="004355DF"/>
    <w:rPr>
      <w:rFonts w:eastAsiaTheme="minorHAnsi"/>
      <w:lang w:eastAsia="en-US"/>
    </w:rPr>
  </w:style>
  <w:style w:type="paragraph" w:customStyle="1" w:styleId="32E88F9E4352451583B4A3592324D4B18">
    <w:name w:val="32E88F9E4352451583B4A3592324D4B18"/>
    <w:rsid w:val="004355DF"/>
    <w:rPr>
      <w:rFonts w:eastAsiaTheme="minorHAnsi"/>
      <w:lang w:eastAsia="en-US"/>
    </w:rPr>
  </w:style>
  <w:style w:type="paragraph" w:customStyle="1" w:styleId="8420DDA384404FDA9886904F0242BEFE9">
    <w:name w:val="8420DDA384404FDA9886904F0242BEFE9"/>
    <w:rsid w:val="004355DF"/>
    <w:rPr>
      <w:rFonts w:eastAsiaTheme="minorHAnsi"/>
      <w:lang w:eastAsia="en-US"/>
    </w:rPr>
  </w:style>
  <w:style w:type="paragraph" w:customStyle="1" w:styleId="E036FF9100F5490090D49032C3855D159">
    <w:name w:val="E036FF9100F5490090D49032C3855D159"/>
    <w:rsid w:val="004355DF"/>
    <w:rPr>
      <w:rFonts w:eastAsiaTheme="minorHAnsi"/>
      <w:lang w:eastAsia="en-US"/>
    </w:rPr>
  </w:style>
  <w:style w:type="paragraph" w:customStyle="1" w:styleId="2C0DB8A5A1B142D1A52EE762AFDC26799">
    <w:name w:val="2C0DB8A5A1B142D1A52EE762AFDC26799"/>
    <w:rsid w:val="004355DF"/>
    <w:rPr>
      <w:rFonts w:eastAsiaTheme="minorHAnsi"/>
      <w:lang w:eastAsia="en-US"/>
    </w:rPr>
  </w:style>
  <w:style w:type="paragraph" w:customStyle="1" w:styleId="2890A0FCC5F54515BB49412F77782D0F9">
    <w:name w:val="2890A0FCC5F54515BB49412F77782D0F9"/>
    <w:rsid w:val="004355DF"/>
    <w:rPr>
      <w:rFonts w:eastAsiaTheme="minorHAnsi"/>
      <w:lang w:eastAsia="en-US"/>
    </w:rPr>
  </w:style>
  <w:style w:type="paragraph" w:customStyle="1" w:styleId="A52D5DA42F714C72B090BE059E4111909">
    <w:name w:val="A52D5DA42F714C72B090BE059E4111909"/>
    <w:rsid w:val="004355DF"/>
    <w:rPr>
      <w:rFonts w:eastAsiaTheme="minorHAnsi"/>
      <w:lang w:eastAsia="en-US"/>
    </w:rPr>
  </w:style>
  <w:style w:type="paragraph" w:customStyle="1" w:styleId="F4AF4E85D93B4230B10A0F1FA411F4949">
    <w:name w:val="F4AF4E85D93B4230B10A0F1FA411F4949"/>
    <w:rsid w:val="004355DF"/>
    <w:rPr>
      <w:rFonts w:eastAsiaTheme="minorHAnsi"/>
      <w:lang w:eastAsia="en-US"/>
    </w:rPr>
  </w:style>
  <w:style w:type="paragraph" w:customStyle="1" w:styleId="23EFAC59AA4542DDB82FC7DF50F338FC8">
    <w:name w:val="23EFAC59AA4542DDB82FC7DF50F338FC8"/>
    <w:rsid w:val="004355DF"/>
    <w:rPr>
      <w:rFonts w:eastAsiaTheme="minorHAnsi"/>
      <w:lang w:eastAsia="en-US"/>
    </w:rPr>
  </w:style>
  <w:style w:type="paragraph" w:customStyle="1" w:styleId="44AE6DBF5610479C9ACC2F45154714108">
    <w:name w:val="44AE6DBF5610479C9ACC2F45154714108"/>
    <w:rsid w:val="004355DF"/>
    <w:rPr>
      <w:rFonts w:eastAsiaTheme="minorHAnsi"/>
      <w:lang w:eastAsia="en-US"/>
    </w:rPr>
  </w:style>
  <w:style w:type="paragraph" w:customStyle="1" w:styleId="E15917CA63284011A2778BE768A6A311">
    <w:name w:val="E15917CA63284011A2778BE768A6A311"/>
    <w:rsid w:val="003F698F"/>
    <w:pPr>
      <w:spacing w:after="160" w:line="259" w:lineRule="auto"/>
    </w:pPr>
    <w:rPr>
      <w:lang w:val="en-US" w:eastAsia="en-US"/>
    </w:rPr>
  </w:style>
  <w:style w:type="paragraph" w:customStyle="1" w:styleId="92C5DC93BEB14A0A8F7EE93C1B7830E5">
    <w:name w:val="92C5DC93BEB14A0A8F7EE93C1B7830E5"/>
    <w:rsid w:val="003F698F"/>
    <w:pPr>
      <w:spacing w:after="160" w:line="259" w:lineRule="auto"/>
    </w:pPr>
    <w:rPr>
      <w:lang w:val="en-US" w:eastAsia="en-US"/>
    </w:rPr>
  </w:style>
  <w:style w:type="paragraph" w:customStyle="1" w:styleId="BB7F7B77BA4846639B0B47B852F9A0E9">
    <w:name w:val="BB7F7B77BA4846639B0B47B852F9A0E9"/>
    <w:rsid w:val="003F698F"/>
    <w:pPr>
      <w:spacing w:after="160" w:line="259" w:lineRule="auto"/>
    </w:pPr>
    <w:rPr>
      <w:lang w:val="en-US" w:eastAsia="en-US"/>
    </w:rPr>
  </w:style>
  <w:style w:type="paragraph" w:customStyle="1" w:styleId="35999C3309A044B4A548D1561A90E78F">
    <w:name w:val="35999C3309A044B4A548D1561A90E78F"/>
    <w:rsid w:val="003F698F"/>
    <w:pPr>
      <w:spacing w:after="160" w:line="259" w:lineRule="auto"/>
    </w:pPr>
    <w:rPr>
      <w:lang w:val="en-US" w:eastAsia="en-US"/>
    </w:rPr>
  </w:style>
  <w:style w:type="paragraph" w:customStyle="1" w:styleId="25AC86735FA54F1792814F34AAB3B741">
    <w:name w:val="25AC86735FA54F1792814F34AAB3B741"/>
    <w:rsid w:val="003F698F"/>
    <w:pPr>
      <w:spacing w:after="160" w:line="259" w:lineRule="auto"/>
    </w:pPr>
    <w:rPr>
      <w:lang w:val="en-US" w:eastAsia="en-US"/>
    </w:rPr>
  </w:style>
  <w:style w:type="paragraph" w:customStyle="1" w:styleId="5E1AA594F9CD4042BEE76AAE9D99A4FC">
    <w:name w:val="5E1AA594F9CD4042BEE76AAE9D99A4FC"/>
    <w:rsid w:val="003F698F"/>
    <w:pPr>
      <w:spacing w:after="160" w:line="259" w:lineRule="auto"/>
    </w:pPr>
    <w:rPr>
      <w:lang w:val="en-US" w:eastAsia="en-US"/>
    </w:rPr>
  </w:style>
  <w:style w:type="paragraph" w:customStyle="1" w:styleId="4941C8179FA44763B9D7C2411C6C9A73">
    <w:name w:val="4941C8179FA44763B9D7C2411C6C9A73"/>
    <w:rsid w:val="003F698F"/>
    <w:pPr>
      <w:spacing w:after="160" w:line="259" w:lineRule="auto"/>
    </w:pPr>
    <w:rPr>
      <w:lang w:val="en-US" w:eastAsia="en-US"/>
    </w:rPr>
  </w:style>
  <w:style w:type="paragraph" w:customStyle="1" w:styleId="FBC3B846BD8B461A9EB6FDDCD149A1CD">
    <w:name w:val="FBC3B846BD8B461A9EB6FDDCD149A1CD"/>
    <w:rsid w:val="003F698F"/>
    <w:pPr>
      <w:spacing w:after="160" w:line="259" w:lineRule="auto"/>
    </w:pPr>
    <w:rPr>
      <w:lang w:val="en-US" w:eastAsia="en-US"/>
    </w:rPr>
  </w:style>
  <w:style w:type="paragraph" w:customStyle="1" w:styleId="47C6481BF94A4866BA8AE5FD802EB7C7">
    <w:name w:val="47C6481BF94A4866BA8AE5FD802EB7C7"/>
    <w:rsid w:val="003F698F"/>
    <w:pPr>
      <w:spacing w:after="160" w:line="259" w:lineRule="auto"/>
    </w:pPr>
    <w:rPr>
      <w:lang w:val="en-US" w:eastAsia="en-US"/>
    </w:rPr>
  </w:style>
  <w:style w:type="paragraph" w:customStyle="1" w:styleId="70E14BFBD4FD43B2B49E7407264FC014">
    <w:name w:val="70E14BFBD4FD43B2B49E7407264FC014"/>
    <w:rsid w:val="003F698F"/>
    <w:pPr>
      <w:spacing w:after="160" w:line="259" w:lineRule="auto"/>
    </w:pPr>
    <w:rPr>
      <w:lang w:val="en-US" w:eastAsia="en-US"/>
    </w:rPr>
  </w:style>
  <w:style w:type="paragraph" w:customStyle="1" w:styleId="F64440657E494E2080765FE854EA9721">
    <w:name w:val="F64440657E494E2080765FE854EA9721"/>
    <w:rsid w:val="003F698F"/>
    <w:pPr>
      <w:spacing w:after="160" w:line="259" w:lineRule="auto"/>
    </w:pPr>
    <w:rPr>
      <w:lang w:val="en-US" w:eastAsia="en-US"/>
    </w:rPr>
  </w:style>
  <w:style w:type="paragraph" w:customStyle="1" w:styleId="DD3641DE9F5242ED9E4DFB742685E600">
    <w:name w:val="DD3641DE9F5242ED9E4DFB742685E600"/>
    <w:rsid w:val="003F698F"/>
    <w:pPr>
      <w:spacing w:after="160" w:line="259" w:lineRule="auto"/>
    </w:pPr>
    <w:rPr>
      <w:lang w:val="en-US" w:eastAsia="en-US"/>
    </w:rPr>
  </w:style>
  <w:style w:type="paragraph" w:customStyle="1" w:styleId="2575C0DEC37B4F33A0093417A47370D1">
    <w:name w:val="2575C0DEC37B4F33A0093417A47370D1"/>
    <w:rsid w:val="003F698F"/>
    <w:pPr>
      <w:spacing w:after="160" w:line="259" w:lineRule="auto"/>
    </w:pPr>
    <w:rPr>
      <w:lang w:val="en-US" w:eastAsia="en-US"/>
    </w:rPr>
  </w:style>
  <w:style w:type="paragraph" w:customStyle="1" w:styleId="CB10BAD55A304845AA1150EC1D666869">
    <w:name w:val="CB10BAD55A304845AA1150EC1D666869"/>
    <w:rsid w:val="003F698F"/>
    <w:pPr>
      <w:spacing w:after="160" w:line="259" w:lineRule="auto"/>
    </w:pPr>
    <w:rPr>
      <w:lang w:val="en-US" w:eastAsia="en-US"/>
    </w:rPr>
  </w:style>
  <w:style w:type="paragraph" w:customStyle="1" w:styleId="848D53B80B194497A2B2056A47FDE867">
    <w:name w:val="848D53B80B194497A2B2056A47FDE867"/>
    <w:rsid w:val="003F698F"/>
    <w:pPr>
      <w:spacing w:after="160" w:line="259" w:lineRule="auto"/>
    </w:pPr>
    <w:rPr>
      <w:lang w:val="en-US" w:eastAsia="en-US"/>
    </w:rPr>
  </w:style>
  <w:style w:type="paragraph" w:customStyle="1" w:styleId="BBB2FEA98F614F15B97101E0E22FCA1D">
    <w:name w:val="BBB2FEA98F614F15B97101E0E22FCA1D"/>
    <w:rsid w:val="003F698F"/>
    <w:pPr>
      <w:spacing w:after="160" w:line="259" w:lineRule="auto"/>
    </w:pPr>
    <w:rPr>
      <w:lang w:val="en-US" w:eastAsia="en-US"/>
    </w:rPr>
  </w:style>
  <w:style w:type="paragraph" w:customStyle="1" w:styleId="405C5555879741219734E6D1C81E7D3B">
    <w:name w:val="405C5555879741219734E6D1C81E7D3B"/>
    <w:rsid w:val="003F698F"/>
    <w:pPr>
      <w:spacing w:after="160" w:line="259" w:lineRule="auto"/>
    </w:pPr>
    <w:rPr>
      <w:lang w:val="en-US" w:eastAsia="en-US"/>
    </w:rPr>
  </w:style>
  <w:style w:type="paragraph" w:customStyle="1" w:styleId="5AFD259835D44B349DB7DC107432E717">
    <w:name w:val="5AFD259835D44B349DB7DC107432E717"/>
    <w:rsid w:val="003F698F"/>
    <w:pPr>
      <w:spacing w:after="160" w:line="259" w:lineRule="auto"/>
    </w:pPr>
    <w:rPr>
      <w:lang w:val="en-US" w:eastAsia="en-US"/>
    </w:rPr>
  </w:style>
  <w:style w:type="paragraph" w:customStyle="1" w:styleId="513441C941A94C94B3B5B751A0ABB9E2">
    <w:name w:val="513441C941A94C94B3B5B751A0ABB9E2"/>
    <w:rsid w:val="003F698F"/>
    <w:pPr>
      <w:spacing w:after="160" w:line="259" w:lineRule="auto"/>
    </w:pPr>
    <w:rPr>
      <w:lang w:val="en-US" w:eastAsia="en-US"/>
    </w:rPr>
  </w:style>
  <w:style w:type="paragraph" w:customStyle="1" w:styleId="5340B973658C4708A6D77BE6789FE94C">
    <w:name w:val="5340B973658C4708A6D77BE6789FE94C"/>
    <w:rsid w:val="003F698F"/>
    <w:pPr>
      <w:spacing w:after="160" w:line="259" w:lineRule="auto"/>
    </w:pPr>
    <w:rPr>
      <w:lang w:val="en-US" w:eastAsia="en-US"/>
    </w:rPr>
  </w:style>
  <w:style w:type="paragraph" w:customStyle="1" w:styleId="EBAAF350304E4080A9E6857F803F5E12">
    <w:name w:val="EBAAF350304E4080A9E6857F803F5E12"/>
    <w:rsid w:val="003F698F"/>
    <w:pPr>
      <w:spacing w:after="160" w:line="259" w:lineRule="auto"/>
    </w:pPr>
    <w:rPr>
      <w:lang w:val="en-US" w:eastAsia="en-US"/>
    </w:rPr>
  </w:style>
  <w:style w:type="paragraph" w:customStyle="1" w:styleId="F3A4B35667334AB2B32B58242F2EF194">
    <w:name w:val="F3A4B35667334AB2B32B58242F2EF194"/>
    <w:rsid w:val="003F698F"/>
    <w:pPr>
      <w:spacing w:after="160" w:line="259" w:lineRule="auto"/>
    </w:pPr>
    <w:rPr>
      <w:lang w:val="en-US" w:eastAsia="en-US"/>
    </w:rPr>
  </w:style>
  <w:style w:type="paragraph" w:customStyle="1" w:styleId="A6B62619C21C40D29F9BBAA6B15C1882">
    <w:name w:val="A6B62619C21C40D29F9BBAA6B15C1882"/>
    <w:rsid w:val="003F698F"/>
    <w:pPr>
      <w:spacing w:after="160" w:line="259" w:lineRule="auto"/>
    </w:pPr>
    <w:rPr>
      <w:lang w:val="en-US" w:eastAsia="en-US"/>
    </w:rPr>
  </w:style>
  <w:style w:type="paragraph" w:customStyle="1" w:styleId="13AA625FDF2B414FBF005B9840B79B3B">
    <w:name w:val="13AA625FDF2B414FBF005B9840B79B3B"/>
    <w:rsid w:val="003F698F"/>
    <w:pPr>
      <w:spacing w:after="160" w:line="259" w:lineRule="auto"/>
    </w:pPr>
    <w:rPr>
      <w:lang w:val="en-US" w:eastAsia="en-US"/>
    </w:rPr>
  </w:style>
  <w:style w:type="paragraph" w:customStyle="1" w:styleId="668EAF5A3C1D44DC96B994FCBF8C0556">
    <w:name w:val="668EAF5A3C1D44DC96B994FCBF8C0556"/>
    <w:rsid w:val="003F698F"/>
    <w:pPr>
      <w:spacing w:after="160" w:line="259" w:lineRule="auto"/>
    </w:pPr>
    <w:rPr>
      <w:lang w:val="en-US" w:eastAsia="en-US"/>
    </w:rPr>
  </w:style>
  <w:style w:type="paragraph" w:customStyle="1" w:styleId="EFC5DFFCDE544E8093D1B8C44E67B362">
    <w:name w:val="EFC5DFFCDE544E8093D1B8C44E67B362"/>
    <w:rsid w:val="003F698F"/>
    <w:pPr>
      <w:spacing w:after="160" w:line="259" w:lineRule="auto"/>
    </w:pPr>
    <w:rPr>
      <w:lang w:val="en-US" w:eastAsia="en-US"/>
    </w:rPr>
  </w:style>
  <w:style w:type="paragraph" w:customStyle="1" w:styleId="BD9455D30A404D4C8AE690BA8803D2B4">
    <w:name w:val="BD9455D30A404D4C8AE690BA8803D2B4"/>
    <w:rsid w:val="003F698F"/>
    <w:pPr>
      <w:spacing w:after="160" w:line="259" w:lineRule="auto"/>
    </w:pPr>
    <w:rPr>
      <w:lang w:val="en-US" w:eastAsia="en-US"/>
    </w:rPr>
  </w:style>
  <w:style w:type="paragraph" w:customStyle="1" w:styleId="CB103146114E4F3887860E52DCBEF0CD">
    <w:name w:val="CB103146114E4F3887860E52DCBEF0CD"/>
    <w:rsid w:val="003F698F"/>
    <w:pPr>
      <w:spacing w:after="160" w:line="259" w:lineRule="auto"/>
    </w:pPr>
    <w:rPr>
      <w:lang w:val="en-US" w:eastAsia="en-US"/>
    </w:rPr>
  </w:style>
  <w:style w:type="paragraph" w:customStyle="1" w:styleId="B30B53BA9C4F444BB53E310710799E92">
    <w:name w:val="B30B53BA9C4F444BB53E310710799E92"/>
    <w:rsid w:val="003F698F"/>
    <w:pPr>
      <w:spacing w:after="160" w:line="259" w:lineRule="auto"/>
    </w:pPr>
    <w:rPr>
      <w:lang w:val="en-US" w:eastAsia="en-US"/>
    </w:rPr>
  </w:style>
  <w:style w:type="paragraph" w:customStyle="1" w:styleId="D3D18931C012439A8A6FD8862B5174C7">
    <w:name w:val="D3D18931C012439A8A6FD8862B5174C7"/>
    <w:rsid w:val="003F698F"/>
    <w:pPr>
      <w:spacing w:after="160" w:line="259" w:lineRule="auto"/>
    </w:pPr>
    <w:rPr>
      <w:lang w:val="en-US" w:eastAsia="en-US"/>
    </w:rPr>
  </w:style>
  <w:style w:type="paragraph" w:customStyle="1" w:styleId="89FAF9F1A74141DBA5D807AE2724F422">
    <w:name w:val="89FAF9F1A74141DBA5D807AE2724F422"/>
    <w:rsid w:val="003F698F"/>
    <w:pPr>
      <w:spacing w:after="160" w:line="259" w:lineRule="auto"/>
    </w:pPr>
    <w:rPr>
      <w:lang w:val="en-US" w:eastAsia="en-US"/>
    </w:rPr>
  </w:style>
  <w:style w:type="paragraph" w:customStyle="1" w:styleId="A39F12F48ACE4B50A663D478684AAE60">
    <w:name w:val="A39F12F48ACE4B50A663D478684AAE60"/>
    <w:rsid w:val="003F698F"/>
    <w:pPr>
      <w:spacing w:after="160" w:line="259" w:lineRule="auto"/>
    </w:pPr>
    <w:rPr>
      <w:lang w:val="en-US" w:eastAsia="en-US"/>
    </w:rPr>
  </w:style>
  <w:style w:type="paragraph" w:customStyle="1" w:styleId="1D3AA3F49ADA48C3A905A31DB366026B">
    <w:name w:val="1D3AA3F49ADA48C3A905A31DB366026B"/>
    <w:rsid w:val="003F698F"/>
    <w:pPr>
      <w:spacing w:after="160" w:line="259" w:lineRule="auto"/>
    </w:pPr>
    <w:rPr>
      <w:lang w:val="en-US" w:eastAsia="en-US"/>
    </w:rPr>
  </w:style>
  <w:style w:type="paragraph" w:customStyle="1" w:styleId="E4FFEF8B700F4F63B458A7FA8EFBE6A3">
    <w:name w:val="E4FFEF8B700F4F63B458A7FA8EFBE6A3"/>
    <w:rsid w:val="003F698F"/>
    <w:pPr>
      <w:spacing w:after="160" w:line="259" w:lineRule="auto"/>
    </w:pPr>
    <w:rPr>
      <w:lang w:val="en-US" w:eastAsia="en-US"/>
    </w:rPr>
  </w:style>
  <w:style w:type="paragraph" w:customStyle="1" w:styleId="E40D086077C245C8AAF4E74BD9C97C08">
    <w:name w:val="E40D086077C245C8AAF4E74BD9C97C08"/>
    <w:rsid w:val="003F698F"/>
    <w:pPr>
      <w:spacing w:after="160" w:line="259" w:lineRule="auto"/>
    </w:pPr>
    <w:rPr>
      <w:lang w:val="en-US" w:eastAsia="en-US"/>
    </w:rPr>
  </w:style>
  <w:style w:type="paragraph" w:customStyle="1" w:styleId="7D8C99D3FB0440DF9950CBB6B796B473">
    <w:name w:val="7D8C99D3FB0440DF9950CBB6B796B473"/>
    <w:rsid w:val="003F698F"/>
    <w:pPr>
      <w:spacing w:after="160" w:line="259" w:lineRule="auto"/>
    </w:pPr>
    <w:rPr>
      <w:lang w:val="en-US" w:eastAsia="en-US"/>
    </w:rPr>
  </w:style>
  <w:style w:type="paragraph" w:customStyle="1" w:styleId="2FE602B5526546BD9E832EB5D48127E5">
    <w:name w:val="2FE602B5526546BD9E832EB5D48127E5"/>
    <w:rsid w:val="003F698F"/>
    <w:pPr>
      <w:spacing w:after="160" w:line="259" w:lineRule="auto"/>
    </w:pPr>
    <w:rPr>
      <w:lang w:val="en-US" w:eastAsia="en-US"/>
    </w:rPr>
  </w:style>
  <w:style w:type="paragraph" w:customStyle="1" w:styleId="ED3D773186564ADCB4927A8D93685EA8">
    <w:name w:val="ED3D773186564ADCB4927A8D93685EA8"/>
    <w:rsid w:val="003F698F"/>
    <w:pPr>
      <w:spacing w:after="160" w:line="259" w:lineRule="auto"/>
    </w:pPr>
    <w:rPr>
      <w:lang w:val="en-US" w:eastAsia="en-US"/>
    </w:rPr>
  </w:style>
  <w:style w:type="paragraph" w:customStyle="1" w:styleId="AAB54D764A4B47B8817DF2ED9885550D">
    <w:name w:val="AAB54D764A4B47B8817DF2ED9885550D"/>
    <w:rsid w:val="003F698F"/>
    <w:pPr>
      <w:spacing w:after="160" w:line="259" w:lineRule="auto"/>
    </w:pPr>
    <w:rPr>
      <w:lang w:val="en-US" w:eastAsia="en-US"/>
    </w:rPr>
  </w:style>
  <w:style w:type="paragraph" w:customStyle="1" w:styleId="A06BE88B9751431785C073157DFF048A">
    <w:name w:val="A06BE88B9751431785C073157DFF048A"/>
    <w:rsid w:val="003F698F"/>
    <w:pPr>
      <w:spacing w:after="160" w:line="259" w:lineRule="auto"/>
    </w:pPr>
    <w:rPr>
      <w:lang w:val="en-US" w:eastAsia="en-US"/>
    </w:rPr>
  </w:style>
  <w:style w:type="paragraph" w:customStyle="1" w:styleId="465D85CE65244C408AE5EDCF5B104A17">
    <w:name w:val="465D85CE65244C408AE5EDCF5B104A17"/>
    <w:rsid w:val="003F698F"/>
    <w:pPr>
      <w:spacing w:after="160" w:line="259" w:lineRule="auto"/>
    </w:pPr>
    <w:rPr>
      <w:lang w:val="en-US" w:eastAsia="en-US"/>
    </w:rPr>
  </w:style>
  <w:style w:type="paragraph" w:customStyle="1" w:styleId="58FDE32034B74957B02CF2EBA9C33D5F">
    <w:name w:val="58FDE32034B74957B02CF2EBA9C33D5F"/>
    <w:rsid w:val="003F698F"/>
    <w:pPr>
      <w:spacing w:after="160" w:line="259" w:lineRule="auto"/>
    </w:pPr>
    <w:rPr>
      <w:lang w:val="en-US" w:eastAsia="en-US"/>
    </w:rPr>
  </w:style>
  <w:style w:type="paragraph" w:customStyle="1" w:styleId="F3504BFFE3D748FC803DCFF05FD12CD5">
    <w:name w:val="F3504BFFE3D748FC803DCFF05FD12CD5"/>
    <w:rsid w:val="003F698F"/>
    <w:pPr>
      <w:spacing w:after="160" w:line="259" w:lineRule="auto"/>
    </w:pPr>
    <w:rPr>
      <w:lang w:val="en-US" w:eastAsia="en-US"/>
    </w:rPr>
  </w:style>
  <w:style w:type="paragraph" w:customStyle="1" w:styleId="5435CB1870F342B3863598B56BB1A93B">
    <w:name w:val="5435CB1870F342B3863598B56BB1A93B"/>
    <w:rsid w:val="003F698F"/>
    <w:pPr>
      <w:spacing w:after="160" w:line="259" w:lineRule="auto"/>
    </w:pPr>
    <w:rPr>
      <w:lang w:val="en-US" w:eastAsia="en-US"/>
    </w:rPr>
  </w:style>
  <w:style w:type="paragraph" w:customStyle="1" w:styleId="0BCC67946BB941FAABA92AA32895CA8C">
    <w:name w:val="0BCC67946BB941FAABA92AA32895CA8C"/>
    <w:rsid w:val="003F698F"/>
    <w:pPr>
      <w:spacing w:after="160" w:line="259" w:lineRule="auto"/>
    </w:pPr>
    <w:rPr>
      <w:lang w:val="en-US" w:eastAsia="en-US"/>
    </w:rPr>
  </w:style>
  <w:style w:type="paragraph" w:customStyle="1" w:styleId="14DF637CEF344C7D9C4761CB1D6C4974">
    <w:name w:val="14DF637CEF344C7D9C4761CB1D6C4974"/>
    <w:rsid w:val="003F698F"/>
    <w:pPr>
      <w:spacing w:after="160" w:line="259" w:lineRule="auto"/>
    </w:pPr>
    <w:rPr>
      <w:lang w:val="en-US" w:eastAsia="en-US"/>
    </w:rPr>
  </w:style>
  <w:style w:type="paragraph" w:customStyle="1" w:styleId="038D1618075F48E4BEDCFF760F3D87AC">
    <w:name w:val="038D1618075F48E4BEDCFF760F3D87AC"/>
    <w:rsid w:val="003F698F"/>
    <w:pPr>
      <w:spacing w:after="160" w:line="259" w:lineRule="auto"/>
    </w:pPr>
    <w:rPr>
      <w:lang w:val="en-US" w:eastAsia="en-US"/>
    </w:rPr>
  </w:style>
  <w:style w:type="paragraph" w:customStyle="1" w:styleId="2C7D001AC6CD40FBA63903A8F9164142">
    <w:name w:val="2C7D001AC6CD40FBA63903A8F9164142"/>
    <w:rsid w:val="003F698F"/>
    <w:pPr>
      <w:spacing w:after="160" w:line="259" w:lineRule="auto"/>
    </w:pPr>
    <w:rPr>
      <w:lang w:val="en-US" w:eastAsia="en-US"/>
    </w:rPr>
  </w:style>
  <w:style w:type="paragraph" w:customStyle="1" w:styleId="B065C4EE28964FAB817EE691D44E8B44">
    <w:name w:val="B065C4EE28964FAB817EE691D44E8B44"/>
    <w:rsid w:val="003F698F"/>
    <w:pPr>
      <w:spacing w:after="160" w:line="259" w:lineRule="auto"/>
    </w:pPr>
    <w:rPr>
      <w:lang w:val="en-US" w:eastAsia="en-US"/>
    </w:rPr>
  </w:style>
  <w:style w:type="paragraph" w:customStyle="1" w:styleId="220BD8EB5EA149E8BA9E72C9385AB51C">
    <w:name w:val="220BD8EB5EA149E8BA9E72C9385AB51C"/>
    <w:rsid w:val="003F698F"/>
    <w:pPr>
      <w:spacing w:after="160" w:line="259" w:lineRule="auto"/>
    </w:pPr>
    <w:rPr>
      <w:lang w:val="en-US" w:eastAsia="en-US"/>
    </w:rPr>
  </w:style>
  <w:style w:type="paragraph" w:customStyle="1" w:styleId="EBAEC742EF644B3C9984B51A7BC8067B">
    <w:name w:val="EBAEC742EF644B3C9984B51A7BC8067B"/>
    <w:rsid w:val="003F698F"/>
    <w:pPr>
      <w:spacing w:after="160" w:line="259" w:lineRule="auto"/>
    </w:pPr>
    <w:rPr>
      <w:lang w:val="en-US" w:eastAsia="en-US"/>
    </w:rPr>
  </w:style>
  <w:style w:type="paragraph" w:customStyle="1" w:styleId="80C8C57B75B94795BA87E08293B276D8">
    <w:name w:val="80C8C57B75B94795BA87E08293B276D8"/>
    <w:rsid w:val="003F698F"/>
    <w:pPr>
      <w:spacing w:after="160" w:line="259" w:lineRule="auto"/>
    </w:pPr>
    <w:rPr>
      <w:lang w:val="en-US" w:eastAsia="en-US"/>
    </w:rPr>
  </w:style>
  <w:style w:type="paragraph" w:customStyle="1" w:styleId="8F87EFABB4894A89BEFCA0F601B60814">
    <w:name w:val="8F87EFABB4894A89BEFCA0F601B60814"/>
    <w:rsid w:val="003F698F"/>
    <w:pPr>
      <w:spacing w:after="160" w:line="259" w:lineRule="auto"/>
    </w:pPr>
    <w:rPr>
      <w:lang w:val="en-US" w:eastAsia="en-US"/>
    </w:rPr>
  </w:style>
  <w:style w:type="paragraph" w:customStyle="1" w:styleId="4D8CE9C61DF74D2285587726A5E9B8BE">
    <w:name w:val="4D8CE9C61DF74D2285587726A5E9B8BE"/>
    <w:rsid w:val="003F698F"/>
    <w:pPr>
      <w:spacing w:after="160" w:line="259" w:lineRule="auto"/>
    </w:pPr>
    <w:rPr>
      <w:lang w:val="en-US" w:eastAsia="en-US"/>
    </w:rPr>
  </w:style>
  <w:style w:type="paragraph" w:customStyle="1" w:styleId="18F2531F372143DA82143A703B51D49E">
    <w:name w:val="18F2531F372143DA82143A703B51D49E"/>
    <w:rsid w:val="003F698F"/>
    <w:pPr>
      <w:spacing w:after="160" w:line="259" w:lineRule="auto"/>
    </w:pPr>
    <w:rPr>
      <w:lang w:val="en-US" w:eastAsia="en-US"/>
    </w:rPr>
  </w:style>
  <w:style w:type="paragraph" w:customStyle="1" w:styleId="5B0B5227079147869CEC80047D9C9E2B">
    <w:name w:val="5B0B5227079147869CEC80047D9C9E2B"/>
    <w:rsid w:val="003F698F"/>
    <w:pPr>
      <w:spacing w:after="160" w:line="259" w:lineRule="auto"/>
    </w:pPr>
    <w:rPr>
      <w:lang w:val="en-US" w:eastAsia="en-US"/>
    </w:rPr>
  </w:style>
  <w:style w:type="paragraph" w:customStyle="1" w:styleId="1329999BD16E4DB0AD8340D1AE14E08B">
    <w:name w:val="1329999BD16E4DB0AD8340D1AE14E08B"/>
    <w:rsid w:val="003F698F"/>
    <w:pPr>
      <w:spacing w:after="160" w:line="259" w:lineRule="auto"/>
    </w:pPr>
    <w:rPr>
      <w:lang w:val="en-US" w:eastAsia="en-US"/>
    </w:rPr>
  </w:style>
  <w:style w:type="paragraph" w:customStyle="1" w:styleId="40318F2CA48E4DB197B0BA9B5B1E94D4">
    <w:name w:val="40318F2CA48E4DB197B0BA9B5B1E94D4"/>
    <w:rsid w:val="003F698F"/>
    <w:pPr>
      <w:spacing w:after="160" w:line="259" w:lineRule="auto"/>
    </w:pPr>
    <w:rPr>
      <w:lang w:val="en-US" w:eastAsia="en-US"/>
    </w:rPr>
  </w:style>
  <w:style w:type="paragraph" w:customStyle="1" w:styleId="7EADFBB7C214442CAE701834A8B1FDD9">
    <w:name w:val="7EADFBB7C214442CAE701834A8B1FDD9"/>
    <w:rsid w:val="003F698F"/>
    <w:pPr>
      <w:spacing w:after="160" w:line="259" w:lineRule="auto"/>
    </w:pPr>
    <w:rPr>
      <w:lang w:val="en-US" w:eastAsia="en-US"/>
    </w:rPr>
  </w:style>
  <w:style w:type="paragraph" w:customStyle="1" w:styleId="8A117BB7315140C0873458E1F119A84B">
    <w:name w:val="8A117BB7315140C0873458E1F119A84B"/>
    <w:rsid w:val="003F698F"/>
    <w:pPr>
      <w:spacing w:after="160" w:line="259" w:lineRule="auto"/>
    </w:pPr>
    <w:rPr>
      <w:lang w:val="en-US" w:eastAsia="en-US"/>
    </w:rPr>
  </w:style>
  <w:style w:type="paragraph" w:customStyle="1" w:styleId="E1826AD2184E4D40A5B8625B086F0BDA">
    <w:name w:val="E1826AD2184E4D40A5B8625B086F0BDA"/>
    <w:rsid w:val="003F698F"/>
    <w:pPr>
      <w:spacing w:after="160" w:line="259" w:lineRule="auto"/>
    </w:pPr>
    <w:rPr>
      <w:lang w:val="en-US" w:eastAsia="en-US"/>
    </w:rPr>
  </w:style>
  <w:style w:type="paragraph" w:customStyle="1" w:styleId="CA505BE490C74D72A426ABF1169DAA6E">
    <w:name w:val="CA505BE490C74D72A426ABF1169DAA6E"/>
    <w:rsid w:val="003F698F"/>
    <w:pPr>
      <w:spacing w:after="160" w:line="259" w:lineRule="auto"/>
    </w:pPr>
    <w:rPr>
      <w:lang w:val="en-US" w:eastAsia="en-US"/>
    </w:rPr>
  </w:style>
  <w:style w:type="paragraph" w:customStyle="1" w:styleId="95229E340E9F4AFA99F89416E393361B">
    <w:name w:val="95229E340E9F4AFA99F89416E393361B"/>
    <w:rsid w:val="003F698F"/>
    <w:pPr>
      <w:spacing w:after="160" w:line="259" w:lineRule="auto"/>
    </w:pPr>
    <w:rPr>
      <w:lang w:val="en-US" w:eastAsia="en-US"/>
    </w:rPr>
  </w:style>
  <w:style w:type="paragraph" w:customStyle="1" w:styleId="8C90EEB1D4E8484F8D6540F316BC59A6">
    <w:name w:val="8C90EEB1D4E8484F8D6540F316BC59A6"/>
    <w:rsid w:val="003F698F"/>
    <w:pPr>
      <w:spacing w:after="160" w:line="259" w:lineRule="auto"/>
    </w:pPr>
    <w:rPr>
      <w:lang w:val="en-US" w:eastAsia="en-US"/>
    </w:rPr>
  </w:style>
  <w:style w:type="paragraph" w:customStyle="1" w:styleId="8988A3442C2A4016811A02F9AB311D4E">
    <w:name w:val="8988A3442C2A4016811A02F9AB311D4E"/>
    <w:rsid w:val="003F698F"/>
    <w:pPr>
      <w:spacing w:after="160" w:line="259" w:lineRule="auto"/>
    </w:pPr>
    <w:rPr>
      <w:lang w:val="en-US" w:eastAsia="en-US"/>
    </w:rPr>
  </w:style>
  <w:style w:type="paragraph" w:customStyle="1" w:styleId="178186987E7C45319DB2C119290EFB88">
    <w:name w:val="178186987E7C45319DB2C119290EFB88"/>
    <w:rsid w:val="003F698F"/>
    <w:pPr>
      <w:spacing w:after="160" w:line="259" w:lineRule="auto"/>
    </w:pPr>
    <w:rPr>
      <w:lang w:val="en-US" w:eastAsia="en-US"/>
    </w:rPr>
  </w:style>
  <w:style w:type="paragraph" w:customStyle="1" w:styleId="C263BF2C7D6C403AAF670CE4BE03DA15">
    <w:name w:val="C263BF2C7D6C403AAF670CE4BE03DA15"/>
    <w:rsid w:val="003F698F"/>
    <w:pPr>
      <w:spacing w:after="160" w:line="259" w:lineRule="auto"/>
    </w:pPr>
    <w:rPr>
      <w:lang w:val="en-US" w:eastAsia="en-US"/>
    </w:rPr>
  </w:style>
  <w:style w:type="paragraph" w:customStyle="1" w:styleId="933C179EC4004332A883731806F73533">
    <w:name w:val="933C179EC4004332A883731806F73533"/>
    <w:rsid w:val="003F698F"/>
    <w:pPr>
      <w:spacing w:after="160" w:line="259" w:lineRule="auto"/>
    </w:pPr>
    <w:rPr>
      <w:lang w:val="en-US" w:eastAsia="en-US"/>
    </w:rPr>
  </w:style>
  <w:style w:type="paragraph" w:customStyle="1" w:styleId="7599B6B0746045ADAA892389034EB44A">
    <w:name w:val="7599B6B0746045ADAA892389034EB44A"/>
    <w:rsid w:val="003F698F"/>
    <w:pPr>
      <w:spacing w:after="160" w:line="259" w:lineRule="auto"/>
    </w:pPr>
    <w:rPr>
      <w:lang w:val="en-US" w:eastAsia="en-US"/>
    </w:rPr>
  </w:style>
  <w:style w:type="paragraph" w:customStyle="1" w:styleId="7B5F1E41F507416D9DAE180A9671BC45">
    <w:name w:val="7B5F1E41F507416D9DAE180A9671BC45"/>
    <w:rsid w:val="003F698F"/>
    <w:pPr>
      <w:spacing w:after="160" w:line="259" w:lineRule="auto"/>
    </w:pPr>
    <w:rPr>
      <w:lang w:val="en-US" w:eastAsia="en-US"/>
    </w:rPr>
  </w:style>
  <w:style w:type="paragraph" w:customStyle="1" w:styleId="9DF93CB8B80348DFB35103A42B397658">
    <w:name w:val="9DF93CB8B80348DFB35103A42B397658"/>
    <w:rsid w:val="003F698F"/>
    <w:pPr>
      <w:spacing w:after="160" w:line="259" w:lineRule="auto"/>
    </w:pPr>
    <w:rPr>
      <w:lang w:val="en-US" w:eastAsia="en-US"/>
    </w:rPr>
  </w:style>
  <w:style w:type="paragraph" w:customStyle="1" w:styleId="80A2B86DE79642CF9558E6FD63B9BB34">
    <w:name w:val="80A2B86DE79642CF9558E6FD63B9BB34"/>
    <w:rsid w:val="003F698F"/>
    <w:pPr>
      <w:spacing w:after="160" w:line="259" w:lineRule="auto"/>
    </w:pPr>
    <w:rPr>
      <w:lang w:val="en-US" w:eastAsia="en-US"/>
    </w:rPr>
  </w:style>
  <w:style w:type="paragraph" w:customStyle="1" w:styleId="58F21055AD964A09B92274AA887176EA">
    <w:name w:val="58F21055AD964A09B92274AA887176EA"/>
    <w:rsid w:val="003F698F"/>
    <w:pPr>
      <w:spacing w:after="160" w:line="259" w:lineRule="auto"/>
    </w:pPr>
    <w:rPr>
      <w:lang w:val="en-US" w:eastAsia="en-US"/>
    </w:rPr>
  </w:style>
  <w:style w:type="paragraph" w:customStyle="1" w:styleId="D74F7C26B6A9463398225369D7485E7D">
    <w:name w:val="D74F7C26B6A9463398225369D7485E7D"/>
    <w:rsid w:val="003F698F"/>
    <w:pPr>
      <w:spacing w:after="160" w:line="259" w:lineRule="auto"/>
    </w:pPr>
    <w:rPr>
      <w:lang w:val="en-US" w:eastAsia="en-US"/>
    </w:rPr>
  </w:style>
  <w:style w:type="paragraph" w:customStyle="1" w:styleId="F14A69F1E5A1424AA13C972DD02DE56C">
    <w:name w:val="F14A69F1E5A1424AA13C972DD02DE56C"/>
    <w:rsid w:val="003F698F"/>
    <w:pPr>
      <w:spacing w:after="160" w:line="259" w:lineRule="auto"/>
    </w:pPr>
    <w:rPr>
      <w:lang w:val="en-US" w:eastAsia="en-US"/>
    </w:rPr>
  </w:style>
  <w:style w:type="paragraph" w:customStyle="1" w:styleId="527DEFB6E5DE4A7199DF7A5528D67940">
    <w:name w:val="527DEFB6E5DE4A7199DF7A5528D67940"/>
    <w:rsid w:val="003F698F"/>
    <w:pPr>
      <w:spacing w:after="160" w:line="259" w:lineRule="auto"/>
    </w:pPr>
    <w:rPr>
      <w:lang w:val="en-US" w:eastAsia="en-US"/>
    </w:rPr>
  </w:style>
  <w:style w:type="paragraph" w:customStyle="1" w:styleId="92AA5332005C4D9C9D48D1AAD5E79804">
    <w:name w:val="92AA5332005C4D9C9D48D1AAD5E79804"/>
    <w:rsid w:val="003F698F"/>
    <w:pPr>
      <w:spacing w:after="160" w:line="259" w:lineRule="auto"/>
    </w:pPr>
    <w:rPr>
      <w:lang w:val="en-US" w:eastAsia="en-US"/>
    </w:rPr>
  </w:style>
  <w:style w:type="paragraph" w:customStyle="1" w:styleId="7D437AFB41214D5F97B00D31A7B08379">
    <w:name w:val="7D437AFB41214D5F97B00D31A7B08379"/>
    <w:rsid w:val="003F698F"/>
    <w:pPr>
      <w:spacing w:after="160" w:line="259" w:lineRule="auto"/>
    </w:pPr>
    <w:rPr>
      <w:lang w:val="en-US" w:eastAsia="en-US"/>
    </w:rPr>
  </w:style>
  <w:style w:type="paragraph" w:customStyle="1" w:styleId="14B62084B792488C89338D9D9435E638">
    <w:name w:val="14B62084B792488C89338D9D9435E638"/>
    <w:rsid w:val="003F698F"/>
    <w:pPr>
      <w:spacing w:after="160" w:line="259" w:lineRule="auto"/>
    </w:pPr>
    <w:rPr>
      <w:lang w:val="en-US" w:eastAsia="en-US"/>
    </w:rPr>
  </w:style>
  <w:style w:type="paragraph" w:customStyle="1" w:styleId="4A51F794796C4015A3C9A7613E6A7FA7">
    <w:name w:val="4A51F794796C4015A3C9A7613E6A7FA7"/>
    <w:rsid w:val="003F698F"/>
    <w:pPr>
      <w:spacing w:after="160" w:line="259" w:lineRule="auto"/>
    </w:pPr>
    <w:rPr>
      <w:lang w:val="en-US" w:eastAsia="en-US"/>
    </w:rPr>
  </w:style>
  <w:style w:type="paragraph" w:customStyle="1" w:styleId="2261D803F62E46F682D6B9504C9A05DA">
    <w:name w:val="2261D803F62E46F682D6B9504C9A05DA"/>
    <w:rsid w:val="003F698F"/>
    <w:pPr>
      <w:spacing w:after="160" w:line="259" w:lineRule="auto"/>
    </w:pPr>
    <w:rPr>
      <w:lang w:val="en-US" w:eastAsia="en-US"/>
    </w:rPr>
  </w:style>
  <w:style w:type="paragraph" w:customStyle="1" w:styleId="E772956113894AD5B7DCCECD2D91224C">
    <w:name w:val="E772956113894AD5B7DCCECD2D91224C"/>
    <w:rsid w:val="003F698F"/>
    <w:pPr>
      <w:spacing w:after="160" w:line="259" w:lineRule="auto"/>
    </w:pPr>
    <w:rPr>
      <w:lang w:val="en-US" w:eastAsia="en-US"/>
    </w:rPr>
  </w:style>
  <w:style w:type="paragraph" w:customStyle="1" w:styleId="CE675CEF50DB4D3191F9C84F16E2A35B">
    <w:name w:val="CE675CEF50DB4D3191F9C84F16E2A35B"/>
    <w:rsid w:val="003F698F"/>
    <w:pPr>
      <w:spacing w:after="160" w:line="259" w:lineRule="auto"/>
    </w:pPr>
    <w:rPr>
      <w:lang w:val="en-US" w:eastAsia="en-US"/>
    </w:rPr>
  </w:style>
  <w:style w:type="paragraph" w:customStyle="1" w:styleId="83F14D4E36DC487E8D68119805C2E9CD">
    <w:name w:val="83F14D4E36DC487E8D68119805C2E9CD"/>
    <w:rsid w:val="003F698F"/>
    <w:pPr>
      <w:spacing w:after="160" w:line="259" w:lineRule="auto"/>
    </w:pPr>
    <w:rPr>
      <w:lang w:val="en-US" w:eastAsia="en-US"/>
    </w:rPr>
  </w:style>
  <w:style w:type="paragraph" w:customStyle="1" w:styleId="137524E4B5A845A6A9EAE7A242495B20">
    <w:name w:val="137524E4B5A845A6A9EAE7A242495B20"/>
    <w:rsid w:val="003F698F"/>
    <w:pPr>
      <w:spacing w:after="160" w:line="259" w:lineRule="auto"/>
    </w:pPr>
    <w:rPr>
      <w:lang w:val="en-US" w:eastAsia="en-US"/>
    </w:rPr>
  </w:style>
  <w:style w:type="paragraph" w:customStyle="1" w:styleId="6F6173BE667E48E0B372E6DA3BFBF039">
    <w:name w:val="6F6173BE667E48E0B372E6DA3BFBF039"/>
    <w:rsid w:val="003F698F"/>
    <w:pPr>
      <w:spacing w:after="160" w:line="259" w:lineRule="auto"/>
    </w:pPr>
    <w:rPr>
      <w:lang w:val="en-US" w:eastAsia="en-US"/>
    </w:rPr>
  </w:style>
  <w:style w:type="paragraph" w:customStyle="1" w:styleId="0BE05552D88C444B9222A30E057D2A3B">
    <w:name w:val="0BE05552D88C444B9222A30E057D2A3B"/>
    <w:rsid w:val="003F698F"/>
    <w:pPr>
      <w:spacing w:after="160" w:line="259" w:lineRule="auto"/>
    </w:pPr>
    <w:rPr>
      <w:lang w:val="en-US" w:eastAsia="en-US"/>
    </w:rPr>
  </w:style>
  <w:style w:type="paragraph" w:customStyle="1" w:styleId="A3E46F0D640B44348D432A0DEEB858A3">
    <w:name w:val="A3E46F0D640B44348D432A0DEEB858A3"/>
    <w:rsid w:val="003F698F"/>
    <w:pPr>
      <w:spacing w:after="160" w:line="259" w:lineRule="auto"/>
    </w:pPr>
    <w:rPr>
      <w:lang w:val="en-US" w:eastAsia="en-US"/>
    </w:rPr>
  </w:style>
  <w:style w:type="paragraph" w:customStyle="1" w:styleId="1FCED366B6F2402E9E1CFAEBB1394AC7">
    <w:name w:val="1FCED366B6F2402E9E1CFAEBB1394AC7"/>
    <w:rsid w:val="003F698F"/>
    <w:pPr>
      <w:spacing w:after="160" w:line="259" w:lineRule="auto"/>
    </w:pPr>
    <w:rPr>
      <w:lang w:val="en-US" w:eastAsia="en-US"/>
    </w:rPr>
  </w:style>
  <w:style w:type="paragraph" w:customStyle="1" w:styleId="92E28DF1EFD54CDC9ABB7C48560E9EF5">
    <w:name w:val="92E28DF1EFD54CDC9ABB7C48560E9EF5"/>
    <w:rsid w:val="003F698F"/>
    <w:pPr>
      <w:spacing w:after="160" w:line="259" w:lineRule="auto"/>
    </w:pPr>
    <w:rPr>
      <w:lang w:val="en-US" w:eastAsia="en-US"/>
    </w:rPr>
  </w:style>
  <w:style w:type="paragraph" w:customStyle="1" w:styleId="3454FD40EAF04B05B7B8411E38AB060D">
    <w:name w:val="3454FD40EAF04B05B7B8411E38AB060D"/>
    <w:rsid w:val="003F698F"/>
    <w:pPr>
      <w:spacing w:after="160" w:line="259" w:lineRule="auto"/>
    </w:pPr>
    <w:rPr>
      <w:lang w:val="en-US" w:eastAsia="en-US"/>
    </w:rPr>
  </w:style>
  <w:style w:type="paragraph" w:customStyle="1" w:styleId="8661D086CC4F4C19BACF4CF358C70E71">
    <w:name w:val="8661D086CC4F4C19BACF4CF358C70E71"/>
    <w:rsid w:val="003F698F"/>
    <w:pPr>
      <w:spacing w:after="160" w:line="259" w:lineRule="auto"/>
    </w:pPr>
    <w:rPr>
      <w:lang w:val="en-US" w:eastAsia="en-US"/>
    </w:rPr>
  </w:style>
  <w:style w:type="paragraph" w:customStyle="1" w:styleId="7185CA8DA28C4AADBC665158A96B6080">
    <w:name w:val="7185CA8DA28C4AADBC665158A96B6080"/>
    <w:rsid w:val="003F698F"/>
    <w:pPr>
      <w:spacing w:after="160" w:line="259" w:lineRule="auto"/>
    </w:pPr>
    <w:rPr>
      <w:lang w:val="en-US" w:eastAsia="en-US"/>
    </w:rPr>
  </w:style>
  <w:style w:type="paragraph" w:customStyle="1" w:styleId="CF1A63893BC74EC3BED69B3B703AA024">
    <w:name w:val="CF1A63893BC74EC3BED69B3B703AA024"/>
    <w:rsid w:val="003F698F"/>
    <w:pPr>
      <w:spacing w:after="160" w:line="259" w:lineRule="auto"/>
    </w:pPr>
    <w:rPr>
      <w:lang w:val="en-US" w:eastAsia="en-US"/>
    </w:rPr>
  </w:style>
  <w:style w:type="paragraph" w:customStyle="1" w:styleId="CFC8C35191CF49F1872949276D801D9E">
    <w:name w:val="CFC8C35191CF49F1872949276D801D9E"/>
    <w:rsid w:val="003F698F"/>
    <w:pPr>
      <w:spacing w:after="160" w:line="259" w:lineRule="auto"/>
    </w:pPr>
    <w:rPr>
      <w:lang w:val="en-US" w:eastAsia="en-US"/>
    </w:rPr>
  </w:style>
  <w:style w:type="paragraph" w:customStyle="1" w:styleId="29AA346C7DA3474C87FDF4DDD1877C1C">
    <w:name w:val="29AA346C7DA3474C87FDF4DDD1877C1C"/>
    <w:rsid w:val="003F698F"/>
    <w:pPr>
      <w:spacing w:after="160" w:line="259" w:lineRule="auto"/>
    </w:pPr>
    <w:rPr>
      <w:lang w:val="en-US" w:eastAsia="en-US"/>
    </w:rPr>
  </w:style>
  <w:style w:type="paragraph" w:customStyle="1" w:styleId="7C0343433BE245888DCB9EC8B4D6BA739">
    <w:name w:val="7C0343433BE245888DCB9EC8B4D6BA739"/>
    <w:rsid w:val="003F698F"/>
    <w:rPr>
      <w:rFonts w:eastAsiaTheme="minorHAnsi"/>
      <w:lang w:eastAsia="en-US"/>
    </w:rPr>
  </w:style>
  <w:style w:type="paragraph" w:customStyle="1" w:styleId="D0D920BF96FE42ED89D06678E5676EAB10">
    <w:name w:val="D0D920BF96FE42ED89D06678E5676EAB10"/>
    <w:rsid w:val="003F698F"/>
    <w:rPr>
      <w:rFonts w:eastAsiaTheme="minorHAnsi"/>
      <w:lang w:eastAsia="en-US"/>
    </w:rPr>
  </w:style>
  <w:style w:type="paragraph" w:customStyle="1" w:styleId="4592F972C98749C2BAD02EEDD7D7923110">
    <w:name w:val="4592F972C98749C2BAD02EEDD7D7923110"/>
    <w:rsid w:val="003F698F"/>
    <w:rPr>
      <w:rFonts w:eastAsiaTheme="minorHAnsi"/>
      <w:lang w:eastAsia="en-US"/>
    </w:rPr>
  </w:style>
  <w:style w:type="paragraph" w:customStyle="1" w:styleId="2E4A917D0DD14181B1EA236285628B3B10">
    <w:name w:val="2E4A917D0DD14181B1EA236285628B3B10"/>
    <w:rsid w:val="003F698F"/>
    <w:rPr>
      <w:rFonts w:eastAsiaTheme="minorHAnsi"/>
      <w:lang w:eastAsia="en-US"/>
    </w:rPr>
  </w:style>
  <w:style w:type="paragraph" w:customStyle="1" w:styleId="6339C9781ADF4E509495032561B2EF8110">
    <w:name w:val="6339C9781ADF4E509495032561B2EF8110"/>
    <w:rsid w:val="003F698F"/>
    <w:rPr>
      <w:rFonts w:eastAsiaTheme="minorHAnsi"/>
      <w:lang w:eastAsia="en-US"/>
    </w:rPr>
  </w:style>
  <w:style w:type="paragraph" w:customStyle="1" w:styleId="5A636BAA71D840898047DCD7EA38753810">
    <w:name w:val="5A636BAA71D840898047DCD7EA38753810"/>
    <w:rsid w:val="003F698F"/>
    <w:rPr>
      <w:rFonts w:eastAsiaTheme="minorHAnsi"/>
      <w:lang w:eastAsia="en-US"/>
    </w:rPr>
  </w:style>
  <w:style w:type="paragraph" w:customStyle="1" w:styleId="5620E14FE6904D188AF4468CBDBC7ED710">
    <w:name w:val="5620E14FE6904D188AF4468CBDBC7ED710"/>
    <w:rsid w:val="003F698F"/>
    <w:rPr>
      <w:rFonts w:eastAsiaTheme="minorHAnsi"/>
      <w:lang w:eastAsia="en-US"/>
    </w:rPr>
  </w:style>
  <w:style w:type="paragraph" w:customStyle="1" w:styleId="335E297E80E946EBA834B427323AD3C810">
    <w:name w:val="335E297E80E946EBA834B427323AD3C810"/>
    <w:rsid w:val="003F698F"/>
    <w:rPr>
      <w:rFonts w:eastAsiaTheme="minorHAnsi"/>
      <w:lang w:eastAsia="en-US"/>
    </w:rPr>
  </w:style>
  <w:style w:type="paragraph" w:customStyle="1" w:styleId="7DAC1877C0884FE4B47B275472A9200210">
    <w:name w:val="7DAC1877C0884FE4B47B275472A9200210"/>
    <w:rsid w:val="003F698F"/>
    <w:rPr>
      <w:rFonts w:eastAsiaTheme="minorHAnsi"/>
      <w:lang w:eastAsia="en-US"/>
    </w:rPr>
  </w:style>
  <w:style w:type="paragraph" w:customStyle="1" w:styleId="E87771F10F1A40CE96CB657835320B5D10">
    <w:name w:val="E87771F10F1A40CE96CB657835320B5D10"/>
    <w:rsid w:val="003F698F"/>
    <w:rPr>
      <w:rFonts w:eastAsiaTheme="minorHAnsi"/>
      <w:lang w:eastAsia="en-US"/>
    </w:rPr>
  </w:style>
  <w:style w:type="paragraph" w:customStyle="1" w:styleId="D16E831E744D4DD9BA25209C25E317D810">
    <w:name w:val="D16E831E744D4DD9BA25209C25E317D810"/>
    <w:rsid w:val="003F698F"/>
    <w:rPr>
      <w:rFonts w:eastAsiaTheme="minorHAnsi"/>
      <w:lang w:eastAsia="en-US"/>
    </w:rPr>
  </w:style>
  <w:style w:type="paragraph" w:customStyle="1" w:styleId="465D85CE65244C408AE5EDCF5B104A171">
    <w:name w:val="465D85CE65244C408AE5EDCF5B104A171"/>
    <w:rsid w:val="003F698F"/>
    <w:rPr>
      <w:rFonts w:eastAsiaTheme="minorHAnsi"/>
      <w:lang w:eastAsia="en-US"/>
    </w:rPr>
  </w:style>
  <w:style w:type="paragraph" w:customStyle="1" w:styleId="0BCC67946BB941FAABA92AA32895CA8C1">
    <w:name w:val="0BCC67946BB941FAABA92AA32895CA8C1"/>
    <w:rsid w:val="003F698F"/>
    <w:rPr>
      <w:rFonts w:eastAsiaTheme="minorHAnsi"/>
      <w:lang w:eastAsia="en-US"/>
    </w:rPr>
  </w:style>
  <w:style w:type="paragraph" w:customStyle="1" w:styleId="2C7D001AC6CD40FBA63903A8F91641421">
    <w:name w:val="2C7D001AC6CD40FBA63903A8F91641421"/>
    <w:rsid w:val="003F698F"/>
    <w:rPr>
      <w:rFonts w:eastAsiaTheme="minorHAnsi"/>
      <w:lang w:eastAsia="en-US"/>
    </w:rPr>
  </w:style>
  <w:style w:type="paragraph" w:customStyle="1" w:styleId="EBAEC742EF644B3C9984B51A7BC8067B1">
    <w:name w:val="EBAEC742EF644B3C9984B51A7BC8067B1"/>
    <w:rsid w:val="003F698F"/>
    <w:rPr>
      <w:rFonts w:eastAsiaTheme="minorHAnsi"/>
      <w:lang w:eastAsia="en-US"/>
    </w:rPr>
  </w:style>
  <w:style w:type="paragraph" w:customStyle="1" w:styleId="1329999BD16E4DB0AD8340D1AE14E08B1">
    <w:name w:val="1329999BD16E4DB0AD8340D1AE14E08B1"/>
    <w:rsid w:val="003F698F"/>
    <w:rPr>
      <w:rFonts w:eastAsiaTheme="minorHAnsi"/>
      <w:lang w:eastAsia="en-US"/>
    </w:rPr>
  </w:style>
  <w:style w:type="paragraph" w:customStyle="1" w:styleId="0BE05552D88C444B9222A30E057D2A3B1">
    <w:name w:val="0BE05552D88C444B9222A30E057D2A3B1"/>
    <w:rsid w:val="003F698F"/>
    <w:rPr>
      <w:rFonts w:eastAsiaTheme="minorHAnsi"/>
      <w:lang w:eastAsia="en-US"/>
    </w:rPr>
  </w:style>
  <w:style w:type="paragraph" w:customStyle="1" w:styleId="3454FD40EAF04B05B7B8411E38AB060D1">
    <w:name w:val="3454FD40EAF04B05B7B8411E38AB060D1"/>
    <w:rsid w:val="003F698F"/>
    <w:rPr>
      <w:rFonts w:eastAsiaTheme="minorHAnsi"/>
      <w:lang w:eastAsia="en-US"/>
    </w:rPr>
  </w:style>
  <w:style w:type="paragraph" w:customStyle="1" w:styleId="CF1A63893BC74EC3BED69B3B703AA0241">
    <w:name w:val="CF1A63893BC74EC3BED69B3B703AA0241"/>
    <w:rsid w:val="003F698F"/>
    <w:rPr>
      <w:rFonts w:eastAsiaTheme="minorHAnsi"/>
      <w:lang w:eastAsia="en-US"/>
    </w:rPr>
  </w:style>
  <w:style w:type="paragraph" w:customStyle="1" w:styleId="CFC8C35191CF49F1872949276D801D9E1">
    <w:name w:val="CFC8C35191CF49F1872949276D801D9E1"/>
    <w:rsid w:val="003F698F"/>
    <w:rPr>
      <w:rFonts w:eastAsiaTheme="minorHAnsi"/>
      <w:lang w:eastAsia="en-US"/>
    </w:rPr>
  </w:style>
  <w:style w:type="paragraph" w:customStyle="1" w:styleId="29AA346C7DA3474C87FDF4DDD1877C1C1">
    <w:name w:val="29AA346C7DA3474C87FDF4DDD1877C1C1"/>
    <w:rsid w:val="003F698F"/>
    <w:rPr>
      <w:rFonts w:eastAsiaTheme="minorHAnsi"/>
      <w:lang w:eastAsia="en-US"/>
    </w:rPr>
  </w:style>
  <w:style w:type="paragraph" w:customStyle="1" w:styleId="3A1D097D7FF941B6A18C3D88B569D55C10">
    <w:name w:val="3A1D097D7FF941B6A18C3D88B569D55C10"/>
    <w:rsid w:val="003F698F"/>
    <w:rPr>
      <w:rFonts w:eastAsiaTheme="minorHAnsi"/>
      <w:lang w:eastAsia="en-US"/>
    </w:rPr>
  </w:style>
  <w:style w:type="paragraph" w:customStyle="1" w:styleId="2BED21CCFC484F1CA271323E3E6FE49310">
    <w:name w:val="2BED21CCFC484F1CA271323E3E6FE49310"/>
    <w:rsid w:val="003F698F"/>
    <w:rPr>
      <w:rFonts w:eastAsiaTheme="minorHAnsi"/>
      <w:lang w:eastAsia="en-US"/>
    </w:rPr>
  </w:style>
  <w:style w:type="paragraph" w:customStyle="1" w:styleId="977B7015C81F45D38E99F366CAE96B2C10">
    <w:name w:val="977B7015C81F45D38E99F366CAE96B2C10"/>
    <w:rsid w:val="003F698F"/>
    <w:rPr>
      <w:rFonts w:eastAsiaTheme="minorHAnsi"/>
      <w:lang w:eastAsia="en-US"/>
    </w:rPr>
  </w:style>
  <w:style w:type="paragraph" w:customStyle="1" w:styleId="C16A6C81A3754783875694549A1CA68210">
    <w:name w:val="C16A6C81A3754783875694549A1CA68210"/>
    <w:rsid w:val="003F698F"/>
    <w:rPr>
      <w:rFonts w:eastAsiaTheme="minorHAnsi"/>
      <w:lang w:eastAsia="en-US"/>
    </w:rPr>
  </w:style>
  <w:style w:type="paragraph" w:customStyle="1" w:styleId="5519D84BD3504B2A9CBCEF7D189E641310">
    <w:name w:val="5519D84BD3504B2A9CBCEF7D189E641310"/>
    <w:rsid w:val="003F698F"/>
    <w:rPr>
      <w:rFonts w:eastAsiaTheme="minorHAnsi"/>
      <w:lang w:eastAsia="en-US"/>
    </w:rPr>
  </w:style>
  <w:style w:type="paragraph" w:customStyle="1" w:styleId="60E72B919C674E6ABD4EBF3379D54F6F10">
    <w:name w:val="60E72B919C674E6ABD4EBF3379D54F6F10"/>
    <w:rsid w:val="003F698F"/>
    <w:rPr>
      <w:rFonts w:eastAsiaTheme="minorHAnsi"/>
      <w:lang w:eastAsia="en-US"/>
    </w:rPr>
  </w:style>
  <w:style w:type="paragraph" w:customStyle="1" w:styleId="1DCE338369CD413B98DECFE70674889B10">
    <w:name w:val="1DCE338369CD413B98DECFE70674889B10"/>
    <w:rsid w:val="003F698F"/>
    <w:rPr>
      <w:rFonts w:eastAsiaTheme="minorHAnsi"/>
      <w:lang w:eastAsia="en-US"/>
    </w:rPr>
  </w:style>
  <w:style w:type="paragraph" w:customStyle="1" w:styleId="2491CFAE26AE46EDB7DA9D64586AF6CA10">
    <w:name w:val="2491CFAE26AE46EDB7DA9D64586AF6CA10"/>
    <w:rsid w:val="003F698F"/>
    <w:rPr>
      <w:rFonts w:eastAsiaTheme="minorHAnsi"/>
      <w:lang w:eastAsia="en-US"/>
    </w:rPr>
  </w:style>
  <w:style w:type="paragraph" w:customStyle="1" w:styleId="4734DC8582884325B76A56C3E375838A10">
    <w:name w:val="4734DC8582884325B76A56C3E375838A10"/>
    <w:rsid w:val="003F698F"/>
    <w:rPr>
      <w:rFonts w:eastAsiaTheme="minorHAnsi"/>
      <w:lang w:eastAsia="en-US"/>
    </w:rPr>
  </w:style>
  <w:style w:type="paragraph" w:customStyle="1" w:styleId="CBA7CA8764944E2B9C33ACAB4146C5569">
    <w:name w:val="CBA7CA8764944E2B9C33ACAB4146C5569"/>
    <w:rsid w:val="003F698F"/>
    <w:rPr>
      <w:rFonts w:eastAsiaTheme="minorHAnsi"/>
      <w:lang w:eastAsia="en-US"/>
    </w:rPr>
  </w:style>
  <w:style w:type="paragraph" w:customStyle="1" w:styleId="7167B4EE8918462F9176D251B578153F10">
    <w:name w:val="7167B4EE8918462F9176D251B578153F10"/>
    <w:rsid w:val="003F698F"/>
    <w:rPr>
      <w:rFonts w:eastAsiaTheme="minorHAnsi"/>
      <w:lang w:eastAsia="en-US"/>
    </w:rPr>
  </w:style>
  <w:style w:type="paragraph" w:customStyle="1" w:styleId="32E88F9E4352451583B4A3592324D4B19">
    <w:name w:val="32E88F9E4352451583B4A3592324D4B19"/>
    <w:rsid w:val="003F698F"/>
    <w:rPr>
      <w:rFonts w:eastAsiaTheme="minorHAnsi"/>
      <w:lang w:eastAsia="en-US"/>
    </w:rPr>
  </w:style>
  <w:style w:type="paragraph" w:customStyle="1" w:styleId="8420DDA384404FDA9886904F0242BEFE10">
    <w:name w:val="8420DDA384404FDA9886904F0242BEFE10"/>
    <w:rsid w:val="003F698F"/>
    <w:rPr>
      <w:rFonts w:eastAsiaTheme="minorHAnsi"/>
      <w:lang w:eastAsia="en-US"/>
    </w:rPr>
  </w:style>
  <w:style w:type="paragraph" w:customStyle="1" w:styleId="E036FF9100F5490090D49032C3855D1510">
    <w:name w:val="E036FF9100F5490090D49032C3855D1510"/>
    <w:rsid w:val="003F698F"/>
    <w:rPr>
      <w:rFonts w:eastAsiaTheme="minorHAnsi"/>
      <w:lang w:eastAsia="en-US"/>
    </w:rPr>
  </w:style>
  <w:style w:type="paragraph" w:customStyle="1" w:styleId="2C0DB8A5A1B142D1A52EE762AFDC267910">
    <w:name w:val="2C0DB8A5A1B142D1A52EE762AFDC267910"/>
    <w:rsid w:val="003F698F"/>
    <w:rPr>
      <w:rFonts w:eastAsiaTheme="minorHAnsi"/>
      <w:lang w:eastAsia="en-US"/>
    </w:rPr>
  </w:style>
  <w:style w:type="paragraph" w:customStyle="1" w:styleId="2890A0FCC5F54515BB49412F77782D0F10">
    <w:name w:val="2890A0FCC5F54515BB49412F77782D0F10"/>
    <w:rsid w:val="003F698F"/>
    <w:rPr>
      <w:rFonts w:eastAsiaTheme="minorHAnsi"/>
      <w:lang w:eastAsia="en-US"/>
    </w:rPr>
  </w:style>
  <w:style w:type="paragraph" w:customStyle="1" w:styleId="A52D5DA42F714C72B090BE059E41119010">
    <w:name w:val="A52D5DA42F714C72B090BE059E41119010"/>
    <w:rsid w:val="003F698F"/>
    <w:rPr>
      <w:rFonts w:eastAsiaTheme="minorHAnsi"/>
      <w:lang w:eastAsia="en-US"/>
    </w:rPr>
  </w:style>
  <w:style w:type="paragraph" w:customStyle="1" w:styleId="F4AF4E85D93B4230B10A0F1FA411F49410">
    <w:name w:val="F4AF4E85D93B4230B10A0F1FA411F49410"/>
    <w:rsid w:val="003F698F"/>
    <w:rPr>
      <w:rFonts w:eastAsiaTheme="minorHAnsi"/>
      <w:lang w:eastAsia="en-US"/>
    </w:rPr>
  </w:style>
  <w:style w:type="paragraph" w:customStyle="1" w:styleId="23EFAC59AA4542DDB82FC7DF50F338FC9">
    <w:name w:val="23EFAC59AA4542DDB82FC7DF50F338FC9"/>
    <w:rsid w:val="003F698F"/>
    <w:rPr>
      <w:rFonts w:eastAsiaTheme="minorHAnsi"/>
      <w:lang w:eastAsia="en-US"/>
    </w:rPr>
  </w:style>
  <w:style w:type="paragraph" w:customStyle="1" w:styleId="44AE6DBF5610479C9ACC2F45154714109">
    <w:name w:val="44AE6DBF5610479C9ACC2F45154714109"/>
    <w:rsid w:val="003F698F"/>
    <w:rPr>
      <w:rFonts w:eastAsiaTheme="minorHAnsi"/>
      <w:lang w:eastAsia="en-US"/>
    </w:rPr>
  </w:style>
  <w:style w:type="paragraph" w:customStyle="1" w:styleId="7C0343433BE245888DCB9EC8B4D6BA7310">
    <w:name w:val="7C0343433BE245888DCB9EC8B4D6BA7310"/>
    <w:rsid w:val="003F698F"/>
    <w:rPr>
      <w:rFonts w:eastAsiaTheme="minorHAnsi"/>
      <w:lang w:eastAsia="en-US"/>
    </w:rPr>
  </w:style>
  <w:style w:type="paragraph" w:customStyle="1" w:styleId="D0D920BF96FE42ED89D06678E5676EAB11">
    <w:name w:val="D0D920BF96FE42ED89D06678E5676EAB11"/>
    <w:rsid w:val="003F698F"/>
    <w:rPr>
      <w:rFonts w:eastAsiaTheme="minorHAnsi"/>
      <w:lang w:eastAsia="en-US"/>
    </w:rPr>
  </w:style>
  <w:style w:type="paragraph" w:customStyle="1" w:styleId="4592F972C98749C2BAD02EEDD7D7923111">
    <w:name w:val="4592F972C98749C2BAD02EEDD7D7923111"/>
    <w:rsid w:val="003F698F"/>
    <w:rPr>
      <w:rFonts w:eastAsiaTheme="minorHAnsi"/>
      <w:lang w:eastAsia="en-US"/>
    </w:rPr>
  </w:style>
  <w:style w:type="paragraph" w:customStyle="1" w:styleId="2E4A917D0DD14181B1EA236285628B3B11">
    <w:name w:val="2E4A917D0DD14181B1EA236285628B3B11"/>
    <w:rsid w:val="003F698F"/>
    <w:rPr>
      <w:rFonts w:eastAsiaTheme="minorHAnsi"/>
      <w:lang w:eastAsia="en-US"/>
    </w:rPr>
  </w:style>
  <w:style w:type="paragraph" w:customStyle="1" w:styleId="6339C9781ADF4E509495032561B2EF8111">
    <w:name w:val="6339C9781ADF4E509495032561B2EF8111"/>
    <w:rsid w:val="003F698F"/>
    <w:rPr>
      <w:rFonts w:eastAsiaTheme="minorHAnsi"/>
      <w:lang w:eastAsia="en-US"/>
    </w:rPr>
  </w:style>
  <w:style w:type="paragraph" w:customStyle="1" w:styleId="5A636BAA71D840898047DCD7EA38753811">
    <w:name w:val="5A636BAA71D840898047DCD7EA38753811"/>
    <w:rsid w:val="003F698F"/>
    <w:rPr>
      <w:rFonts w:eastAsiaTheme="minorHAnsi"/>
      <w:lang w:eastAsia="en-US"/>
    </w:rPr>
  </w:style>
  <w:style w:type="paragraph" w:customStyle="1" w:styleId="5620E14FE6904D188AF4468CBDBC7ED711">
    <w:name w:val="5620E14FE6904D188AF4468CBDBC7ED711"/>
    <w:rsid w:val="003F698F"/>
    <w:rPr>
      <w:rFonts w:eastAsiaTheme="minorHAnsi"/>
      <w:lang w:eastAsia="en-US"/>
    </w:rPr>
  </w:style>
  <w:style w:type="paragraph" w:customStyle="1" w:styleId="335E297E80E946EBA834B427323AD3C811">
    <w:name w:val="335E297E80E946EBA834B427323AD3C811"/>
    <w:rsid w:val="003F698F"/>
    <w:rPr>
      <w:rFonts w:eastAsiaTheme="minorHAnsi"/>
      <w:lang w:eastAsia="en-US"/>
    </w:rPr>
  </w:style>
  <w:style w:type="paragraph" w:customStyle="1" w:styleId="7DAC1877C0884FE4B47B275472A9200211">
    <w:name w:val="7DAC1877C0884FE4B47B275472A9200211"/>
    <w:rsid w:val="003F698F"/>
    <w:rPr>
      <w:rFonts w:eastAsiaTheme="minorHAnsi"/>
      <w:lang w:eastAsia="en-US"/>
    </w:rPr>
  </w:style>
  <w:style w:type="paragraph" w:customStyle="1" w:styleId="E87771F10F1A40CE96CB657835320B5D11">
    <w:name w:val="E87771F10F1A40CE96CB657835320B5D11"/>
    <w:rsid w:val="003F698F"/>
    <w:rPr>
      <w:rFonts w:eastAsiaTheme="minorHAnsi"/>
      <w:lang w:eastAsia="en-US"/>
    </w:rPr>
  </w:style>
  <w:style w:type="paragraph" w:customStyle="1" w:styleId="D16E831E744D4DD9BA25209C25E317D811">
    <w:name w:val="D16E831E744D4DD9BA25209C25E317D811"/>
    <w:rsid w:val="003F698F"/>
    <w:rPr>
      <w:rFonts w:eastAsiaTheme="minorHAnsi"/>
      <w:lang w:eastAsia="en-US"/>
    </w:rPr>
  </w:style>
  <w:style w:type="paragraph" w:customStyle="1" w:styleId="465D85CE65244C408AE5EDCF5B104A172">
    <w:name w:val="465D85CE65244C408AE5EDCF5B104A172"/>
    <w:rsid w:val="003F698F"/>
    <w:rPr>
      <w:rFonts w:eastAsiaTheme="minorHAnsi"/>
      <w:lang w:eastAsia="en-US"/>
    </w:rPr>
  </w:style>
  <w:style w:type="paragraph" w:customStyle="1" w:styleId="0BCC67946BB941FAABA92AA32895CA8C2">
    <w:name w:val="0BCC67946BB941FAABA92AA32895CA8C2"/>
    <w:rsid w:val="003F698F"/>
    <w:rPr>
      <w:rFonts w:eastAsiaTheme="minorHAnsi"/>
      <w:lang w:eastAsia="en-US"/>
    </w:rPr>
  </w:style>
  <w:style w:type="paragraph" w:customStyle="1" w:styleId="2C7D001AC6CD40FBA63903A8F91641422">
    <w:name w:val="2C7D001AC6CD40FBA63903A8F91641422"/>
    <w:rsid w:val="003F698F"/>
    <w:rPr>
      <w:rFonts w:eastAsiaTheme="minorHAnsi"/>
      <w:lang w:eastAsia="en-US"/>
    </w:rPr>
  </w:style>
  <w:style w:type="paragraph" w:customStyle="1" w:styleId="EBAEC742EF644B3C9984B51A7BC8067B2">
    <w:name w:val="EBAEC742EF644B3C9984B51A7BC8067B2"/>
    <w:rsid w:val="003F698F"/>
    <w:rPr>
      <w:rFonts w:eastAsiaTheme="minorHAnsi"/>
      <w:lang w:eastAsia="en-US"/>
    </w:rPr>
  </w:style>
  <w:style w:type="paragraph" w:customStyle="1" w:styleId="1329999BD16E4DB0AD8340D1AE14E08B2">
    <w:name w:val="1329999BD16E4DB0AD8340D1AE14E08B2"/>
    <w:rsid w:val="003F698F"/>
    <w:rPr>
      <w:rFonts w:eastAsiaTheme="minorHAnsi"/>
      <w:lang w:eastAsia="en-US"/>
    </w:rPr>
  </w:style>
  <w:style w:type="paragraph" w:customStyle="1" w:styleId="0BE05552D88C444B9222A30E057D2A3B2">
    <w:name w:val="0BE05552D88C444B9222A30E057D2A3B2"/>
    <w:rsid w:val="003F698F"/>
    <w:rPr>
      <w:rFonts w:eastAsiaTheme="minorHAnsi"/>
      <w:lang w:eastAsia="en-US"/>
    </w:rPr>
  </w:style>
  <w:style w:type="paragraph" w:customStyle="1" w:styleId="3454FD40EAF04B05B7B8411E38AB060D2">
    <w:name w:val="3454FD40EAF04B05B7B8411E38AB060D2"/>
    <w:rsid w:val="003F698F"/>
    <w:rPr>
      <w:rFonts w:eastAsiaTheme="minorHAnsi"/>
      <w:lang w:eastAsia="en-US"/>
    </w:rPr>
  </w:style>
  <w:style w:type="paragraph" w:customStyle="1" w:styleId="CF1A63893BC74EC3BED69B3B703AA0242">
    <w:name w:val="CF1A63893BC74EC3BED69B3B703AA0242"/>
    <w:rsid w:val="003F698F"/>
    <w:rPr>
      <w:rFonts w:eastAsiaTheme="minorHAnsi"/>
      <w:lang w:eastAsia="en-US"/>
    </w:rPr>
  </w:style>
  <w:style w:type="paragraph" w:customStyle="1" w:styleId="CFC8C35191CF49F1872949276D801D9E2">
    <w:name w:val="CFC8C35191CF49F1872949276D801D9E2"/>
    <w:rsid w:val="003F698F"/>
    <w:rPr>
      <w:rFonts w:eastAsiaTheme="minorHAnsi"/>
      <w:lang w:eastAsia="en-US"/>
    </w:rPr>
  </w:style>
  <w:style w:type="paragraph" w:customStyle="1" w:styleId="29AA346C7DA3474C87FDF4DDD1877C1C2">
    <w:name w:val="29AA346C7DA3474C87FDF4DDD1877C1C2"/>
    <w:rsid w:val="003F698F"/>
    <w:rPr>
      <w:rFonts w:eastAsiaTheme="minorHAnsi"/>
      <w:lang w:eastAsia="en-US"/>
    </w:rPr>
  </w:style>
  <w:style w:type="paragraph" w:customStyle="1" w:styleId="3A1D097D7FF941B6A18C3D88B569D55C11">
    <w:name w:val="3A1D097D7FF941B6A18C3D88B569D55C11"/>
    <w:rsid w:val="003F698F"/>
    <w:rPr>
      <w:rFonts w:eastAsiaTheme="minorHAnsi"/>
      <w:lang w:eastAsia="en-US"/>
    </w:rPr>
  </w:style>
  <w:style w:type="paragraph" w:customStyle="1" w:styleId="2BED21CCFC484F1CA271323E3E6FE49311">
    <w:name w:val="2BED21CCFC484F1CA271323E3E6FE49311"/>
    <w:rsid w:val="003F698F"/>
    <w:rPr>
      <w:rFonts w:eastAsiaTheme="minorHAnsi"/>
      <w:lang w:eastAsia="en-US"/>
    </w:rPr>
  </w:style>
  <w:style w:type="paragraph" w:customStyle="1" w:styleId="977B7015C81F45D38E99F366CAE96B2C11">
    <w:name w:val="977B7015C81F45D38E99F366CAE96B2C11"/>
    <w:rsid w:val="003F698F"/>
    <w:rPr>
      <w:rFonts w:eastAsiaTheme="minorHAnsi"/>
      <w:lang w:eastAsia="en-US"/>
    </w:rPr>
  </w:style>
  <w:style w:type="paragraph" w:customStyle="1" w:styleId="C16A6C81A3754783875694549A1CA68211">
    <w:name w:val="C16A6C81A3754783875694549A1CA68211"/>
    <w:rsid w:val="003F698F"/>
    <w:rPr>
      <w:rFonts w:eastAsiaTheme="minorHAnsi"/>
      <w:lang w:eastAsia="en-US"/>
    </w:rPr>
  </w:style>
  <w:style w:type="paragraph" w:customStyle="1" w:styleId="5519D84BD3504B2A9CBCEF7D189E641311">
    <w:name w:val="5519D84BD3504B2A9CBCEF7D189E641311"/>
    <w:rsid w:val="003F698F"/>
    <w:rPr>
      <w:rFonts w:eastAsiaTheme="minorHAnsi"/>
      <w:lang w:eastAsia="en-US"/>
    </w:rPr>
  </w:style>
  <w:style w:type="paragraph" w:customStyle="1" w:styleId="60E72B919C674E6ABD4EBF3379D54F6F11">
    <w:name w:val="60E72B919C674E6ABD4EBF3379D54F6F11"/>
    <w:rsid w:val="003F698F"/>
    <w:rPr>
      <w:rFonts w:eastAsiaTheme="minorHAnsi"/>
      <w:lang w:eastAsia="en-US"/>
    </w:rPr>
  </w:style>
  <w:style w:type="paragraph" w:customStyle="1" w:styleId="1DCE338369CD413B98DECFE70674889B11">
    <w:name w:val="1DCE338369CD413B98DECFE70674889B11"/>
    <w:rsid w:val="003F698F"/>
    <w:rPr>
      <w:rFonts w:eastAsiaTheme="minorHAnsi"/>
      <w:lang w:eastAsia="en-US"/>
    </w:rPr>
  </w:style>
  <w:style w:type="paragraph" w:customStyle="1" w:styleId="2491CFAE26AE46EDB7DA9D64586AF6CA11">
    <w:name w:val="2491CFAE26AE46EDB7DA9D64586AF6CA11"/>
    <w:rsid w:val="003F698F"/>
    <w:rPr>
      <w:rFonts w:eastAsiaTheme="minorHAnsi"/>
      <w:lang w:eastAsia="en-US"/>
    </w:rPr>
  </w:style>
  <w:style w:type="paragraph" w:customStyle="1" w:styleId="4734DC8582884325B76A56C3E375838A11">
    <w:name w:val="4734DC8582884325B76A56C3E375838A11"/>
    <w:rsid w:val="003F698F"/>
    <w:rPr>
      <w:rFonts w:eastAsiaTheme="minorHAnsi"/>
      <w:lang w:eastAsia="en-US"/>
    </w:rPr>
  </w:style>
  <w:style w:type="paragraph" w:customStyle="1" w:styleId="CBA7CA8764944E2B9C33ACAB4146C55610">
    <w:name w:val="CBA7CA8764944E2B9C33ACAB4146C55610"/>
    <w:rsid w:val="003F698F"/>
    <w:rPr>
      <w:rFonts w:eastAsiaTheme="minorHAnsi"/>
      <w:lang w:eastAsia="en-US"/>
    </w:rPr>
  </w:style>
  <w:style w:type="paragraph" w:customStyle="1" w:styleId="7167B4EE8918462F9176D251B578153F11">
    <w:name w:val="7167B4EE8918462F9176D251B578153F11"/>
    <w:rsid w:val="003F698F"/>
    <w:rPr>
      <w:rFonts w:eastAsiaTheme="minorHAnsi"/>
      <w:lang w:eastAsia="en-US"/>
    </w:rPr>
  </w:style>
  <w:style w:type="paragraph" w:customStyle="1" w:styleId="32E88F9E4352451583B4A3592324D4B110">
    <w:name w:val="32E88F9E4352451583B4A3592324D4B110"/>
    <w:rsid w:val="003F698F"/>
    <w:rPr>
      <w:rFonts w:eastAsiaTheme="minorHAnsi"/>
      <w:lang w:eastAsia="en-US"/>
    </w:rPr>
  </w:style>
  <w:style w:type="paragraph" w:customStyle="1" w:styleId="8420DDA384404FDA9886904F0242BEFE11">
    <w:name w:val="8420DDA384404FDA9886904F0242BEFE11"/>
    <w:rsid w:val="003F698F"/>
    <w:rPr>
      <w:rFonts w:eastAsiaTheme="minorHAnsi"/>
      <w:lang w:eastAsia="en-US"/>
    </w:rPr>
  </w:style>
  <w:style w:type="paragraph" w:customStyle="1" w:styleId="E036FF9100F5490090D49032C3855D1511">
    <w:name w:val="E036FF9100F5490090D49032C3855D1511"/>
    <w:rsid w:val="003F698F"/>
    <w:rPr>
      <w:rFonts w:eastAsiaTheme="minorHAnsi"/>
      <w:lang w:eastAsia="en-US"/>
    </w:rPr>
  </w:style>
  <w:style w:type="paragraph" w:customStyle="1" w:styleId="2C0DB8A5A1B142D1A52EE762AFDC267911">
    <w:name w:val="2C0DB8A5A1B142D1A52EE762AFDC267911"/>
    <w:rsid w:val="003F698F"/>
    <w:rPr>
      <w:rFonts w:eastAsiaTheme="minorHAnsi"/>
      <w:lang w:eastAsia="en-US"/>
    </w:rPr>
  </w:style>
  <w:style w:type="paragraph" w:customStyle="1" w:styleId="2890A0FCC5F54515BB49412F77782D0F11">
    <w:name w:val="2890A0FCC5F54515BB49412F77782D0F11"/>
    <w:rsid w:val="003F698F"/>
    <w:rPr>
      <w:rFonts w:eastAsiaTheme="minorHAnsi"/>
      <w:lang w:eastAsia="en-US"/>
    </w:rPr>
  </w:style>
  <w:style w:type="paragraph" w:customStyle="1" w:styleId="A52D5DA42F714C72B090BE059E41119011">
    <w:name w:val="A52D5DA42F714C72B090BE059E41119011"/>
    <w:rsid w:val="003F698F"/>
    <w:rPr>
      <w:rFonts w:eastAsiaTheme="minorHAnsi"/>
      <w:lang w:eastAsia="en-US"/>
    </w:rPr>
  </w:style>
  <w:style w:type="paragraph" w:customStyle="1" w:styleId="F4AF4E85D93B4230B10A0F1FA411F49411">
    <w:name w:val="F4AF4E85D93B4230B10A0F1FA411F49411"/>
    <w:rsid w:val="003F698F"/>
    <w:rPr>
      <w:rFonts w:eastAsiaTheme="minorHAnsi"/>
      <w:lang w:eastAsia="en-US"/>
    </w:rPr>
  </w:style>
  <w:style w:type="paragraph" w:customStyle="1" w:styleId="23EFAC59AA4542DDB82FC7DF50F338FC10">
    <w:name w:val="23EFAC59AA4542DDB82FC7DF50F338FC10"/>
    <w:rsid w:val="003F698F"/>
    <w:rPr>
      <w:rFonts w:eastAsiaTheme="minorHAnsi"/>
      <w:lang w:eastAsia="en-US"/>
    </w:rPr>
  </w:style>
  <w:style w:type="paragraph" w:customStyle="1" w:styleId="44AE6DBF5610479C9ACC2F451547141010">
    <w:name w:val="44AE6DBF5610479C9ACC2F451547141010"/>
    <w:rsid w:val="003F698F"/>
    <w:rPr>
      <w:rFonts w:eastAsiaTheme="minorHAnsi"/>
      <w:lang w:eastAsia="en-US"/>
    </w:rPr>
  </w:style>
  <w:style w:type="paragraph" w:customStyle="1" w:styleId="8CB7F6FA2B89422BA487CA86AAD84CDC">
    <w:name w:val="8CB7F6FA2B89422BA487CA86AAD84CDC"/>
    <w:rsid w:val="003F698F"/>
    <w:pPr>
      <w:spacing w:after="160" w:line="259" w:lineRule="auto"/>
    </w:pPr>
    <w:rPr>
      <w:lang w:val="en-US" w:eastAsia="en-US"/>
    </w:rPr>
  </w:style>
  <w:style w:type="paragraph" w:customStyle="1" w:styleId="0CC23EF90F584CC0A02E4AE8D8F64229">
    <w:name w:val="0CC23EF90F584CC0A02E4AE8D8F64229"/>
    <w:rsid w:val="003F698F"/>
    <w:pPr>
      <w:spacing w:after="160" w:line="259" w:lineRule="auto"/>
    </w:pPr>
    <w:rPr>
      <w:lang w:val="en-US" w:eastAsia="en-US"/>
    </w:rPr>
  </w:style>
  <w:style w:type="paragraph" w:customStyle="1" w:styleId="404B1A0DEF8743E4A0AEAE89514FF8B7">
    <w:name w:val="404B1A0DEF8743E4A0AEAE89514FF8B7"/>
    <w:rsid w:val="003F698F"/>
    <w:pPr>
      <w:spacing w:after="160" w:line="259" w:lineRule="auto"/>
    </w:pPr>
    <w:rPr>
      <w:lang w:val="en-US" w:eastAsia="en-US"/>
    </w:rPr>
  </w:style>
  <w:style w:type="paragraph" w:customStyle="1" w:styleId="C50B47441A3F42D1A7BC33C738D5F302">
    <w:name w:val="C50B47441A3F42D1A7BC33C738D5F302"/>
    <w:rsid w:val="003F698F"/>
    <w:pPr>
      <w:spacing w:after="160" w:line="259" w:lineRule="auto"/>
    </w:pPr>
    <w:rPr>
      <w:lang w:val="en-US" w:eastAsia="en-US"/>
    </w:rPr>
  </w:style>
  <w:style w:type="paragraph" w:customStyle="1" w:styleId="BFF3DC3046464230AD24BC47C05DE833">
    <w:name w:val="BFF3DC3046464230AD24BC47C05DE833"/>
    <w:rsid w:val="003F698F"/>
    <w:pPr>
      <w:spacing w:after="160" w:line="259" w:lineRule="auto"/>
    </w:pPr>
    <w:rPr>
      <w:lang w:val="en-US" w:eastAsia="en-US"/>
    </w:rPr>
  </w:style>
  <w:style w:type="paragraph" w:customStyle="1" w:styleId="EAAABA47A47746579ACEBA07F19CAEC6">
    <w:name w:val="EAAABA47A47746579ACEBA07F19CAEC6"/>
    <w:rsid w:val="003F698F"/>
    <w:pPr>
      <w:spacing w:after="160" w:line="259" w:lineRule="auto"/>
    </w:pPr>
    <w:rPr>
      <w:lang w:val="en-US" w:eastAsia="en-US"/>
    </w:rPr>
  </w:style>
  <w:style w:type="paragraph" w:customStyle="1" w:styleId="C5D199F75F2941C386D4CCA12C896609">
    <w:name w:val="C5D199F75F2941C386D4CCA12C896609"/>
    <w:rsid w:val="003F698F"/>
    <w:pPr>
      <w:spacing w:after="160" w:line="259" w:lineRule="auto"/>
    </w:pPr>
    <w:rPr>
      <w:lang w:val="en-US" w:eastAsia="en-US"/>
    </w:rPr>
  </w:style>
  <w:style w:type="paragraph" w:customStyle="1" w:styleId="6081BCB3B8994409A6452B39300A3363">
    <w:name w:val="6081BCB3B8994409A6452B39300A3363"/>
    <w:rsid w:val="003F698F"/>
    <w:pPr>
      <w:spacing w:after="160" w:line="259" w:lineRule="auto"/>
    </w:pPr>
    <w:rPr>
      <w:lang w:val="en-US" w:eastAsia="en-US"/>
    </w:rPr>
  </w:style>
  <w:style w:type="paragraph" w:customStyle="1" w:styleId="F7C273BAE07448028777E9F298468C6D">
    <w:name w:val="F7C273BAE07448028777E9F298468C6D"/>
    <w:rsid w:val="003F698F"/>
    <w:pPr>
      <w:spacing w:after="160" w:line="259" w:lineRule="auto"/>
    </w:pPr>
    <w:rPr>
      <w:lang w:val="en-US" w:eastAsia="en-US"/>
    </w:rPr>
  </w:style>
  <w:style w:type="paragraph" w:customStyle="1" w:styleId="8BECB698732F49BD821648E6CA14D17E">
    <w:name w:val="8BECB698732F49BD821648E6CA14D17E"/>
    <w:rsid w:val="003F698F"/>
    <w:pPr>
      <w:spacing w:after="160" w:line="259" w:lineRule="auto"/>
    </w:pPr>
    <w:rPr>
      <w:lang w:val="en-US" w:eastAsia="en-US"/>
    </w:rPr>
  </w:style>
  <w:style w:type="paragraph" w:customStyle="1" w:styleId="5C5F328954A444889E95375DFCFE8CE1">
    <w:name w:val="5C5F328954A444889E95375DFCFE8CE1"/>
    <w:rsid w:val="003F698F"/>
    <w:pPr>
      <w:spacing w:after="160" w:line="259" w:lineRule="auto"/>
    </w:pPr>
    <w:rPr>
      <w:lang w:val="en-US" w:eastAsia="en-US"/>
    </w:rPr>
  </w:style>
  <w:style w:type="paragraph" w:customStyle="1" w:styleId="04D4B0968B024FF789272C4D9F16A3E0">
    <w:name w:val="04D4B0968B024FF789272C4D9F16A3E0"/>
    <w:rsid w:val="003F698F"/>
    <w:pPr>
      <w:spacing w:after="160" w:line="259" w:lineRule="auto"/>
    </w:pPr>
    <w:rPr>
      <w:lang w:val="en-US" w:eastAsia="en-US"/>
    </w:rPr>
  </w:style>
  <w:style w:type="paragraph" w:customStyle="1" w:styleId="07AE51FE839E4728B00DACE70B6E9116">
    <w:name w:val="07AE51FE839E4728B00DACE70B6E9116"/>
    <w:rsid w:val="003F698F"/>
    <w:pPr>
      <w:spacing w:after="160" w:line="259" w:lineRule="auto"/>
    </w:pPr>
    <w:rPr>
      <w:lang w:val="en-US" w:eastAsia="en-US"/>
    </w:rPr>
  </w:style>
  <w:style w:type="paragraph" w:customStyle="1" w:styleId="70180E00917B42A08183CB7390613559">
    <w:name w:val="70180E00917B42A08183CB7390613559"/>
    <w:rsid w:val="003F698F"/>
    <w:pPr>
      <w:spacing w:after="160" w:line="259" w:lineRule="auto"/>
    </w:pPr>
    <w:rPr>
      <w:lang w:val="en-US" w:eastAsia="en-US"/>
    </w:rPr>
  </w:style>
  <w:style w:type="paragraph" w:customStyle="1" w:styleId="6BDB4B102BE44A7C93C38FD4542930EC">
    <w:name w:val="6BDB4B102BE44A7C93C38FD4542930EC"/>
    <w:rsid w:val="003F698F"/>
    <w:pPr>
      <w:spacing w:after="160" w:line="259" w:lineRule="auto"/>
    </w:pPr>
    <w:rPr>
      <w:lang w:val="en-US" w:eastAsia="en-US"/>
    </w:rPr>
  </w:style>
  <w:style w:type="paragraph" w:customStyle="1" w:styleId="AC4F43D6D045459DB0C7A841073F505B">
    <w:name w:val="AC4F43D6D045459DB0C7A841073F505B"/>
    <w:rsid w:val="003F698F"/>
    <w:pPr>
      <w:spacing w:after="160" w:line="259" w:lineRule="auto"/>
    </w:pPr>
    <w:rPr>
      <w:lang w:val="en-US" w:eastAsia="en-US"/>
    </w:rPr>
  </w:style>
  <w:style w:type="paragraph" w:customStyle="1" w:styleId="0E121ED2AAB54598A5F657E96515BE41">
    <w:name w:val="0E121ED2AAB54598A5F657E96515BE41"/>
    <w:rsid w:val="003F698F"/>
    <w:pPr>
      <w:spacing w:after="160" w:line="259" w:lineRule="auto"/>
    </w:pPr>
    <w:rPr>
      <w:lang w:val="en-US" w:eastAsia="en-US"/>
    </w:rPr>
  </w:style>
  <w:style w:type="paragraph" w:customStyle="1" w:styleId="533CBE286541464092FFD06D8099DEA6">
    <w:name w:val="533CBE286541464092FFD06D8099DEA6"/>
    <w:rsid w:val="003F698F"/>
    <w:pPr>
      <w:spacing w:after="160" w:line="259" w:lineRule="auto"/>
    </w:pPr>
    <w:rPr>
      <w:lang w:val="en-US" w:eastAsia="en-US"/>
    </w:rPr>
  </w:style>
  <w:style w:type="paragraph" w:customStyle="1" w:styleId="76B88AB8599848CEB5DCCA15B366C85B">
    <w:name w:val="76B88AB8599848CEB5DCCA15B366C85B"/>
    <w:rsid w:val="003F698F"/>
    <w:pPr>
      <w:spacing w:after="160" w:line="259" w:lineRule="auto"/>
    </w:pPr>
    <w:rPr>
      <w:lang w:val="en-US" w:eastAsia="en-US"/>
    </w:rPr>
  </w:style>
  <w:style w:type="paragraph" w:customStyle="1" w:styleId="CF4458FAC3414C729CF582110FAA13EB">
    <w:name w:val="CF4458FAC3414C729CF582110FAA13EB"/>
    <w:rsid w:val="003F698F"/>
    <w:pPr>
      <w:spacing w:after="160" w:line="259" w:lineRule="auto"/>
    </w:pPr>
    <w:rPr>
      <w:lang w:val="en-US" w:eastAsia="en-US"/>
    </w:rPr>
  </w:style>
  <w:style w:type="paragraph" w:customStyle="1" w:styleId="0C8AF6575CB5436DB1B02A3B62094E81">
    <w:name w:val="0C8AF6575CB5436DB1B02A3B62094E81"/>
    <w:rsid w:val="003F698F"/>
    <w:pPr>
      <w:spacing w:after="160" w:line="259" w:lineRule="auto"/>
    </w:pPr>
    <w:rPr>
      <w:lang w:val="en-US" w:eastAsia="en-US"/>
    </w:rPr>
  </w:style>
  <w:style w:type="paragraph" w:customStyle="1" w:styleId="FE49A9EF033943D3B88BDB393D18A3B2">
    <w:name w:val="FE49A9EF033943D3B88BDB393D18A3B2"/>
    <w:rsid w:val="003F698F"/>
    <w:pPr>
      <w:spacing w:after="160" w:line="259" w:lineRule="auto"/>
    </w:pPr>
    <w:rPr>
      <w:lang w:val="en-US" w:eastAsia="en-US"/>
    </w:rPr>
  </w:style>
  <w:style w:type="paragraph" w:customStyle="1" w:styleId="EC950EF127F04112A05C53FEED9BD7C2">
    <w:name w:val="EC950EF127F04112A05C53FEED9BD7C2"/>
    <w:rsid w:val="003F698F"/>
    <w:pPr>
      <w:spacing w:after="160" w:line="259" w:lineRule="auto"/>
    </w:pPr>
    <w:rPr>
      <w:lang w:val="en-US" w:eastAsia="en-US"/>
    </w:rPr>
  </w:style>
  <w:style w:type="paragraph" w:customStyle="1" w:styleId="480369D96AC24A2BA0D6ED507A9CA5E8">
    <w:name w:val="480369D96AC24A2BA0D6ED507A9CA5E8"/>
    <w:rsid w:val="003F698F"/>
    <w:pPr>
      <w:spacing w:after="160" w:line="259" w:lineRule="auto"/>
    </w:pPr>
    <w:rPr>
      <w:lang w:val="en-US" w:eastAsia="en-US"/>
    </w:rPr>
  </w:style>
  <w:style w:type="paragraph" w:customStyle="1" w:styleId="24E669CBA7844804B92B5F14FD3A5084">
    <w:name w:val="24E669CBA7844804B92B5F14FD3A5084"/>
    <w:rsid w:val="003F698F"/>
    <w:pPr>
      <w:spacing w:after="160" w:line="259" w:lineRule="auto"/>
    </w:pPr>
    <w:rPr>
      <w:lang w:val="en-US" w:eastAsia="en-US"/>
    </w:rPr>
  </w:style>
  <w:style w:type="paragraph" w:customStyle="1" w:styleId="937045EA0680424190F1E3B9A5B301DB">
    <w:name w:val="937045EA0680424190F1E3B9A5B301DB"/>
    <w:rsid w:val="003F698F"/>
    <w:pPr>
      <w:spacing w:after="160" w:line="259" w:lineRule="auto"/>
    </w:pPr>
    <w:rPr>
      <w:lang w:val="en-US" w:eastAsia="en-US"/>
    </w:rPr>
  </w:style>
  <w:style w:type="paragraph" w:customStyle="1" w:styleId="4824FADFB3794999BFA94ADE8DE33923">
    <w:name w:val="4824FADFB3794999BFA94ADE8DE33923"/>
    <w:rsid w:val="003F698F"/>
    <w:pPr>
      <w:spacing w:after="160" w:line="259" w:lineRule="auto"/>
    </w:pPr>
    <w:rPr>
      <w:lang w:val="en-US" w:eastAsia="en-US"/>
    </w:rPr>
  </w:style>
  <w:style w:type="paragraph" w:customStyle="1" w:styleId="220FDA7F968346C4B9F2BF9BD9960F75">
    <w:name w:val="220FDA7F968346C4B9F2BF9BD9960F75"/>
    <w:rsid w:val="003F698F"/>
    <w:pPr>
      <w:spacing w:after="160" w:line="259" w:lineRule="auto"/>
    </w:pPr>
    <w:rPr>
      <w:lang w:val="en-US" w:eastAsia="en-US"/>
    </w:rPr>
  </w:style>
  <w:style w:type="paragraph" w:customStyle="1" w:styleId="5E5E67A0F44A4A85B81DF0A779B0747F">
    <w:name w:val="5E5E67A0F44A4A85B81DF0A779B0747F"/>
    <w:rsid w:val="003F698F"/>
    <w:pPr>
      <w:spacing w:after="160" w:line="259" w:lineRule="auto"/>
    </w:pPr>
    <w:rPr>
      <w:lang w:val="en-US" w:eastAsia="en-US"/>
    </w:rPr>
  </w:style>
  <w:style w:type="paragraph" w:customStyle="1" w:styleId="5FBA9686B51040698D0BC4EB7C25E9F4">
    <w:name w:val="5FBA9686B51040698D0BC4EB7C25E9F4"/>
    <w:rsid w:val="003F698F"/>
    <w:pPr>
      <w:spacing w:after="160" w:line="259" w:lineRule="auto"/>
    </w:pPr>
    <w:rPr>
      <w:lang w:val="en-US" w:eastAsia="en-US"/>
    </w:rPr>
  </w:style>
  <w:style w:type="paragraph" w:customStyle="1" w:styleId="8D6B798D9F204AB499BB0D216EF45954">
    <w:name w:val="8D6B798D9F204AB499BB0D216EF45954"/>
    <w:rsid w:val="003F698F"/>
    <w:pPr>
      <w:spacing w:after="160" w:line="259" w:lineRule="auto"/>
    </w:pPr>
    <w:rPr>
      <w:lang w:val="en-US" w:eastAsia="en-US"/>
    </w:rPr>
  </w:style>
  <w:style w:type="paragraph" w:customStyle="1" w:styleId="517DB28C0ADA4C5888B0D443C14B088B">
    <w:name w:val="517DB28C0ADA4C5888B0D443C14B088B"/>
    <w:rsid w:val="003F698F"/>
    <w:pPr>
      <w:spacing w:after="160" w:line="259" w:lineRule="auto"/>
    </w:pPr>
    <w:rPr>
      <w:lang w:val="en-US" w:eastAsia="en-US"/>
    </w:rPr>
  </w:style>
  <w:style w:type="paragraph" w:customStyle="1" w:styleId="BDCA704E38874228A993ACB75E580AC7">
    <w:name w:val="BDCA704E38874228A993ACB75E580AC7"/>
    <w:rsid w:val="003F698F"/>
    <w:pPr>
      <w:spacing w:after="160" w:line="259" w:lineRule="auto"/>
    </w:pPr>
    <w:rPr>
      <w:lang w:val="en-US" w:eastAsia="en-US"/>
    </w:rPr>
  </w:style>
  <w:style w:type="paragraph" w:customStyle="1" w:styleId="39F2A34AD6DC4973BABFDC70B5E967C1">
    <w:name w:val="39F2A34AD6DC4973BABFDC70B5E967C1"/>
    <w:rsid w:val="003F698F"/>
    <w:pPr>
      <w:spacing w:after="160" w:line="259" w:lineRule="auto"/>
    </w:pPr>
    <w:rPr>
      <w:lang w:val="en-US" w:eastAsia="en-US"/>
    </w:rPr>
  </w:style>
  <w:style w:type="paragraph" w:customStyle="1" w:styleId="72BE8671FB2D4DA99369CA2B4E9A9CEB">
    <w:name w:val="72BE8671FB2D4DA99369CA2B4E9A9CEB"/>
    <w:rsid w:val="003F698F"/>
    <w:pPr>
      <w:spacing w:after="160" w:line="259" w:lineRule="auto"/>
    </w:pPr>
    <w:rPr>
      <w:lang w:val="en-US" w:eastAsia="en-US"/>
    </w:rPr>
  </w:style>
  <w:style w:type="paragraph" w:customStyle="1" w:styleId="257804CE9CB34576A0CCC6CA07E1B744">
    <w:name w:val="257804CE9CB34576A0CCC6CA07E1B744"/>
    <w:rsid w:val="003F698F"/>
    <w:pPr>
      <w:spacing w:after="160" w:line="259" w:lineRule="auto"/>
    </w:pPr>
    <w:rPr>
      <w:lang w:val="en-US" w:eastAsia="en-US"/>
    </w:rPr>
  </w:style>
  <w:style w:type="paragraph" w:customStyle="1" w:styleId="FE533BEF336E4200BA0CE6C5EAF25B7F">
    <w:name w:val="FE533BEF336E4200BA0CE6C5EAF25B7F"/>
    <w:rsid w:val="003F698F"/>
    <w:pPr>
      <w:spacing w:after="160" w:line="259" w:lineRule="auto"/>
    </w:pPr>
    <w:rPr>
      <w:lang w:val="en-US" w:eastAsia="en-US"/>
    </w:rPr>
  </w:style>
  <w:style w:type="paragraph" w:customStyle="1" w:styleId="2A0A4F7F1D4C4160ADDDFECCD08F6AD1">
    <w:name w:val="2A0A4F7F1D4C4160ADDDFECCD08F6AD1"/>
    <w:rsid w:val="003F698F"/>
    <w:pPr>
      <w:spacing w:after="160" w:line="259" w:lineRule="auto"/>
    </w:pPr>
    <w:rPr>
      <w:lang w:val="en-US" w:eastAsia="en-US"/>
    </w:rPr>
  </w:style>
  <w:style w:type="paragraph" w:customStyle="1" w:styleId="0F5DF13B9DCA4E8FBFC3A9D0F228A28F">
    <w:name w:val="0F5DF13B9DCA4E8FBFC3A9D0F228A28F"/>
    <w:rsid w:val="003F698F"/>
    <w:pPr>
      <w:spacing w:after="160" w:line="259" w:lineRule="auto"/>
    </w:pPr>
    <w:rPr>
      <w:lang w:val="en-US" w:eastAsia="en-US"/>
    </w:rPr>
  </w:style>
  <w:style w:type="paragraph" w:customStyle="1" w:styleId="9B799B6CA0064B1B8CFD665233DBDD55">
    <w:name w:val="9B799B6CA0064B1B8CFD665233DBDD55"/>
    <w:rsid w:val="003F698F"/>
    <w:pPr>
      <w:spacing w:after="160" w:line="259" w:lineRule="auto"/>
    </w:pPr>
    <w:rPr>
      <w:lang w:val="en-US" w:eastAsia="en-US"/>
    </w:rPr>
  </w:style>
  <w:style w:type="paragraph" w:customStyle="1" w:styleId="5DC2C9E74F4B4BD4A3691F4E9E027F6F">
    <w:name w:val="5DC2C9E74F4B4BD4A3691F4E9E027F6F"/>
    <w:rsid w:val="003F698F"/>
    <w:pPr>
      <w:spacing w:after="160" w:line="259" w:lineRule="auto"/>
    </w:pPr>
    <w:rPr>
      <w:lang w:val="en-US" w:eastAsia="en-US"/>
    </w:rPr>
  </w:style>
  <w:style w:type="paragraph" w:customStyle="1" w:styleId="57F0096670474324881E142EE02D7E24">
    <w:name w:val="57F0096670474324881E142EE02D7E24"/>
    <w:rsid w:val="003F698F"/>
    <w:pPr>
      <w:spacing w:after="160" w:line="259" w:lineRule="auto"/>
    </w:pPr>
    <w:rPr>
      <w:lang w:val="en-US" w:eastAsia="en-US"/>
    </w:rPr>
  </w:style>
  <w:style w:type="paragraph" w:customStyle="1" w:styleId="D1E7CC1E7CCF4FA7A0E6AA4ADCF6F2A7">
    <w:name w:val="D1E7CC1E7CCF4FA7A0E6AA4ADCF6F2A7"/>
    <w:rsid w:val="003F698F"/>
    <w:pPr>
      <w:spacing w:after="160" w:line="259" w:lineRule="auto"/>
    </w:pPr>
    <w:rPr>
      <w:lang w:val="en-US" w:eastAsia="en-US"/>
    </w:rPr>
  </w:style>
  <w:style w:type="paragraph" w:customStyle="1" w:styleId="87F0EB1644B24696AF6A0D10DF57CA11">
    <w:name w:val="87F0EB1644B24696AF6A0D10DF57CA11"/>
    <w:rsid w:val="003F698F"/>
    <w:pPr>
      <w:spacing w:after="160" w:line="259" w:lineRule="auto"/>
    </w:pPr>
    <w:rPr>
      <w:lang w:val="en-US" w:eastAsia="en-US"/>
    </w:rPr>
  </w:style>
  <w:style w:type="paragraph" w:customStyle="1" w:styleId="D94730CBD2F44872AF61DE3145FA471A">
    <w:name w:val="D94730CBD2F44872AF61DE3145FA471A"/>
    <w:rsid w:val="003F698F"/>
    <w:pPr>
      <w:spacing w:after="160" w:line="259" w:lineRule="auto"/>
    </w:pPr>
    <w:rPr>
      <w:lang w:val="en-US" w:eastAsia="en-US"/>
    </w:rPr>
  </w:style>
  <w:style w:type="paragraph" w:customStyle="1" w:styleId="7A45C71CD6D84FF88045A7C8EF0CFAF7">
    <w:name w:val="7A45C71CD6D84FF88045A7C8EF0CFAF7"/>
    <w:rsid w:val="003F698F"/>
    <w:pPr>
      <w:spacing w:after="160" w:line="259" w:lineRule="auto"/>
    </w:pPr>
    <w:rPr>
      <w:lang w:val="en-US" w:eastAsia="en-US"/>
    </w:rPr>
  </w:style>
  <w:style w:type="paragraph" w:customStyle="1" w:styleId="21B5008C07AD415692AD63FDAF4AC50C">
    <w:name w:val="21B5008C07AD415692AD63FDAF4AC50C"/>
    <w:rsid w:val="003F698F"/>
    <w:pPr>
      <w:spacing w:after="160" w:line="259" w:lineRule="auto"/>
    </w:pPr>
    <w:rPr>
      <w:lang w:val="en-US" w:eastAsia="en-US"/>
    </w:rPr>
  </w:style>
  <w:style w:type="paragraph" w:customStyle="1" w:styleId="B5EC4921734340E6854CE658BB3538C3">
    <w:name w:val="B5EC4921734340E6854CE658BB3538C3"/>
    <w:rsid w:val="003F698F"/>
    <w:pPr>
      <w:spacing w:after="160" w:line="259" w:lineRule="auto"/>
    </w:pPr>
    <w:rPr>
      <w:lang w:val="en-US" w:eastAsia="en-US"/>
    </w:rPr>
  </w:style>
  <w:style w:type="paragraph" w:customStyle="1" w:styleId="5D2B1CA56690456E84042AA79F4D6DF4">
    <w:name w:val="5D2B1CA56690456E84042AA79F4D6DF4"/>
    <w:rsid w:val="003F698F"/>
    <w:pPr>
      <w:spacing w:after="160" w:line="259" w:lineRule="auto"/>
    </w:pPr>
    <w:rPr>
      <w:lang w:val="en-US" w:eastAsia="en-US"/>
    </w:rPr>
  </w:style>
  <w:style w:type="paragraph" w:customStyle="1" w:styleId="6E18259C5B96423FA744E5D7017A258D">
    <w:name w:val="6E18259C5B96423FA744E5D7017A258D"/>
    <w:rsid w:val="003F698F"/>
    <w:pPr>
      <w:spacing w:after="160" w:line="259" w:lineRule="auto"/>
    </w:pPr>
    <w:rPr>
      <w:lang w:val="en-US" w:eastAsia="en-US"/>
    </w:rPr>
  </w:style>
  <w:style w:type="paragraph" w:customStyle="1" w:styleId="2C4CE381A1AD423ABC3B5DBB36D33484">
    <w:name w:val="2C4CE381A1AD423ABC3B5DBB36D33484"/>
    <w:rsid w:val="003F698F"/>
    <w:pPr>
      <w:spacing w:after="160" w:line="259" w:lineRule="auto"/>
    </w:pPr>
    <w:rPr>
      <w:lang w:val="en-US" w:eastAsia="en-US"/>
    </w:rPr>
  </w:style>
  <w:style w:type="paragraph" w:customStyle="1" w:styleId="B29F71CE1A464FCF8D790559580BE7B9">
    <w:name w:val="B29F71CE1A464FCF8D790559580BE7B9"/>
    <w:rsid w:val="003F698F"/>
    <w:pPr>
      <w:spacing w:after="160" w:line="259" w:lineRule="auto"/>
    </w:pPr>
    <w:rPr>
      <w:lang w:val="en-US" w:eastAsia="en-US"/>
    </w:rPr>
  </w:style>
  <w:style w:type="paragraph" w:customStyle="1" w:styleId="CEF9576E8B394A9C9B9D0750C43B0C75">
    <w:name w:val="CEF9576E8B394A9C9B9D0750C43B0C75"/>
    <w:rsid w:val="003F698F"/>
    <w:pPr>
      <w:spacing w:after="160" w:line="259" w:lineRule="auto"/>
    </w:pPr>
    <w:rPr>
      <w:lang w:val="en-US" w:eastAsia="en-US"/>
    </w:rPr>
  </w:style>
  <w:style w:type="paragraph" w:customStyle="1" w:styleId="174DAFA1FCFC4833978B3CD84177E2BC">
    <w:name w:val="174DAFA1FCFC4833978B3CD84177E2BC"/>
    <w:rsid w:val="003F698F"/>
    <w:pPr>
      <w:spacing w:after="160" w:line="259" w:lineRule="auto"/>
    </w:pPr>
    <w:rPr>
      <w:lang w:val="en-US" w:eastAsia="en-US"/>
    </w:rPr>
  </w:style>
  <w:style w:type="paragraph" w:customStyle="1" w:styleId="E89F4539D2C147C9A4D45CAB4D83FD79">
    <w:name w:val="E89F4539D2C147C9A4D45CAB4D83FD79"/>
    <w:rsid w:val="003F698F"/>
    <w:pPr>
      <w:spacing w:after="160" w:line="259" w:lineRule="auto"/>
    </w:pPr>
    <w:rPr>
      <w:lang w:val="en-US" w:eastAsia="en-US"/>
    </w:rPr>
  </w:style>
  <w:style w:type="paragraph" w:customStyle="1" w:styleId="B2679E176B804EB9B8D8C9CBAEF4633A">
    <w:name w:val="B2679E176B804EB9B8D8C9CBAEF4633A"/>
    <w:rsid w:val="003F698F"/>
    <w:pPr>
      <w:spacing w:after="160" w:line="259" w:lineRule="auto"/>
    </w:pPr>
    <w:rPr>
      <w:lang w:val="en-US" w:eastAsia="en-US"/>
    </w:rPr>
  </w:style>
  <w:style w:type="paragraph" w:customStyle="1" w:styleId="EE75DB32FA6D44EAB21D4A5DC2A267B4">
    <w:name w:val="EE75DB32FA6D44EAB21D4A5DC2A267B4"/>
    <w:rsid w:val="003F698F"/>
    <w:pPr>
      <w:spacing w:after="160" w:line="259" w:lineRule="auto"/>
    </w:pPr>
    <w:rPr>
      <w:lang w:val="en-US" w:eastAsia="en-US"/>
    </w:rPr>
  </w:style>
  <w:style w:type="paragraph" w:customStyle="1" w:styleId="9C920BDD6AB74A4EAE7D9EFC1F85EF4B">
    <w:name w:val="9C920BDD6AB74A4EAE7D9EFC1F85EF4B"/>
    <w:rsid w:val="003F698F"/>
    <w:pPr>
      <w:spacing w:after="160" w:line="259" w:lineRule="auto"/>
    </w:pPr>
    <w:rPr>
      <w:lang w:val="en-US" w:eastAsia="en-US"/>
    </w:rPr>
  </w:style>
  <w:style w:type="paragraph" w:customStyle="1" w:styleId="2FE4367905C443EDAD3EA2A11ED05BD8">
    <w:name w:val="2FE4367905C443EDAD3EA2A11ED05BD8"/>
    <w:rsid w:val="003F698F"/>
    <w:pPr>
      <w:spacing w:after="160" w:line="259" w:lineRule="auto"/>
    </w:pPr>
    <w:rPr>
      <w:lang w:val="en-US" w:eastAsia="en-US"/>
    </w:rPr>
  </w:style>
  <w:style w:type="paragraph" w:customStyle="1" w:styleId="7B4B8CEA4A414D609BC67595D38B04C5">
    <w:name w:val="7B4B8CEA4A414D609BC67595D38B04C5"/>
    <w:rsid w:val="003F698F"/>
    <w:pPr>
      <w:spacing w:after="160" w:line="259" w:lineRule="auto"/>
    </w:pPr>
    <w:rPr>
      <w:lang w:val="en-US" w:eastAsia="en-US"/>
    </w:rPr>
  </w:style>
  <w:style w:type="paragraph" w:customStyle="1" w:styleId="B6647B1DF2364FB59B40E4B88F73FBE8">
    <w:name w:val="B6647B1DF2364FB59B40E4B88F73FBE8"/>
    <w:rsid w:val="003F698F"/>
    <w:pPr>
      <w:spacing w:after="160" w:line="259" w:lineRule="auto"/>
    </w:pPr>
    <w:rPr>
      <w:lang w:val="en-US" w:eastAsia="en-US"/>
    </w:rPr>
  </w:style>
  <w:style w:type="paragraph" w:customStyle="1" w:styleId="777E668AE2D14938903BB88DDADA8E8A">
    <w:name w:val="777E668AE2D14938903BB88DDADA8E8A"/>
    <w:rsid w:val="003F698F"/>
    <w:pPr>
      <w:spacing w:after="160" w:line="259" w:lineRule="auto"/>
    </w:pPr>
    <w:rPr>
      <w:lang w:val="en-US" w:eastAsia="en-US"/>
    </w:rPr>
  </w:style>
  <w:style w:type="paragraph" w:customStyle="1" w:styleId="6A2DF0450C4544E9AB2632AB69622D8F">
    <w:name w:val="6A2DF0450C4544E9AB2632AB69622D8F"/>
    <w:rsid w:val="003F698F"/>
    <w:pPr>
      <w:spacing w:after="160" w:line="259" w:lineRule="auto"/>
    </w:pPr>
    <w:rPr>
      <w:lang w:val="en-US" w:eastAsia="en-US"/>
    </w:rPr>
  </w:style>
  <w:style w:type="paragraph" w:customStyle="1" w:styleId="3B419FD2948E47EC8A19DA85FF35C3FC">
    <w:name w:val="3B419FD2948E47EC8A19DA85FF35C3FC"/>
    <w:rsid w:val="003F698F"/>
    <w:pPr>
      <w:spacing w:after="160" w:line="259" w:lineRule="auto"/>
    </w:pPr>
    <w:rPr>
      <w:lang w:val="en-US" w:eastAsia="en-US"/>
    </w:rPr>
  </w:style>
  <w:style w:type="paragraph" w:customStyle="1" w:styleId="8F54D8AADF27479BB09535BAAD148B76">
    <w:name w:val="8F54D8AADF27479BB09535BAAD148B76"/>
    <w:rsid w:val="003F698F"/>
    <w:pPr>
      <w:spacing w:after="160" w:line="259" w:lineRule="auto"/>
    </w:pPr>
    <w:rPr>
      <w:lang w:val="en-US" w:eastAsia="en-US"/>
    </w:rPr>
  </w:style>
  <w:style w:type="paragraph" w:customStyle="1" w:styleId="8AF9324B7ED145CEA860684A044034E5">
    <w:name w:val="8AF9324B7ED145CEA860684A044034E5"/>
    <w:rsid w:val="003F698F"/>
    <w:pPr>
      <w:spacing w:after="160" w:line="259" w:lineRule="auto"/>
    </w:pPr>
    <w:rPr>
      <w:lang w:val="en-US" w:eastAsia="en-US"/>
    </w:rPr>
  </w:style>
  <w:style w:type="paragraph" w:customStyle="1" w:styleId="70B57E2A56AD45299049ACD1ED257D58">
    <w:name w:val="70B57E2A56AD45299049ACD1ED257D58"/>
    <w:rsid w:val="003F698F"/>
    <w:pPr>
      <w:spacing w:after="160" w:line="259" w:lineRule="auto"/>
    </w:pPr>
    <w:rPr>
      <w:lang w:val="en-US" w:eastAsia="en-US"/>
    </w:rPr>
  </w:style>
  <w:style w:type="paragraph" w:customStyle="1" w:styleId="DF3D327BF0D047E38130BEE8683ADA34">
    <w:name w:val="DF3D327BF0D047E38130BEE8683ADA34"/>
    <w:rsid w:val="003F698F"/>
    <w:pPr>
      <w:spacing w:after="160" w:line="259" w:lineRule="auto"/>
    </w:pPr>
    <w:rPr>
      <w:lang w:val="en-US" w:eastAsia="en-US"/>
    </w:rPr>
  </w:style>
  <w:style w:type="paragraph" w:customStyle="1" w:styleId="FBD39B0B28F94B1C878FCD16119242FD">
    <w:name w:val="FBD39B0B28F94B1C878FCD16119242FD"/>
    <w:rsid w:val="003F698F"/>
    <w:pPr>
      <w:spacing w:after="160" w:line="259" w:lineRule="auto"/>
    </w:pPr>
    <w:rPr>
      <w:lang w:val="en-US" w:eastAsia="en-US"/>
    </w:rPr>
  </w:style>
  <w:style w:type="paragraph" w:customStyle="1" w:styleId="344B5D49B46E4AC6B0237BCEDEDFA742">
    <w:name w:val="344B5D49B46E4AC6B0237BCEDEDFA742"/>
    <w:rsid w:val="003F698F"/>
    <w:pPr>
      <w:spacing w:after="160" w:line="259" w:lineRule="auto"/>
    </w:pPr>
    <w:rPr>
      <w:lang w:val="en-US" w:eastAsia="en-US"/>
    </w:rPr>
  </w:style>
  <w:style w:type="paragraph" w:customStyle="1" w:styleId="8B2D54862931466E83FA64071554C9EE">
    <w:name w:val="8B2D54862931466E83FA64071554C9EE"/>
    <w:rsid w:val="003F698F"/>
    <w:pPr>
      <w:spacing w:after="160" w:line="259" w:lineRule="auto"/>
    </w:pPr>
    <w:rPr>
      <w:lang w:val="en-US" w:eastAsia="en-US"/>
    </w:rPr>
  </w:style>
  <w:style w:type="paragraph" w:customStyle="1" w:styleId="CFBEB9492D5B445C992BB08D6C15921D">
    <w:name w:val="CFBEB9492D5B445C992BB08D6C15921D"/>
    <w:rsid w:val="003F698F"/>
    <w:pPr>
      <w:spacing w:after="160" w:line="259" w:lineRule="auto"/>
    </w:pPr>
    <w:rPr>
      <w:lang w:val="en-US" w:eastAsia="en-US"/>
    </w:rPr>
  </w:style>
  <w:style w:type="paragraph" w:customStyle="1" w:styleId="A9DBBE15ABCA44D29396B955EB76079C">
    <w:name w:val="A9DBBE15ABCA44D29396B955EB76079C"/>
    <w:rsid w:val="003F698F"/>
    <w:pPr>
      <w:spacing w:after="160" w:line="259" w:lineRule="auto"/>
    </w:pPr>
    <w:rPr>
      <w:lang w:val="en-US" w:eastAsia="en-US"/>
    </w:rPr>
  </w:style>
  <w:style w:type="paragraph" w:customStyle="1" w:styleId="F74E9F32DDE349AF91F5CCEABB69F43C">
    <w:name w:val="F74E9F32DDE349AF91F5CCEABB69F43C"/>
    <w:rsid w:val="003F698F"/>
    <w:pPr>
      <w:spacing w:after="160" w:line="259" w:lineRule="auto"/>
    </w:pPr>
    <w:rPr>
      <w:lang w:val="en-US" w:eastAsia="en-US"/>
    </w:rPr>
  </w:style>
  <w:style w:type="paragraph" w:customStyle="1" w:styleId="75EBB1D4391849F0A6552B90BA209144">
    <w:name w:val="75EBB1D4391849F0A6552B90BA209144"/>
    <w:rsid w:val="003F698F"/>
    <w:pPr>
      <w:spacing w:after="160" w:line="259" w:lineRule="auto"/>
    </w:pPr>
    <w:rPr>
      <w:lang w:val="en-US" w:eastAsia="en-US"/>
    </w:rPr>
  </w:style>
  <w:style w:type="paragraph" w:customStyle="1" w:styleId="B0DAA6E3EFF14551825570B67D8DB107">
    <w:name w:val="B0DAA6E3EFF14551825570B67D8DB107"/>
    <w:rsid w:val="003F698F"/>
    <w:pPr>
      <w:spacing w:after="160" w:line="259" w:lineRule="auto"/>
    </w:pPr>
    <w:rPr>
      <w:lang w:val="en-US" w:eastAsia="en-US"/>
    </w:rPr>
  </w:style>
  <w:style w:type="paragraph" w:customStyle="1" w:styleId="035612B7C0AB447C8F4C0BE801A73393">
    <w:name w:val="035612B7C0AB447C8F4C0BE801A73393"/>
    <w:rsid w:val="003F698F"/>
    <w:pPr>
      <w:spacing w:after="160" w:line="259" w:lineRule="auto"/>
    </w:pPr>
    <w:rPr>
      <w:lang w:val="en-US" w:eastAsia="en-US"/>
    </w:rPr>
  </w:style>
  <w:style w:type="paragraph" w:customStyle="1" w:styleId="FE7B569553B64135B2D17A9D806EA920">
    <w:name w:val="FE7B569553B64135B2D17A9D806EA920"/>
    <w:rsid w:val="003F698F"/>
    <w:pPr>
      <w:spacing w:after="160" w:line="259" w:lineRule="auto"/>
    </w:pPr>
    <w:rPr>
      <w:lang w:val="en-US" w:eastAsia="en-US"/>
    </w:rPr>
  </w:style>
  <w:style w:type="paragraph" w:customStyle="1" w:styleId="36E229B4B50545A5A96DF2A0E541412A">
    <w:name w:val="36E229B4B50545A5A96DF2A0E541412A"/>
    <w:rsid w:val="003F698F"/>
    <w:pPr>
      <w:spacing w:after="160" w:line="259" w:lineRule="auto"/>
    </w:pPr>
    <w:rPr>
      <w:lang w:val="en-US" w:eastAsia="en-US"/>
    </w:rPr>
  </w:style>
  <w:style w:type="paragraph" w:customStyle="1" w:styleId="08C78D5331444B13AD8ABDC378B319AE">
    <w:name w:val="08C78D5331444B13AD8ABDC378B319AE"/>
    <w:rsid w:val="003F698F"/>
    <w:pPr>
      <w:spacing w:after="160" w:line="259" w:lineRule="auto"/>
    </w:pPr>
    <w:rPr>
      <w:lang w:val="en-US" w:eastAsia="en-US"/>
    </w:rPr>
  </w:style>
  <w:style w:type="paragraph" w:customStyle="1" w:styleId="5E332F71DF844B188BD5E7E90F419883">
    <w:name w:val="5E332F71DF844B188BD5E7E90F419883"/>
    <w:rsid w:val="003F698F"/>
    <w:pPr>
      <w:spacing w:after="160" w:line="259" w:lineRule="auto"/>
    </w:pPr>
    <w:rPr>
      <w:lang w:val="en-US" w:eastAsia="en-US"/>
    </w:rPr>
  </w:style>
  <w:style w:type="paragraph" w:customStyle="1" w:styleId="CDE786BC345842278DF511F0AF3FFBB5">
    <w:name w:val="CDE786BC345842278DF511F0AF3FFBB5"/>
    <w:rsid w:val="003F698F"/>
    <w:pPr>
      <w:spacing w:after="160" w:line="259" w:lineRule="auto"/>
    </w:pPr>
    <w:rPr>
      <w:lang w:val="en-US" w:eastAsia="en-US"/>
    </w:rPr>
  </w:style>
  <w:style w:type="paragraph" w:customStyle="1" w:styleId="854CA2A6953742B69637EE814C4A0D46">
    <w:name w:val="854CA2A6953742B69637EE814C4A0D46"/>
    <w:rsid w:val="003F698F"/>
    <w:pPr>
      <w:spacing w:after="160" w:line="259" w:lineRule="auto"/>
    </w:pPr>
    <w:rPr>
      <w:lang w:val="en-US" w:eastAsia="en-US"/>
    </w:rPr>
  </w:style>
  <w:style w:type="paragraph" w:customStyle="1" w:styleId="7FD3C474D07F44D995CE259E3BEA9AAE">
    <w:name w:val="7FD3C474D07F44D995CE259E3BEA9AAE"/>
    <w:rsid w:val="003F698F"/>
    <w:pPr>
      <w:spacing w:after="160" w:line="259" w:lineRule="auto"/>
    </w:pPr>
    <w:rPr>
      <w:lang w:val="en-US" w:eastAsia="en-US"/>
    </w:rPr>
  </w:style>
  <w:style w:type="paragraph" w:customStyle="1" w:styleId="B5EB691E0A044B67AEB8268AD93E77BD">
    <w:name w:val="B5EB691E0A044B67AEB8268AD93E77BD"/>
    <w:rsid w:val="003F698F"/>
    <w:pPr>
      <w:spacing w:after="160" w:line="259" w:lineRule="auto"/>
    </w:pPr>
    <w:rPr>
      <w:lang w:val="en-US" w:eastAsia="en-US"/>
    </w:rPr>
  </w:style>
  <w:style w:type="paragraph" w:customStyle="1" w:styleId="058B84E4B4CE4510B59BADB0645CC74D">
    <w:name w:val="058B84E4B4CE4510B59BADB0645CC74D"/>
    <w:rsid w:val="003F698F"/>
    <w:pPr>
      <w:spacing w:after="160" w:line="259" w:lineRule="auto"/>
    </w:pPr>
    <w:rPr>
      <w:lang w:val="en-US" w:eastAsia="en-US"/>
    </w:rPr>
  </w:style>
  <w:style w:type="paragraph" w:customStyle="1" w:styleId="23433B3F715B4E4589730BC2FFFC69C8">
    <w:name w:val="23433B3F715B4E4589730BC2FFFC69C8"/>
    <w:rsid w:val="003F698F"/>
    <w:pPr>
      <w:spacing w:after="160" w:line="259" w:lineRule="auto"/>
    </w:pPr>
    <w:rPr>
      <w:lang w:val="en-US" w:eastAsia="en-US"/>
    </w:rPr>
  </w:style>
  <w:style w:type="paragraph" w:customStyle="1" w:styleId="7E35BB015F454ADEA1BE47623CE063C8">
    <w:name w:val="7E35BB015F454ADEA1BE47623CE063C8"/>
    <w:rsid w:val="003F698F"/>
    <w:pPr>
      <w:spacing w:after="160" w:line="259" w:lineRule="auto"/>
    </w:pPr>
    <w:rPr>
      <w:lang w:val="en-US" w:eastAsia="en-US"/>
    </w:rPr>
  </w:style>
  <w:style w:type="paragraph" w:customStyle="1" w:styleId="5482519FE0E74A9AAD041E31F13FD771">
    <w:name w:val="5482519FE0E74A9AAD041E31F13FD771"/>
    <w:rsid w:val="003F698F"/>
    <w:pPr>
      <w:spacing w:after="160" w:line="259" w:lineRule="auto"/>
    </w:pPr>
    <w:rPr>
      <w:lang w:val="en-US" w:eastAsia="en-US"/>
    </w:rPr>
  </w:style>
  <w:style w:type="paragraph" w:customStyle="1" w:styleId="AE2220F2D23D4FADA5005BCC4B279A8E">
    <w:name w:val="AE2220F2D23D4FADA5005BCC4B279A8E"/>
    <w:rsid w:val="003F698F"/>
    <w:pPr>
      <w:spacing w:after="160" w:line="259" w:lineRule="auto"/>
    </w:pPr>
    <w:rPr>
      <w:lang w:val="en-US" w:eastAsia="en-US"/>
    </w:rPr>
  </w:style>
  <w:style w:type="paragraph" w:customStyle="1" w:styleId="9D9A634ABD1C442EBE8EAD35971F33D1">
    <w:name w:val="9D9A634ABD1C442EBE8EAD35971F33D1"/>
    <w:rsid w:val="003F698F"/>
    <w:pPr>
      <w:spacing w:after="160" w:line="259" w:lineRule="auto"/>
    </w:pPr>
    <w:rPr>
      <w:lang w:val="en-US" w:eastAsia="en-US"/>
    </w:rPr>
  </w:style>
  <w:style w:type="paragraph" w:customStyle="1" w:styleId="9125F6CC7980412DAFDB309A563766DA">
    <w:name w:val="9125F6CC7980412DAFDB309A563766DA"/>
    <w:rsid w:val="003F698F"/>
    <w:pPr>
      <w:spacing w:after="160" w:line="259" w:lineRule="auto"/>
    </w:pPr>
    <w:rPr>
      <w:lang w:val="en-US" w:eastAsia="en-US"/>
    </w:rPr>
  </w:style>
  <w:style w:type="paragraph" w:customStyle="1" w:styleId="7509F8D117984F13AD7926976BD8728B">
    <w:name w:val="7509F8D117984F13AD7926976BD8728B"/>
    <w:rsid w:val="003F698F"/>
    <w:pPr>
      <w:spacing w:after="160" w:line="259" w:lineRule="auto"/>
    </w:pPr>
    <w:rPr>
      <w:lang w:val="en-US" w:eastAsia="en-US"/>
    </w:rPr>
  </w:style>
  <w:style w:type="paragraph" w:customStyle="1" w:styleId="ABA81EE2CEA946FDB63E44BFCEB6E3FE">
    <w:name w:val="ABA81EE2CEA946FDB63E44BFCEB6E3FE"/>
    <w:rsid w:val="003F698F"/>
    <w:pPr>
      <w:spacing w:after="160" w:line="259" w:lineRule="auto"/>
    </w:pPr>
    <w:rPr>
      <w:lang w:val="en-US" w:eastAsia="en-US"/>
    </w:rPr>
  </w:style>
  <w:style w:type="paragraph" w:customStyle="1" w:styleId="F73EEFD01F464B4AA89CD25059646871">
    <w:name w:val="F73EEFD01F464B4AA89CD25059646871"/>
    <w:rsid w:val="003F698F"/>
    <w:pPr>
      <w:spacing w:after="160" w:line="259" w:lineRule="auto"/>
    </w:pPr>
    <w:rPr>
      <w:lang w:val="en-US" w:eastAsia="en-US"/>
    </w:rPr>
  </w:style>
  <w:style w:type="paragraph" w:customStyle="1" w:styleId="16F0A906ADA14F6587E2878A2146487A">
    <w:name w:val="16F0A906ADA14F6587E2878A2146487A"/>
    <w:rsid w:val="003F698F"/>
    <w:pPr>
      <w:spacing w:after="160" w:line="259" w:lineRule="auto"/>
    </w:pPr>
    <w:rPr>
      <w:lang w:val="en-US" w:eastAsia="en-US"/>
    </w:rPr>
  </w:style>
  <w:style w:type="paragraph" w:customStyle="1" w:styleId="9DA68F394717449AB61042F4053D5BA3">
    <w:name w:val="9DA68F394717449AB61042F4053D5BA3"/>
    <w:rsid w:val="003F698F"/>
    <w:pPr>
      <w:spacing w:after="160" w:line="259" w:lineRule="auto"/>
    </w:pPr>
    <w:rPr>
      <w:lang w:val="en-US" w:eastAsia="en-US"/>
    </w:rPr>
  </w:style>
  <w:style w:type="paragraph" w:customStyle="1" w:styleId="C4D318B627D5408D80F7258C1440D08D">
    <w:name w:val="C4D318B627D5408D80F7258C1440D08D"/>
    <w:rsid w:val="003F698F"/>
    <w:pPr>
      <w:spacing w:after="160" w:line="259" w:lineRule="auto"/>
    </w:pPr>
    <w:rPr>
      <w:lang w:val="en-US" w:eastAsia="en-US"/>
    </w:rPr>
  </w:style>
  <w:style w:type="paragraph" w:customStyle="1" w:styleId="2005A16557214685AE5A2E3A992027F1">
    <w:name w:val="2005A16557214685AE5A2E3A992027F1"/>
    <w:rsid w:val="003F698F"/>
    <w:pPr>
      <w:spacing w:after="160" w:line="259" w:lineRule="auto"/>
    </w:pPr>
    <w:rPr>
      <w:lang w:val="en-US" w:eastAsia="en-US"/>
    </w:rPr>
  </w:style>
  <w:style w:type="paragraph" w:customStyle="1" w:styleId="8A4097BFF9D449859CFFE27B05A180ED">
    <w:name w:val="8A4097BFF9D449859CFFE27B05A180ED"/>
    <w:rsid w:val="003F698F"/>
    <w:pPr>
      <w:spacing w:after="160" w:line="259" w:lineRule="auto"/>
    </w:pPr>
    <w:rPr>
      <w:lang w:val="en-US" w:eastAsia="en-US"/>
    </w:rPr>
  </w:style>
  <w:style w:type="paragraph" w:customStyle="1" w:styleId="4BCBCD57F02248E4A60C4B7898449049">
    <w:name w:val="4BCBCD57F02248E4A60C4B7898449049"/>
    <w:rsid w:val="003F698F"/>
    <w:pPr>
      <w:spacing w:after="160" w:line="259" w:lineRule="auto"/>
    </w:pPr>
    <w:rPr>
      <w:lang w:val="en-US" w:eastAsia="en-US"/>
    </w:rPr>
  </w:style>
  <w:style w:type="paragraph" w:customStyle="1" w:styleId="1353DE53BDDC4A1DAB36308684CBA100">
    <w:name w:val="1353DE53BDDC4A1DAB36308684CBA100"/>
    <w:rsid w:val="003F698F"/>
    <w:pPr>
      <w:spacing w:after="160" w:line="259" w:lineRule="auto"/>
    </w:pPr>
    <w:rPr>
      <w:lang w:val="en-US" w:eastAsia="en-US"/>
    </w:rPr>
  </w:style>
  <w:style w:type="paragraph" w:customStyle="1" w:styleId="52E5AA5743A645FA9F662F233CC6F29D">
    <w:name w:val="52E5AA5743A645FA9F662F233CC6F29D"/>
    <w:rsid w:val="003F698F"/>
    <w:pPr>
      <w:spacing w:after="160" w:line="259" w:lineRule="auto"/>
    </w:pPr>
    <w:rPr>
      <w:lang w:val="en-US" w:eastAsia="en-US"/>
    </w:rPr>
  </w:style>
  <w:style w:type="paragraph" w:customStyle="1" w:styleId="5AD7CDF70849460F8F2E1F175291494F">
    <w:name w:val="5AD7CDF70849460F8F2E1F175291494F"/>
    <w:rsid w:val="003F698F"/>
    <w:pPr>
      <w:spacing w:after="160" w:line="259" w:lineRule="auto"/>
    </w:pPr>
    <w:rPr>
      <w:lang w:val="en-US" w:eastAsia="en-US"/>
    </w:rPr>
  </w:style>
  <w:style w:type="paragraph" w:customStyle="1" w:styleId="235B9C834B6F4360A0DE0C194B234D9C">
    <w:name w:val="235B9C834B6F4360A0DE0C194B234D9C"/>
    <w:rsid w:val="003F698F"/>
    <w:pPr>
      <w:spacing w:after="160" w:line="259" w:lineRule="auto"/>
    </w:pPr>
    <w:rPr>
      <w:lang w:val="en-US" w:eastAsia="en-US"/>
    </w:rPr>
  </w:style>
  <w:style w:type="paragraph" w:customStyle="1" w:styleId="EC4368AACAF847BA9562D1929B95460F">
    <w:name w:val="EC4368AACAF847BA9562D1929B95460F"/>
    <w:rsid w:val="003F698F"/>
    <w:pPr>
      <w:spacing w:after="160" w:line="259" w:lineRule="auto"/>
    </w:pPr>
    <w:rPr>
      <w:lang w:val="en-US" w:eastAsia="en-US"/>
    </w:rPr>
  </w:style>
  <w:style w:type="paragraph" w:customStyle="1" w:styleId="A39169CEEC7F47F5AC388015533B69A4">
    <w:name w:val="A39169CEEC7F47F5AC388015533B69A4"/>
    <w:rsid w:val="003F698F"/>
    <w:pPr>
      <w:spacing w:after="160" w:line="259" w:lineRule="auto"/>
    </w:pPr>
    <w:rPr>
      <w:lang w:val="en-US" w:eastAsia="en-US"/>
    </w:rPr>
  </w:style>
  <w:style w:type="paragraph" w:customStyle="1" w:styleId="506BAD3436AC4D2A98F3C442D2C550BF">
    <w:name w:val="506BAD3436AC4D2A98F3C442D2C550BF"/>
    <w:rsid w:val="003F698F"/>
    <w:pPr>
      <w:spacing w:after="160" w:line="259" w:lineRule="auto"/>
    </w:pPr>
    <w:rPr>
      <w:lang w:val="en-US" w:eastAsia="en-US"/>
    </w:rPr>
  </w:style>
  <w:style w:type="paragraph" w:customStyle="1" w:styleId="3A4CC829498F4766B275350D5DCFFD47">
    <w:name w:val="3A4CC829498F4766B275350D5DCFFD47"/>
    <w:rsid w:val="003F698F"/>
    <w:pPr>
      <w:spacing w:after="160" w:line="259" w:lineRule="auto"/>
    </w:pPr>
    <w:rPr>
      <w:lang w:val="en-US" w:eastAsia="en-US"/>
    </w:rPr>
  </w:style>
  <w:style w:type="paragraph" w:customStyle="1" w:styleId="69284683E3AB456D9BB1A6A2114A9C0A">
    <w:name w:val="69284683E3AB456D9BB1A6A2114A9C0A"/>
    <w:rsid w:val="003F698F"/>
    <w:pPr>
      <w:spacing w:after="160" w:line="259" w:lineRule="auto"/>
    </w:pPr>
    <w:rPr>
      <w:lang w:val="en-US" w:eastAsia="en-US"/>
    </w:rPr>
  </w:style>
  <w:style w:type="paragraph" w:customStyle="1" w:styleId="449D83ADEF654B1F8E496F3E1BCC0274">
    <w:name w:val="449D83ADEF654B1F8E496F3E1BCC0274"/>
    <w:rsid w:val="003F698F"/>
    <w:pPr>
      <w:spacing w:after="160" w:line="259" w:lineRule="auto"/>
    </w:pPr>
    <w:rPr>
      <w:lang w:val="en-US" w:eastAsia="en-US"/>
    </w:rPr>
  </w:style>
  <w:style w:type="paragraph" w:customStyle="1" w:styleId="7EA17E34C1C945C380384A583BF45420">
    <w:name w:val="7EA17E34C1C945C380384A583BF45420"/>
    <w:rsid w:val="003F698F"/>
    <w:pPr>
      <w:spacing w:after="160" w:line="259" w:lineRule="auto"/>
    </w:pPr>
    <w:rPr>
      <w:lang w:val="en-US" w:eastAsia="en-US"/>
    </w:rPr>
  </w:style>
  <w:style w:type="paragraph" w:customStyle="1" w:styleId="18AE3F74B5EA4AA4A29686BB239AB202">
    <w:name w:val="18AE3F74B5EA4AA4A29686BB239AB202"/>
    <w:rsid w:val="003F698F"/>
    <w:pPr>
      <w:spacing w:after="160" w:line="259" w:lineRule="auto"/>
    </w:pPr>
    <w:rPr>
      <w:lang w:val="en-US" w:eastAsia="en-US"/>
    </w:rPr>
  </w:style>
  <w:style w:type="paragraph" w:customStyle="1" w:styleId="EDD5A52D6B7D496AAE159A67368E5E6D">
    <w:name w:val="EDD5A52D6B7D496AAE159A67368E5E6D"/>
    <w:rsid w:val="003F698F"/>
    <w:pPr>
      <w:spacing w:after="160" w:line="259" w:lineRule="auto"/>
    </w:pPr>
    <w:rPr>
      <w:lang w:val="en-US" w:eastAsia="en-US"/>
    </w:rPr>
  </w:style>
  <w:style w:type="paragraph" w:customStyle="1" w:styleId="DB8F74DA169C44AF84837AFE258573FC">
    <w:name w:val="DB8F74DA169C44AF84837AFE258573FC"/>
    <w:rsid w:val="003F698F"/>
    <w:pPr>
      <w:spacing w:after="160" w:line="259" w:lineRule="auto"/>
    </w:pPr>
    <w:rPr>
      <w:lang w:val="en-US" w:eastAsia="en-US"/>
    </w:rPr>
  </w:style>
  <w:style w:type="paragraph" w:customStyle="1" w:styleId="56EBCC3D490E4D02B7DD8CCA4DEC974A">
    <w:name w:val="56EBCC3D490E4D02B7DD8CCA4DEC974A"/>
    <w:rsid w:val="003F698F"/>
    <w:pPr>
      <w:spacing w:after="160" w:line="259" w:lineRule="auto"/>
    </w:pPr>
    <w:rPr>
      <w:lang w:val="en-US" w:eastAsia="en-US"/>
    </w:rPr>
  </w:style>
  <w:style w:type="paragraph" w:customStyle="1" w:styleId="FD19CA0C8C4D4E49BD6EB43D6BBC992F">
    <w:name w:val="FD19CA0C8C4D4E49BD6EB43D6BBC992F"/>
    <w:rsid w:val="003F698F"/>
    <w:pPr>
      <w:spacing w:after="160" w:line="259" w:lineRule="auto"/>
    </w:pPr>
    <w:rPr>
      <w:lang w:val="en-US" w:eastAsia="en-US"/>
    </w:rPr>
  </w:style>
  <w:style w:type="paragraph" w:customStyle="1" w:styleId="2E4A7716DEAF482D8B7AA22C377DAD14">
    <w:name w:val="2E4A7716DEAF482D8B7AA22C377DAD14"/>
    <w:rsid w:val="003F698F"/>
    <w:pPr>
      <w:spacing w:after="160" w:line="259" w:lineRule="auto"/>
    </w:pPr>
    <w:rPr>
      <w:lang w:val="en-US" w:eastAsia="en-US"/>
    </w:rPr>
  </w:style>
  <w:style w:type="paragraph" w:customStyle="1" w:styleId="B943E1379CBF453294737B7F84D615C4">
    <w:name w:val="B943E1379CBF453294737B7F84D615C4"/>
    <w:rsid w:val="003F698F"/>
    <w:pPr>
      <w:spacing w:after="160" w:line="259" w:lineRule="auto"/>
    </w:pPr>
    <w:rPr>
      <w:lang w:val="en-US" w:eastAsia="en-US"/>
    </w:rPr>
  </w:style>
  <w:style w:type="paragraph" w:customStyle="1" w:styleId="A99F45A1F8204D96938A5F9088AF3F46">
    <w:name w:val="A99F45A1F8204D96938A5F9088AF3F46"/>
    <w:rsid w:val="003F698F"/>
    <w:pPr>
      <w:spacing w:after="160" w:line="259" w:lineRule="auto"/>
    </w:pPr>
    <w:rPr>
      <w:lang w:val="en-US" w:eastAsia="en-US"/>
    </w:rPr>
  </w:style>
  <w:style w:type="paragraph" w:customStyle="1" w:styleId="501502B0419242F3A211CFE2C663E774">
    <w:name w:val="501502B0419242F3A211CFE2C663E774"/>
    <w:rsid w:val="003F698F"/>
    <w:pPr>
      <w:spacing w:after="160" w:line="259" w:lineRule="auto"/>
    </w:pPr>
    <w:rPr>
      <w:lang w:val="en-US" w:eastAsia="en-US"/>
    </w:rPr>
  </w:style>
  <w:style w:type="paragraph" w:customStyle="1" w:styleId="9DCECA40FBDE4735AB7EEEB8F4873D04">
    <w:name w:val="9DCECA40FBDE4735AB7EEEB8F4873D04"/>
    <w:rsid w:val="003F698F"/>
    <w:pPr>
      <w:spacing w:after="160" w:line="259" w:lineRule="auto"/>
    </w:pPr>
    <w:rPr>
      <w:lang w:val="en-US" w:eastAsia="en-US"/>
    </w:rPr>
  </w:style>
  <w:style w:type="paragraph" w:customStyle="1" w:styleId="ABA5688327A84CC3AB9967340EF99FAA">
    <w:name w:val="ABA5688327A84CC3AB9967340EF99FAA"/>
    <w:rsid w:val="003F698F"/>
    <w:pPr>
      <w:spacing w:after="160" w:line="259" w:lineRule="auto"/>
    </w:pPr>
    <w:rPr>
      <w:lang w:val="en-US" w:eastAsia="en-US"/>
    </w:rPr>
  </w:style>
  <w:style w:type="paragraph" w:customStyle="1" w:styleId="A6019CE1A4A14AD3B93C161510589829">
    <w:name w:val="A6019CE1A4A14AD3B93C161510589829"/>
    <w:rsid w:val="003F698F"/>
    <w:pPr>
      <w:spacing w:after="160" w:line="259" w:lineRule="auto"/>
    </w:pPr>
    <w:rPr>
      <w:lang w:val="en-US" w:eastAsia="en-US"/>
    </w:rPr>
  </w:style>
  <w:style w:type="paragraph" w:customStyle="1" w:styleId="E2849D70E4D84E88938A51774CB94DB8">
    <w:name w:val="E2849D70E4D84E88938A51774CB94DB8"/>
    <w:rsid w:val="003F698F"/>
    <w:pPr>
      <w:spacing w:after="160" w:line="259" w:lineRule="auto"/>
    </w:pPr>
    <w:rPr>
      <w:lang w:val="en-US" w:eastAsia="en-US"/>
    </w:rPr>
  </w:style>
  <w:style w:type="paragraph" w:customStyle="1" w:styleId="9CCA16B949B647068F3E135A5214AF83">
    <w:name w:val="9CCA16B949B647068F3E135A5214AF83"/>
    <w:rsid w:val="003F698F"/>
    <w:pPr>
      <w:spacing w:after="160" w:line="259" w:lineRule="auto"/>
    </w:pPr>
    <w:rPr>
      <w:lang w:val="en-US" w:eastAsia="en-US"/>
    </w:rPr>
  </w:style>
  <w:style w:type="paragraph" w:customStyle="1" w:styleId="304F9A39CB2D4C9E8BA885FFEDD79DAE">
    <w:name w:val="304F9A39CB2D4C9E8BA885FFEDD79DAE"/>
    <w:rsid w:val="003F698F"/>
    <w:pPr>
      <w:spacing w:after="160" w:line="259" w:lineRule="auto"/>
    </w:pPr>
    <w:rPr>
      <w:lang w:val="en-US" w:eastAsia="en-US"/>
    </w:rPr>
  </w:style>
  <w:style w:type="paragraph" w:customStyle="1" w:styleId="5EB1973CD63A4E048C824EF7147C4CF3">
    <w:name w:val="5EB1973CD63A4E048C824EF7147C4CF3"/>
    <w:rsid w:val="003F698F"/>
    <w:pPr>
      <w:spacing w:after="160" w:line="259" w:lineRule="auto"/>
    </w:pPr>
    <w:rPr>
      <w:lang w:val="en-US" w:eastAsia="en-US"/>
    </w:rPr>
  </w:style>
  <w:style w:type="paragraph" w:customStyle="1" w:styleId="F48EF888390B47FF832C497A5B4F470E">
    <w:name w:val="F48EF888390B47FF832C497A5B4F470E"/>
    <w:rsid w:val="003F698F"/>
    <w:pPr>
      <w:spacing w:after="160" w:line="259" w:lineRule="auto"/>
    </w:pPr>
    <w:rPr>
      <w:lang w:val="en-US" w:eastAsia="en-US"/>
    </w:rPr>
  </w:style>
  <w:style w:type="paragraph" w:customStyle="1" w:styleId="C4E071E0BFD641E79319D9A8C71812BA">
    <w:name w:val="C4E071E0BFD641E79319D9A8C71812BA"/>
    <w:rsid w:val="003F698F"/>
    <w:pPr>
      <w:spacing w:after="160" w:line="259" w:lineRule="auto"/>
    </w:pPr>
    <w:rPr>
      <w:lang w:val="en-US" w:eastAsia="en-US"/>
    </w:rPr>
  </w:style>
  <w:style w:type="paragraph" w:customStyle="1" w:styleId="027472E186424E6AA7F93B01FAD2F31F">
    <w:name w:val="027472E186424E6AA7F93B01FAD2F31F"/>
    <w:rsid w:val="003F698F"/>
    <w:pPr>
      <w:spacing w:after="160" w:line="259" w:lineRule="auto"/>
    </w:pPr>
    <w:rPr>
      <w:lang w:val="en-US" w:eastAsia="en-US"/>
    </w:rPr>
  </w:style>
  <w:style w:type="paragraph" w:customStyle="1" w:styleId="0A5C0C567CC6443A8963307BB9E28D0A">
    <w:name w:val="0A5C0C567CC6443A8963307BB9E28D0A"/>
    <w:rsid w:val="003F698F"/>
    <w:pPr>
      <w:spacing w:after="160" w:line="259" w:lineRule="auto"/>
    </w:pPr>
    <w:rPr>
      <w:lang w:val="en-US" w:eastAsia="en-US"/>
    </w:rPr>
  </w:style>
  <w:style w:type="paragraph" w:customStyle="1" w:styleId="9EDB5A4B895A4BA8BB4C937880B9CF43">
    <w:name w:val="9EDB5A4B895A4BA8BB4C937880B9CF43"/>
    <w:rsid w:val="003F698F"/>
    <w:pPr>
      <w:spacing w:after="160" w:line="259" w:lineRule="auto"/>
    </w:pPr>
    <w:rPr>
      <w:lang w:val="en-US" w:eastAsia="en-US"/>
    </w:rPr>
  </w:style>
  <w:style w:type="paragraph" w:customStyle="1" w:styleId="14128DFB22EE429DB213674668296590">
    <w:name w:val="14128DFB22EE429DB213674668296590"/>
    <w:rsid w:val="003F698F"/>
    <w:pPr>
      <w:spacing w:after="160" w:line="259" w:lineRule="auto"/>
    </w:pPr>
    <w:rPr>
      <w:lang w:val="en-US" w:eastAsia="en-US"/>
    </w:rPr>
  </w:style>
  <w:style w:type="paragraph" w:customStyle="1" w:styleId="2B75623F670646D5980030015A69C3D0">
    <w:name w:val="2B75623F670646D5980030015A69C3D0"/>
    <w:rsid w:val="003F698F"/>
    <w:pPr>
      <w:spacing w:after="160" w:line="259" w:lineRule="auto"/>
    </w:pPr>
    <w:rPr>
      <w:lang w:val="en-US" w:eastAsia="en-US"/>
    </w:rPr>
  </w:style>
  <w:style w:type="paragraph" w:customStyle="1" w:styleId="A2ADD06DB34B41A7827920E223E35639">
    <w:name w:val="A2ADD06DB34B41A7827920E223E35639"/>
    <w:rsid w:val="003F698F"/>
    <w:pPr>
      <w:spacing w:after="160" w:line="259" w:lineRule="auto"/>
    </w:pPr>
    <w:rPr>
      <w:lang w:val="en-US" w:eastAsia="en-US"/>
    </w:rPr>
  </w:style>
  <w:style w:type="paragraph" w:customStyle="1" w:styleId="9BD42D6DB0E84D7FABAEBC145BCE69F3">
    <w:name w:val="9BD42D6DB0E84D7FABAEBC145BCE69F3"/>
    <w:rsid w:val="003F698F"/>
    <w:pPr>
      <w:spacing w:after="160" w:line="259" w:lineRule="auto"/>
    </w:pPr>
    <w:rPr>
      <w:lang w:val="en-US" w:eastAsia="en-US"/>
    </w:rPr>
  </w:style>
  <w:style w:type="paragraph" w:customStyle="1" w:styleId="7743147A5DF6441BBCA2A2F1343487F9">
    <w:name w:val="7743147A5DF6441BBCA2A2F1343487F9"/>
    <w:rsid w:val="003F698F"/>
    <w:pPr>
      <w:spacing w:after="160" w:line="259" w:lineRule="auto"/>
    </w:pPr>
    <w:rPr>
      <w:lang w:val="en-US" w:eastAsia="en-US"/>
    </w:rPr>
  </w:style>
  <w:style w:type="paragraph" w:customStyle="1" w:styleId="C743C63176E64FB8AB7F04F10FD41075">
    <w:name w:val="C743C63176E64FB8AB7F04F10FD41075"/>
    <w:rsid w:val="003F698F"/>
    <w:pPr>
      <w:spacing w:after="160" w:line="259" w:lineRule="auto"/>
    </w:pPr>
    <w:rPr>
      <w:lang w:val="en-US" w:eastAsia="en-US"/>
    </w:rPr>
  </w:style>
  <w:style w:type="paragraph" w:customStyle="1" w:styleId="72F219002D2F421E8E02C93653BC288E">
    <w:name w:val="72F219002D2F421E8E02C93653BC288E"/>
    <w:rsid w:val="003F698F"/>
    <w:pPr>
      <w:spacing w:after="160" w:line="259" w:lineRule="auto"/>
    </w:pPr>
    <w:rPr>
      <w:lang w:val="en-US" w:eastAsia="en-US"/>
    </w:rPr>
  </w:style>
  <w:style w:type="paragraph" w:customStyle="1" w:styleId="9C6FB79CFBE544E0AFE93911AF61029A">
    <w:name w:val="9C6FB79CFBE544E0AFE93911AF61029A"/>
    <w:rsid w:val="003F698F"/>
    <w:pPr>
      <w:spacing w:after="160" w:line="259" w:lineRule="auto"/>
    </w:pPr>
    <w:rPr>
      <w:lang w:val="en-US" w:eastAsia="en-US"/>
    </w:rPr>
  </w:style>
  <w:style w:type="paragraph" w:customStyle="1" w:styleId="33FB8F70A9994D36A666904967B43582">
    <w:name w:val="33FB8F70A9994D36A666904967B43582"/>
    <w:rsid w:val="003F698F"/>
    <w:pPr>
      <w:spacing w:after="160" w:line="259" w:lineRule="auto"/>
    </w:pPr>
    <w:rPr>
      <w:lang w:val="en-US" w:eastAsia="en-US"/>
    </w:rPr>
  </w:style>
  <w:style w:type="paragraph" w:customStyle="1" w:styleId="9246F6E9CBAB40CEA992C48AFBFBBE23">
    <w:name w:val="9246F6E9CBAB40CEA992C48AFBFBBE23"/>
    <w:rsid w:val="003F698F"/>
    <w:pPr>
      <w:spacing w:after="160" w:line="259" w:lineRule="auto"/>
    </w:pPr>
    <w:rPr>
      <w:lang w:val="en-US" w:eastAsia="en-US"/>
    </w:rPr>
  </w:style>
  <w:style w:type="paragraph" w:customStyle="1" w:styleId="4298D0310CAC44298693128E8614AB62">
    <w:name w:val="4298D0310CAC44298693128E8614AB62"/>
    <w:rsid w:val="003F698F"/>
    <w:pPr>
      <w:spacing w:after="160" w:line="259" w:lineRule="auto"/>
    </w:pPr>
    <w:rPr>
      <w:lang w:val="en-US" w:eastAsia="en-US"/>
    </w:rPr>
  </w:style>
  <w:style w:type="paragraph" w:customStyle="1" w:styleId="97CE45D21CB8411AA0127043F99A7908">
    <w:name w:val="97CE45D21CB8411AA0127043F99A7908"/>
    <w:rsid w:val="003F698F"/>
    <w:pPr>
      <w:spacing w:after="160" w:line="259" w:lineRule="auto"/>
    </w:pPr>
    <w:rPr>
      <w:lang w:val="en-US" w:eastAsia="en-US"/>
    </w:rPr>
  </w:style>
  <w:style w:type="paragraph" w:customStyle="1" w:styleId="A9110FB273D9467A963AB631595BC078">
    <w:name w:val="A9110FB273D9467A963AB631595BC078"/>
    <w:rsid w:val="003F698F"/>
    <w:pPr>
      <w:spacing w:after="160" w:line="259" w:lineRule="auto"/>
    </w:pPr>
    <w:rPr>
      <w:lang w:val="en-US" w:eastAsia="en-US"/>
    </w:rPr>
  </w:style>
  <w:style w:type="paragraph" w:customStyle="1" w:styleId="9F3C519E09C44C9F882C13E88D770A52">
    <w:name w:val="9F3C519E09C44C9F882C13E88D770A52"/>
    <w:rsid w:val="003F698F"/>
    <w:pPr>
      <w:spacing w:after="160" w:line="259" w:lineRule="auto"/>
    </w:pPr>
    <w:rPr>
      <w:lang w:val="en-US" w:eastAsia="en-US"/>
    </w:rPr>
  </w:style>
  <w:style w:type="paragraph" w:customStyle="1" w:styleId="932103314B644E6AAF7C09CB25734F71">
    <w:name w:val="932103314B644E6AAF7C09CB25734F71"/>
    <w:rsid w:val="005A6014"/>
    <w:pPr>
      <w:spacing w:after="160" w:line="259" w:lineRule="auto"/>
    </w:pPr>
  </w:style>
  <w:style w:type="paragraph" w:customStyle="1" w:styleId="B45060ED24DF48D289E1FAAB1FB79297">
    <w:name w:val="B45060ED24DF48D289E1FAAB1FB79297"/>
    <w:rsid w:val="005A6014"/>
    <w:pPr>
      <w:spacing w:after="160" w:line="259" w:lineRule="auto"/>
    </w:pPr>
  </w:style>
  <w:style w:type="paragraph" w:customStyle="1" w:styleId="2C28DA3C0376447CA40D72F443C559F3">
    <w:name w:val="2C28DA3C0376447CA40D72F443C559F3"/>
    <w:rsid w:val="005A6014"/>
    <w:pPr>
      <w:spacing w:after="160" w:line="259" w:lineRule="auto"/>
    </w:pPr>
  </w:style>
  <w:style w:type="paragraph" w:customStyle="1" w:styleId="F8A991612B5F49588DBF5B018434AAFA">
    <w:name w:val="F8A991612B5F49588DBF5B018434AAFA"/>
    <w:rsid w:val="005A6014"/>
    <w:pPr>
      <w:spacing w:after="160" w:line="259" w:lineRule="auto"/>
    </w:pPr>
  </w:style>
  <w:style w:type="paragraph" w:customStyle="1" w:styleId="CBD0E3DED5CF416B94CCCE502170F4BE">
    <w:name w:val="CBD0E3DED5CF416B94CCCE502170F4BE"/>
    <w:rsid w:val="005A6014"/>
    <w:pPr>
      <w:spacing w:after="160" w:line="259" w:lineRule="auto"/>
    </w:pPr>
  </w:style>
  <w:style w:type="paragraph" w:customStyle="1" w:styleId="BF6F6FC8A5264EF2928D343D074B2FA2">
    <w:name w:val="BF6F6FC8A5264EF2928D343D074B2FA2"/>
    <w:rsid w:val="00D65695"/>
    <w:pPr>
      <w:spacing w:after="160" w:line="259" w:lineRule="auto"/>
    </w:pPr>
    <w:rPr>
      <w:lang w:val="en-US" w:eastAsia="en-US"/>
    </w:rPr>
  </w:style>
  <w:style w:type="paragraph" w:customStyle="1" w:styleId="328B264CDFA94290B730B8949EACB5B2">
    <w:name w:val="328B264CDFA94290B730B8949EACB5B2"/>
    <w:rsid w:val="00D65695"/>
    <w:pPr>
      <w:spacing w:after="160" w:line="259" w:lineRule="auto"/>
    </w:pPr>
    <w:rPr>
      <w:lang w:val="en-US" w:eastAsia="en-US"/>
    </w:rPr>
  </w:style>
  <w:style w:type="paragraph" w:customStyle="1" w:styleId="26B84C2E92F34B7189DCCF74B5D79014">
    <w:name w:val="26B84C2E92F34B7189DCCF74B5D79014"/>
    <w:rsid w:val="00D65695"/>
    <w:pPr>
      <w:spacing w:after="160" w:line="259" w:lineRule="auto"/>
    </w:pPr>
    <w:rPr>
      <w:lang w:val="en-US" w:eastAsia="en-US"/>
    </w:rPr>
  </w:style>
  <w:style w:type="paragraph" w:customStyle="1" w:styleId="2B208D36CF664DF0ABC0C6B45DDFDDAF">
    <w:name w:val="2B208D36CF664DF0ABC0C6B45DDFDDAF"/>
    <w:rsid w:val="00D65695"/>
    <w:pPr>
      <w:spacing w:after="160" w:line="259" w:lineRule="auto"/>
    </w:pPr>
    <w:rPr>
      <w:lang w:val="en-US" w:eastAsia="en-US"/>
    </w:rPr>
  </w:style>
  <w:style w:type="paragraph" w:customStyle="1" w:styleId="90A5402B5090414ABC051746B64B8257">
    <w:name w:val="90A5402B5090414ABC051746B64B8257"/>
    <w:rsid w:val="00D65695"/>
    <w:pPr>
      <w:spacing w:after="160" w:line="259" w:lineRule="auto"/>
    </w:pPr>
    <w:rPr>
      <w:lang w:val="en-US" w:eastAsia="en-US"/>
    </w:rPr>
  </w:style>
  <w:style w:type="paragraph" w:customStyle="1" w:styleId="F61E3A15369E4EF497188C6C983DD9C1">
    <w:name w:val="F61E3A15369E4EF497188C6C983DD9C1"/>
    <w:rsid w:val="00D65695"/>
    <w:pPr>
      <w:spacing w:after="160" w:line="259" w:lineRule="auto"/>
    </w:pPr>
    <w:rPr>
      <w:lang w:val="en-US" w:eastAsia="en-US"/>
    </w:rPr>
  </w:style>
  <w:style w:type="paragraph" w:customStyle="1" w:styleId="813A43AA2CF342AC8AE28839FFF37886">
    <w:name w:val="813A43AA2CF342AC8AE28839FFF37886"/>
    <w:rsid w:val="00D65695"/>
    <w:pPr>
      <w:spacing w:after="160" w:line="259" w:lineRule="auto"/>
    </w:pPr>
    <w:rPr>
      <w:lang w:val="en-US" w:eastAsia="en-US"/>
    </w:rPr>
  </w:style>
  <w:style w:type="paragraph" w:customStyle="1" w:styleId="E056A69B77AB4E7A9551325A145304EF">
    <w:name w:val="E056A69B77AB4E7A9551325A145304EF"/>
    <w:rsid w:val="00D65695"/>
    <w:pPr>
      <w:spacing w:after="160" w:line="259" w:lineRule="auto"/>
    </w:pPr>
    <w:rPr>
      <w:lang w:val="en-US" w:eastAsia="en-US"/>
    </w:rPr>
  </w:style>
  <w:style w:type="paragraph" w:customStyle="1" w:styleId="814D46FF300A4D3AA541F9FE8F7E8AFD">
    <w:name w:val="814D46FF300A4D3AA541F9FE8F7E8AFD"/>
    <w:rsid w:val="00D65695"/>
    <w:pPr>
      <w:spacing w:after="160" w:line="259" w:lineRule="auto"/>
    </w:pPr>
    <w:rPr>
      <w:lang w:val="en-US" w:eastAsia="en-US"/>
    </w:rPr>
  </w:style>
  <w:style w:type="paragraph" w:customStyle="1" w:styleId="0EDD7B39B7C549F6B08A5411D23BB068">
    <w:name w:val="0EDD7B39B7C549F6B08A5411D23BB068"/>
    <w:rsid w:val="00D65695"/>
    <w:pPr>
      <w:spacing w:after="160" w:line="259" w:lineRule="auto"/>
    </w:pPr>
    <w:rPr>
      <w:lang w:val="en-US" w:eastAsia="en-US"/>
    </w:rPr>
  </w:style>
  <w:style w:type="paragraph" w:customStyle="1" w:styleId="4C308E9FE9A7481CB40263C7D3C89D71">
    <w:name w:val="4C308E9FE9A7481CB40263C7D3C89D71"/>
    <w:rsid w:val="00D65695"/>
    <w:pPr>
      <w:spacing w:after="160" w:line="259" w:lineRule="auto"/>
    </w:pPr>
    <w:rPr>
      <w:lang w:val="en-US" w:eastAsia="en-US"/>
    </w:rPr>
  </w:style>
  <w:style w:type="paragraph" w:customStyle="1" w:styleId="085BE0FB71624947948A38AE23EB5FDB">
    <w:name w:val="085BE0FB71624947948A38AE23EB5FDB"/>
    <w:rsid w:val="00D65695"/>
    <w:pPr>
      <w:spacing w:after="160" w:line="259" w:lineRule="auto"/>
    </w:pPr>
    <w:rPr>
      <w:lang w:val="en-US" w:eastAsia="en-US"/>
    </w:rPr>
  </w:style>
  <w:style w:type="paragraph" w:customStyle="1" w:styleId="EC04AC27D271477CA359EA97DB8FEF70">
    <w:name w:val="EC04AC27D271477CA359EA97DB8FEF70"/>
    <w:rsid w:val="00D65695"/>
    <w:pPr>
      <w:spacing w:after="160" w:line="259" w:lineRule="auto"/>
    </w:pPr>
    <w:rPr>
      <w:lang w:val="en-US" w:eastAsia="en-US"/>
    </w:rPr>
  </w:style>
  <w:style w:type="paragraph" w:customStyle="1" w:styleId="4592F972C98749C2BAD02EEDD7D7923112">
    <w:name w:val="4592F972C98749C2BAD02EEDD7D7923112"/>
    <w:rsid w:val="00137E4C"/>
    <w:rPr>
      <w:rFonts w:eastAsiaTheme="minorHAnsi"/>
      <w:lang w:eastAsia="en-US"/>
    </w:rPr>
  </w:style>
  <w:style w:type="paragraph" w:customStyle="1" w:styleId="335E297E80E946EBA834B427323AD3C812">
    <w:name w:val="335E297E80E946EBA834B427323AD3C812"/>
    <w:rsid w:val="00137E4C"/>
    <w:rPr>
      <w:rFonts w:eastAsiaTheme="minorHAnsi"/>
      <w:lang w:eastAsia="en-US"/>
    </w:rPr>
  </w:style>
  <w:style w:type="paragraph" w:customStyle="1" w:styleId="E056A69B77AB4E7A9551325A145304EF1">
    <w:name w:val="E056A69B77AB4E7A9551325A145304EF1"/>
    <w:rsid w:val="00137E4C"/>
    <w:rPr>
      <w:rFonts w:eastAsiaTheme="minorHAnsi"/>
      <w:lang w:eastAsia="en-US"/>
    </w:rPr>
  </w:style>
  <w:style w:type="paragraph" w:customStyle="1" w:styleId="0EDD7B39B7C549F6B08A5411D23BB0681">
    <w:name w:val="0EDD7B39B7C549F6B08A5411D23BB0681"/>
    <w:rsid w:val="00137E4C"/>
    <w:rPr>
      <w:rFonts w:eastAsiaTheme="minorHAnsi"/>
      <w:lang w:eastAsia="en-US"/>
    </w:rPr>
  </w:style>
  <w:style w:type="paragraph" w:customStyle="1" w:styleId="4C308E9FE9A7481CB40263C7D3C89D711">
    <w:name w:val="4C308E9FE9A7481CB40263C7D3C89D711"/>
    <w:rsid w:val="00137E4C"/>
    <w:rPr>
      <w:rFonts w:eastAsiaTheme="minorHAnsi"/>
      <w:lang w:eastAsia="en-US"/>
    </w:rPr>
  </w:style>
  <w:style w:type="paragraph" w:customStyle="1" w:styleId="085BE0FB71624947948A38AE23EB5FDB1">
    <w:name w:val="085BE0FB71624947948A38AE23EB5FDB1"/>
    <w:rsid w:val="00137E4C"/>
    <w:rPr>
      <w:rFonts w:eastAsiaTheme="minorHAnsi"/>
      <w:lang w:eastAsia="en-US"/>
    </w:rPr>
  </w:style>
  <w:style w:type="paragraph" w:customStyle="1" w:styleId="36D1D5CE133F4E99BFB6252025E343F7">
    <w:name w:val="36D1D5CE133F4E99BFB6252025E343F7"/>
    <w:rsid w:val="005E324F"/>
    <w:pPr>
      <w:spacing w:after="160" w:line="259" w:lineRule="auto"/>
    </w:pPr>
    <w:rPr>
      <w:lang w:val="en-US" w:eastAsia="en-US"/>
    </w:rPr>
  </w:style>
  <w:style w:type="paragraph" w:customStyle="1" w:styleId="4592F972C98749C2BAD02EEDD7D7923113">
    <w:name w:val="4592F972C98749C2BAD02EEDD7D7923113"/>
    <w:rsid w:val="005E324F"/>
    <w:rPr>
      <w:rFonts w:eastAsiaTheme="minorHAnsi"/>
      <w:lang w:eastAsia="en-US"/>
    </w:rPr>
  </w:style>
  <w:style w:type="paragraph" w:customStyle="1" w:styleId="335E297E80E946EBA834B427323AD3C813">
    <w:name w:val="335E297E80E946EBA834B427323AD3C813"/>
    <w:rsid w:val="005E324F"/>
    <w:rPr>
      <w:rFonts w:eastAsiaTheme="minorHAnsi"/>
      <w:lang w:eastAsia="en-US"/>
    </w:rPr>
  </w:style>
  <w:style w:type="paragraph" w:customStyle="1" w:styleId="E056A69B77AB4E7A9551325A145304EF2">
    <w:name w:val="E056A69B77AB4E7A9551325A145304EF2"/>
    <w:rsid w:val="005E324F"/>
    <w:rPr>
      <w:rFonts w:eastAsiaTheme="minorHAnsi"/>
      <w:lang w:eastAsia="en-US"/>
    </w:rPr>
  </w:style>
  <w:style w:type="paragraph" w:customStyle="1" w:styleId="022A795C499E4EF7BED3F7F58E484C69">
    <w:name w:val="022A795C499E4EF7BED3F7F58E484C69"/>
    <w:rsid w:val="003622D1"/>
    <w:pPr>
      <w:spacing w:after="160" w:line="259" w:lineRule="auto"/>
    </w:pPr>
    <w:rPr>
      <w:lang w:val="en-US" w:eastAsia="en-US"/>
    </w:rPr>
  </w:style>
  <w:style w:type="paragraph" w:customStyle="1" w:styleId="8A82544020F84624AF834DB2179B18D0">
    <w:name w:val="8A82544020F84624AF834DB2179B18D0"/>
    <w:rsid w:val="003622D1"/>
    <w:pPr>
      <w:spacing w:after="160" w:line="259" w:lineRule="auto"/>
    </w:pPr>
    <w:rPr>
      <w:lang w:val="en-US" w:eastAsia="en-US"/>
    </w:rPr>
  </w:style>
  <w:style w:type="paragraph" w:customStyle="1" w:styleId="CC0042D8997B43339A6ECF1642D1D651">
    <w:name w:val="CC0042D8997B43339A6ECF1642D1D651"/>
    <w:rsid w:val="003622D1"/>
    <w:pPr>
      <w:spacing w:after="160" w:line="259" w:lineRule="auto"/>
    </w:pPr>
    <w:rPr>
      <w:lang w:val="en-US" w:eastAsia="en-US"/>
    </w:rPr>
  </w:style>
  <w:style w:type="paragraph" w:customStyle="1" w:styleId="8C48A78A63D84CF8BFA64693C9C27918">
    <w:name w:val="8C48A78A63D84CF8BFA64693C9C27918"/>
    <w:rsid w:val="003622D1"/>
    <w:pPr>
      <w:spacing w:after="160" w:line="259" w:lineRule="auto"/>
    </w:pPr>
    <w:rPr>
      <w:lang w:val="en-US" w:eastAsia="en-US"/>
    </w:rPr>
  </w:style>
  <w:style w:type="paragraph" w:customStyle="1" w:styleId="94142E5E5361419483C185ED4CD37653">
    <w:name w:val="94142E5E5361419483C185ED4CD37653"/>
    <w:rsid w:val="003622D1"/>
    <w:pPr>
      <w:spacing w:after="160" w:line="259" w:lineRule="auto"/>
    </w:pPr>
    <w:rPr>
      <w:lang w:val="en-US" w:eastAsia="en-US"/>
    </w:rPr>
  </w:style>
  <w:style w:type="paragraph" w:customStyle="1" w:styleId="1AF0916AE09C4A3CB36328FE2954449D">
    <w:name w:val="1AF0916AE09C4A3CB36328FE2954449D"/>
    <w:rsid w:val="003622D1"/>
    <w:pPr>
      <w:spacing w:after="160" w:line="259" w:lineRule="auto"/>
    </w:pPr>
    <w:rPr>
      <w:lang w:val="en-US" w:eastAsia="en-US"/>
    </w:rPr>
  </w:style>
  <w:style w:type="paragraph" w:customStyle="1" w:styleId="96015569DFB14F138B9494F42212946D">
    <w:name w:val="96015569DFB14F138B9494F42212946D"/>
    <w:rsid w:val="003622D1"/>
    <w:pPr>
      <w:spacing w:after="160" w:line="259" w:lineRule="auto"/>
    </w:pPr>
    <w:rPr>
      <w:lang w:val="en-US" w:eastAsia="en-US"/>
    </w:rPr>
  </w:style>
  <w:style w:type="paragraph" w:customStyle="1" w:styleId="57EEE8B5B69C46C9A3F8369937EAFC28">
    <w:name w:val="57EEE8B5B69C46C9A3F8369937EAFC28"/>
    <w:rsid w:val="003622D1"/>
    <w:pPr>
      <w:spacing w:after="160" w:line="259" w:lineRule="auto"/>
    </w:pPr>
    <w:rPr>
      <w:lang w:val="en-US" w:eastAsia="en-US"/>
    </w:rPr>
  </w:style>
  <w:style w:type="paragraph" w:customStyle="1" w:styleId="E90DBC6057ED4C35B026B594D6727C90">
    <w:name w:val="E90DBC6057ED4C35B026B594D6727C90"/>
    <w:rsid w:val="003622D1"/>
    <w:pPr>
      <w:spacing w:after="160" w:line="259" w:lineRule="auto"/>
    </w:pPr>
    <w:rPr>
      <w:lang w:val="en-US" w:eastAsia="en-US"/>
    </w:rPr>
  </w:style>
  <w:style w:type="paragraph" w:customStyle="1" w:styleId="B315E52E561E4F3881A79DF5C3E998F5">
    <w:name w:val="B315E52E561E4F3881A79DF5C3E998F5"/>
    <w:rsid w:val="003622D1"/>
    <w:pPr>
      <w:spacing w:after="160" w:line="259" w:lineRule="auto"/>
    </w:pPr>
    <w:rPr>
      <w:lang w:val="en-US" w:eastAsia="en-US"/>
    </w:rPr>
  </w:style>
  <w:style w:type="paragraph" w:customStyle="1" w:styleId="D5BE7FCBB5E14EB18860C5CEDF246C70">
    <w:name w:val="D5BE7FCBB5E14EB18860C5CEDF246C70"/>
    <w:rsid w:val="003622D1"/>
    <w:pPr>
      <w:spacing w:after="160" w:line="259" w:lineRule="auto"/>
    </w:pPr>
    <w:rPr>
      <w:lang w:val="en-US" w:eastAsia="en-US"/>
    </w:rPr>
  </w:style>
  <w:style w:type="paragraph" w:customStyle="1" w:styleId="F380781E773B4CE6A83B9E3C45FA0A09">
    <w:name w:val="F380781E773B4CE6A83B9E3C45FA0A09"/>
    <w:rsid w:val="003622D1"/>
    <w:pPr>
      <w:spacing w:after="160" w:line="259" w:lineRule="auto"/>
    </w:pPr>
    <w:rPr>
      <w:lang w:val="en-US" w:eastAsia="en-US"/>
    </w:rPr>
  </w:style>
  <w:style w:type="paragraph" w:customStyle="1" w:styleId="C5F5118A961F410BB500D0BDF28DC582">
    <w:name w:val="C5F5118A961F410BB500D0BDF28DC582"/>
    <w:rsid w:val="003622D1"/>
    <w:pPr>
      <w:spacing w:after="160" w:line="259" w:lineRule="auto"/>
    </w:pPr>
    <w:rPr>
      <w:lang w:val="en-US" w:eastAsia="en-US"/>
    </w:rPr>
  </w:style>
  <w:style w:type="paragraph" w:customStyle="1" w:styleId="2F105FE730F94A0A9ADAEBD06BDD7862">
    <w:name w:val="2F105FE730F94A0A9ADAEBD06BDD7862"/>
    <w:rsid w:val="003622D1"/>
    <w:pPr>
      <w:spacing w:after="160" w:line="259" w:lineRule="auto"/>
    </w:pPr>
    <w:rPr>
      <w:lang w:val="en-US" w:eastAsia="en-US"/>
    </w:rPr>
  </w:style>
  <w:style w:type="paragraph" w:customStyle="1" w:styleId="F99F0010B4854B3A992F169FC6B783A0">
    <w:name w:val="F99F0010B4854B3A992F169FC6B783A0"/>
    <w:rsid w:val="003622D1"/>
    <w:pPr>
      <w:spacing w:after="160" w:line="259" w:lineRule="auto"/>
    </w:pPr>
    <w:rPr>
      <w:lang w:val="en-US" w:eastAsia="en-US"/>
    </w:rPr>
  </w:style>
  <w:style w:type="paragraph" w:customStyle="1" w:styleId="F7A64C3616D84378BD9FFA14A8F01426">
    <w:name w:val="F7A64C3616D84378BD9FFA14A8F01426"/>
    <w:rsid w:val="003622D1"/>
    <w:pPr>
      <w:spacing w:after="160" w:line="259" w:lineRule="auto"/>
    </w:pPr>
    <w:rPr>
      <w:lang w:val="en-US" w:eastAsia="en-US"/>
    </w:rPr>
  </w:style>
  <w:style w:type="paragraph" w:customStyle="1" w:styleId="D8A8B4177B134EB4AF9A7C29BBA7C5E6">
    <w:name w:val="D8A8B4177B134EB4AF9A7C29BBA7C5E6"/>
    <w:rsid w:val="0014289C"/>
    <w:pPr>
      <w:spacing w:after="160" w:line="259" w:lineRule="auto"/>
    </w:pPr>
  </w:style>
  <w:style w:type="paragraph" w:customStyle="1" w:styleId="A6C6BCED632843AEA0F62762F544DA62">
    <w:name w:val="A6C6BCED632843AEA0F62762F544DA62"/>
    <w:rsid w:val="0014289C"/>
    <w:pPr>
      <w:spacing w:after="160" w:line="259" w:lineRule="auto"/>
    </w:pPr>
  </w:style>
  <w:style w:type="paragraph" w:customStyle="1" w:styleId="CDA5B8CD7BDD4FD8AD3F447D32B002A8">
    <w:name w:val="CDA5B8CD7BDD4FD8AD3F447D32B002A8"/>
    <w:rsid w:val="00287356"/>
    <w:pPr>
      <w:spacing w:after="160" w:line="259" w:lineRule="auto"/>
    </w:pPr>
  </w:style>
  <w:style w:type="paragraph" w:customStyle="1" w:styleId="E7FAA9C5932F4A2B82E7BC8B4ECC6390">
    <w:name w:val="E7FAA9C5932F4A2B82E7BC8B4ECC6390"/>
    <w:rsid w:val="00287356"/>
    <w:pPr>
      <w:spacing w:after="160" w:line="259" w:lineRule="auto"/>
    </w:pPr>
  </w:style>
  <w:style w:type="paragraph" w:customStyle="1" w:styleId="AB722823E4DA43C9B2C1A968FCD1E4AE">
    <w:name w:val="AB722823E4DA43C9B2C1A968FCD1E4AE"/>
    <w:rsid w:val="00287356"/>
    <w:pPr>
      <w:spacing w:after="160" w:line="259" w:lineRule="auto"/>
    </w:pPr>
  </w:style>
  <w:style w:type="paragraph" w:customStyle="1" w:styleId="6D321EE03E5340598BF6C8E7286B98DC">
    <w:name w:val="6D321EE03E5340598BF6C8E7286B98DC"/>
    <w:rsid w:val="00287356"/>
    <w:pPr>
      <w:spacing w:after="160" w:line="259" w:lineRule="auto"/>
    </w:pPr>
  </w:style>
  <w:style w:type="paragraph" w:customStyle="1" w:styleId="6A99524FB5A148ADA64044C23BBEBEB4">
    <w:name w:val="6A99524FB5A148ADA64044C23BBEBEB4"/>
    <w:rsid w:val="00287356"/>
    <w:pPr>
      <w:spacing w:after="160" w:line="259" w:lineRule="auto"/>
    </w:pPr>
  </w:style>
  <w:style w:type="paragraph" w:customStyle="1" w:styleId="F39DACA549674234A787B0A5C8762918">
    <w:name w:val="F39DACA549674234A787B0A5C8762918"/>
    <w:rsid w:val="00287356"/>
    <w:pPr>
      <w:spacing w:after="160" w:line="259" w:lineRule="auto"/>
    </w:pPr>
  </w:style>
  <w:style w:type="paragraph" w:customStyle="1" w:styleId="84FCD5DACC0B4A6B8DF38CBB0C5942D7">
    <w:name w:val="84FCD5DACC0B4A6B8DF38CBB0C5942D7"/>
    <w:rsid w:val="00287356"/>
    <w:pPr>
      <w:spacing w:after="160" w:line="259" w:lineRule="auto"/>
    </w:pPr>
  </w:style>
  <w:style w:type="paragraph" w:customStyle="1" w:styleId="9144C317F028476AA0E6CB2488CF53F5">
    <w:name w:val="9144C317F028476AA0E6CB2488CF53F5"/>
    <w:rsid w:val="00287356"/>
    <w:pPr>
      <w:spacing w:after="160" w:line="259" w:lineRule="auto"/>
    </w:pPr>
  </w:style>
  <w:style w:type="paragraph" w:customStyle="1" w:styleId="CBC4D6727D4A4053AAC07637212BEA94">
    <w:name w:val="CBC4D6727D4A4053AAC07637212BEA94"/>
    <w:rsid w:val="00287356"/>
    <w:pPr>
      <w:spacing w:after="160" w:line="259" w:lineRule="auto"/>
    </w:pPr>
  </w:style>
  <w:style w:type="paragraph" w:customStyle="1" w:styleId="C9462F72F4EA416D8687FFB7F6FE4506">
    <w:name w:val="C9462F72F4EA416D8687FFB7F6FE4506"/>
    <w:rsid w:val="00287356"/>
    <w:pPr>
      <w:spacing w:after="160" w:line="259" w:lineRule="auto"/>
    </w:pPr>
  </w:style>
  <w:style w:type="paragraph" w:customStyle="1" w:styleId="8C317BFED73D450AA860D00823F4882E">
    <w:name w:val="8C317BFED73D450AA860D00823F4882E"/>
    <w:rsid w:val="00287356"/>
    <w:pPr>
      <w:spacing w:after="160" w:line="259" w:lineRule="auto"/>
    </w:pPr>
  </w:style>
  <w:style w:type="paragraph" w:customStyle="1" w:styleId="AD17175EF4E345A295DE9DC02319EAD0">
    <w:name w:val="AD17175EF4E345A295DE9DC02319EAD0"/>
    <w:rsid w:val="00287356"/>
    <w:pPr>
      <w:spacing w:after="160" w:line="259" w:lineRule="auto"/>
    </w:pPr>
  </w:style>
  <w:style w:type="paragraph" w:customStyle="1" w:styleId="A5FFFDEAFC014BDE915DA39D6A362E7F">
    <w:name w:val="A5FFFDEAFC014BDE915DA39D6A362E7F"/>
    <w:rsid w:val="00287356"/>
    <w:pPr>
      <w:spacing w:after="160" w:line="259" w:lineRule="auto"/>
    </w:pPr>
  </w:style>
  <w:style w:type="paragraph" w:customStyle="1" w:styleId="EB6BCDCEF49043BA9395362B424A3174">
    <w:name w:val="EB6BCDCEF49043BA9395362B424A3174"/>
    <w:rsid w:val="00287356"/>
    <w:pPr>
      <w:spacing w:after="160" w:line="259" w:lineRule="auto"/>
    </w:pPr>
  </w:style>
  <w:style w:type="paragraph" w:customStyle="1" w:styleId="51731BDD74FD46B8B815339BCF6E6AB6">
    <w:name w:val="51731BDD74FD46B8B815339BCF6E6AB6"/>
    <w:rsid w:val="00287356"/>
    <w:pPr>
      <w:spacing w:after="160" w:line="259" w:lineRule="auto"/>
    </w:pPr>
  </w:style>
  <w:style w:type="paragraph" w:customStyle="1" w:styleId="DC35C65A02CF412F803A3F359ADD320F">
    <w:name w:val="DC35C65A02CF412F803A3F359ADD320F"/>
    <w:rsid w:val="00287356"/>
    <w:pPr>
      <w:spacing w:after="160" w:line="259" w:lineRule="auto"/>
    </w:pPr>
  </w:style>
  <w:style w:type="paragraph" w:customStyle="1" w:styleId="B64EC1D7FA3B470F8E7FCAA922744F61">
    <w:name w:val="B64EC1D7FA3B470F8E7FCAA922744F61"/>
    <w:rsid w:val="00287356"/>
    <w:pPr>
      <w:spacing w:after="160" w:line="259" w:lineRule="auto"/>
    </w:pPr>
  </w:style>
  <w:style w:type="paragraph" w:customStyle="1" w:styleId="793AE966776141DDB7B40694DF875F76">
    <w:name w:val="793AE966776141DDB7B40694DF875F76"/>
    <w:rsid w:val="00287356"/>
    <w:pPr>
      <w:spacing w:after="160" w:line="259" w:lineRule="auto"/>
    </w:pPr>
  </w:style>
  <w:style w:type="paragraph" w:customStyle="1" w:styleId="99404BFD1C804669B34D94C736E7EB52">
    <w:name w:val="99404BFD1C804669B34D94C736E7EB52"/>
    <w:rsid w:val="00287356"/>
    <w:pPr>
      <w:spacing w:after="160" w:line="259" w:lineRule="auto"/>
    </w:pPr>
  </w:style>
  <w:style w:type="paragraph" w:customStyle="1" w:styleId="724597E9C3AF478190291F9365473289">
    <w:name w:val="724597E9C3AF478190291F9365473289"/>
    <w:rsid w:val="00287356"/>
    <w:pPr>
      <w:spacing w:after="160" w:line="259" w:lineRule="auto"/>
    </w:pPr>
  </w:style>
  <w:style w:type="paragraph" w:customStyle="1" w:styleId="C0210C0108404CF5A6E863C5E225CEBA">
    <w:name w:val="C0210C0108404CF5A6E863C5E225CEBA"/>
    <w:rsid w:val="00287356"/>
    <w:pPr>
      <w:spacing w:after="160" w:line="259" w:lineRule="auto"/>
    </w:pPr>
  </w:style>
  <w:style w:type="paragraph" w:customStyle="1" w:styleId="2A4281C8CA2D4B8B84BAB20A7D4DB323">
    <w:name w:val="2A4281C8CA2D4B8B84BAB20A7D4DB323"/>
    <w:rsid w:val="00287356"/>
    <w:pPr>
      <w:spacing w:after="160" w:line="259" w:lineRule="auto"/>
    </w:pPr>
  </w:style>
  <w:style w:type="paragraph" w:customStyle="1" w:styleId="09D0EA64AD2B46C2AC12D5ECA5458162">
    <w:name w:val="09D0EA64AD2B46C2AC12D5ECA5458162"/>
    <w:rsid w:val="00287356"/>
    <w:pPr>
      <w:spacing w:after="160" w:line="259" w:lineRule="auto"/>
    </w:pPr>
  </w:style>
  <w:style w:type="paragraph" w:customStyle="1" w:styleId="64E63DB0F65E4301BEFDC3247FABF7C5">
    <w:name w:val="64E63DB0F65E4301BEFDC3247FABF7C5"/>
    <w:rsid w:val="00287356"/>
    <w:pPr>
      <w:spacing w:after="160" w:line="259" w:lineRule="auto"/>
    </w:pPr>
  </w:style>
  <w:style w:type="paragraph" w:customStyle="1" w:styleId="CB9E4D97568A4F27BA05AF6394E10600">
    <w:name w:val="CB9E4D97568A4F27BA05AF6394E10600"/>
    <w:rsid w:val="00287356"/>
    <w:pPr>
      <w:spacing w:after="160" w:line="259" w:lineRule="auto"/>
    </w:pPr>
  </w:style>
  <w:style w:type="paragraph" w:customStyle="1" w:styleId="81E88925FE404A099EA34E8D4397568F">
    <w:name w:val="81E88925FE404A099EA34E8D4397568F"/>
    <w:rsid w:val="00287356"/>
    <w:pPr>
      <w:spacing w:after="160" w:line="259" w:lineRule="auto"/>
    </w:pPr>
  </w:style>
  <w:style w:type="paragraph" w:customStyle="1" w:styleId="5C4F9DADCBF448829F3066BE5B3D8EDC">
    <w:name w:val="5C4F9DADCBF448829F3066BE5B3D8EDC"/>
    <w:rsid w:val="00287356"/>
    <w:pPr>
      <w:spacing w:after="160" w:line="259" w:lineRule="auto"/>
    </w:pPr>
  </w:style>
  <w:style w:type="paragraph" w:customStyle="1" w:styleId="64568A6FD15541CB8B4BA9861114CA20">
    <w:name w:val="64568A6FD15541CB8B4BA9861114CA20"/>
    <w:rsid w:val="00287356"/>
    <w:pPr>
      <w:spacing w:after="160" w:line="259" w:lineRule="auto"/>
    </w:pPr>
  </w:style>
  <w:style w:type="paragraph" w:customStyle="1" w:styleId="FA976BE620D84F47929A7D7A1E51E3C8">
    <w:name w:val="FA976BE620D84F47929A7D7A1E51E3C8"/>
    <w:rsid w:val="00287356"/>
    <w:pPr>
      <w:spacing w:after="160" w:line="259" w:lineRule="auto"/>
    </w:pPr>
  </w:style>
  <w:style w:type="paragraph" w:customStyle="1" w:styleId="93CBA7077A9F4120BC79AEE796CA37BB">
    <w:name w:val="93CBA7077A9F4120BC79AEE796CA37BB"/>
    <w:rsid w:val="00287356"/>
    <w:pPr>
      <w:spacing w:after="160" w:line="259" w:lineRule="auto"/>
    </w:pPr>
  </w:style>
  <w:style w:type="paragraph" w:customStyle="1" w:styleId="33F84F2D59A1438F97BA91E92A899908">
    <w:name w:val="33F84F2D59A1438F97BA91E92A899908"/>
    <w:rsid w:val="00287356"/>
    <w:pPr>
      <w:spacing w:after="160" w:line="259" w:lineRule="auto"/>
    </w:pPr>
  </w:style>
  <w:style w:type="paragraph" w:customStyle="1" w:styleId="4E2583AAD3EC40E196B9F7D40B880019">
    <w:name w:val="4E2583AAD3EC40E196B9F7D40B880019"/>
    <w:rsid w:val="00287356"/>
    <w:pPr>
      <w:spacing w:after="160" w:line="259" w:lineRule="auto"/>
    </w:pPr>
  </w:style>
  <w:style w:type="paragraph" w:customStyle="1" w:styleId="545C676B0E2647D3BE2F44D805321747">
    <w:name w:val="545C676B0E2647D3BE2F44D805321747"/>
    <w:rsid w:val="00287356"/>
    <w:pPr>
      <w:spacing w:after="160" w:line="259" w:lineRule="auto"/>
    </w:pPr>
  </w:style>
  <w:style w:type="paragraph" w:customStyle="1" w:styleId="DD3D5C6D0C27443692B62562C274416A">
    <w:name w:val="DD3D5C6D0C27443692B62562C274416A"/>
    <w:rsid w:val="00287356"/>
    <w:pPr>
      <w:spacing w:after="160" w:line="259" w:lineRule="auto"/>
    </w:pPr>
  </w:style>
  <w:style w:type="paragraph" w:customStyle="1" w:styleId="BACF9FF2AF6F4C5B8CCFF34116698869">
    <w:name w:val="BACF9FF2AF6F4C5B8CCFF34116698869"/>
    <w:rsid w:val="00B55A67"/>
    <w:pPr>
      <w:spacing w:after="160" w:line="259" w:lineRule="auto"/>
    </w:pPr>
  </w:style>
  <w:style w:type="paragraph" w:customStyle="1" w:styleId="962E055E90F443B3857F08A0CE9BBBA9">
    <w:name w:val="962E055E90F443B3857F08A0CE9BBBA9"/>
    <w:rsid w:val="00B55A67"/>
    <w:pPr>
      <w:spacing w:after="160" w:line="259" w:lineRule="auto"/>
    </w:pPr>
  </w:style>
  <w:style w:type="paragraph" w:customStyle="1" w:styleId="78DE2A846C6F4B2D8152A59F0BD0D142">
    <w:name w:val="78DE2A846C6F4B2D8152A59F0BD0D142"/>
    <w:rsid w:val="00B55A67"/>
    <w:pPr>
      <w:spacing w:after="160" w:line="259" w:lineRule="auto"/>
    </w:pPr>
  </w:style>
  <w:style w:type="paragraph" w:customStyle="1" w:styleId="2AFF48E839FD4E569F00E4CAEA28A4A9">
    <w:name w:val="2AFF48E839FD4E569F00E4CAEA28A4A9"/>
    <w:rsid w:val="00B55A67"/>
    <w:pPr>
      <w:spacing w:after="160" w:line="259" w:lineRule="auto"/>
    </w:pPr>
  </w:style>
  <w:style w:type="paragraph" w:customStyle="1" w:styleId="CBE378CBE88E49ACAB9303AE1DC9EFCA">
    <w:name w:val="CBE378CBE88E49ACAB9303AE1DC9EFCA"/>
    <w:rsid w:val="00B55A67"/>
    <w:pPr>
      <w:spacing w:after="160" w:line="259" w:lineRule="auto"/>
    </w:pPr>
  </w:style>
  <w:style w:type="paragraph" w:customStyle="1" w:styleId="5E91A208CC8546A2B3F8AA2BDA3B4745">
    <w:name w:val="5E91A208CC8546A2B3F8AA2BDA3B4745"/>
    <w:rsid w:val="00B55A67"/>
    <w:pPr>
      <w:spacing w:after="160" w:line="259" w:lineRule="auto"/>
    </w:pPr>
  </w:style>
  <w:style w:type="paragraph" w:customStyle="1" w:styleId="C00A8A99C7FB4F9086CFEEEAE2FC71CA">
    <w:name w:val="C00A8A99C7FB4F9086CFEEEAE2FC71CA"/>
    <w:rsid w:val="00B55A67"/>
    <w:pPr>
      <w:spacing w:after="160" w:line="259" w:lineRule="auto"/>
    </w:pPr>
  </w:style>
  <w:style w:type="paragraph" w:customStyle="1" w:styleId="6A6EE6FACE2C471B829958F775FA49F8">
    <w:name w:val="6A6EE6FACE2C471B829958F775FA49F8"/>
    <w:rsid w:val="00B55A67"/>
    <w:pPr>
      <w:spacing w:after="160" w:line="259" w:lineRule="auto"/>
    </w:pPr>
  </w:style>
  <w:style w:type="paragraph" w:customStyle="1" w:styleId="9602B7FA4F624F818F16CF68DC3CD77A">
    <w:name w:val="9602B7FA4F624F818F16CF68DC3CD77A"/>
    <w:rsid w:val="00B55A67"/>
    <w:pPr>
      <w:spacing w:after="160" w:line="259" w:lineRule="auto"/>
    </w:pPr>
  </w:style>
  <w:style w:type="paragraph" w:customStyle="1" w:styleId="B69EDC969CFF4F2C90607A8534E83188">
    <w:name w:val="B69EDC969CFF4F2C90607A8534E83188"/>
    <w:rsid w:val="00B55A67"/>
    <w:pPr>
      <w:spacing w:after="160" w:line="259" w:lineRule="auto"/>
    </w:pPr>
  </w:style>
  <w:style w:type="paragraph" w:customStyle="1" w:styleId="156A2E22751045A1AEDDA923665111B5">
    <w:name w:val="156A2E22751045A1AEDDA923665111B5"/>
    <w:rsid w:val="00B55A67"/>
    <w:pPr>
      <w:spacing w:after="160" w:line="259" w:lineRule="auto"/>
    </w:pPr>
  </w:style>
  <w:style w:type="paragraph" w:customStyle="1" w:styleId="C50A6A3E789C46BB8B1D7467B7A468B7">
    <w:name w:val="C50A6A3E789C46BB8B1D7467B7A468B7"/>
    <w:rsid w:val="00B55A67"/>
    <w:pPr>
      <w:spacing w:after="160" w:line="259" w:lineRule="auto"/>
    </w:pPr>
  </w:style>
  <w:style w:type="paragraph" w:customStyle="1" w:styleId="2C637AEDB72247679567271CE29E5DA5">
    <w:name w:val="2C637AEDB72247679567271CE29E5DA5"/>
    <w:rsid w:val="00B55A67"/>
    <w:pPr>
      <w:spacing w:after="160" w:line="259" w:lineRule="auto"/>
    </w:pPr>
  </w:style>
  <w:style w:type="paragraph" w:customStyle="1" w:styleId="1E5BEE8E324D411E8B8950C2583BE98C">
    <w:name w:val="1E5BEE8E324D411E8B8950C2583BE98C"/>
    <w:rsid w:val="00B55A67"/>
    <w:pPr>
      <w:spacing w:after="160" w:line="259" w:lineRule="auto"/>
    </w:pPr>
  </w:style>
  <w:style w:type="paragraph" w:customStyle="1" w:styleId="CCF05E6D58F446A3A09F7DC5ACA1E58A">
    <w:name w:val="CCF05E6D58F446A3A09F7DC5ACA1E58A"/>
    <w:rsid w:val="00B55A67"/>
    <w:pPr>
      <w:spacing w:after="160" w:line="259" w:lineRule="auto"/>
    </w:pPr>
  </w:style>
  <w:style w:type="paragraph" w:customStyle="1" w:styleId="812CFE8ADEF9485BAB89A6A15C2118A6">
    <w:name w:val="812CFE8ADEF9485BAB89A6A15C2118A6"/>
    <w:rsid w:val="00B55A67"/>
    <w:pPr>
      <w:spacing w:after="160" w:line="259" w:lineRule="auto"/>
    </w:pPr>
  </w:style>
  <w:style w:type="paragraph" w:customStyle="1" w:styleId="405FE696E5E54D2DBB1D715B24599771">
    <w:name w:val="405FE696E5E54D2DBB1D715B24599771"/>
    <w:rsid w:val="00B55A67"/>
    <w:pPr>
      <w:spacing w:after="160" w:line="259" w:lineRule="auto"/>
    </w:pPr>
  </w:style>
  <w:style w:type="paragraph" w:customStyle="1" w:styleId="F5310D599B8842F6836914EE6D034C2B">
    <w:name w:val="F5310D599B8842F6836914EE6D034C2B"/>
    <w:rsid w:val="00B55A67"/>
    <w:pPr>
      <w:spacing w:after="160" w:line="259" w:lineRule="auto"/>
    </w:pPr>
  </w:style>
  <w:style w:type="paragraph" w:customStyle="1" w:styleId="FC3C90AC583940DD8E264911165FB71E">
    <w:name w:val="FC3C90AC583940DD8E264911165FB71E"/>
    <w:rsid w:val="00B55A67"/>
    <w:pPr>
      <w:spacing w:after="160" w:line="259" w:lineRule="auto"/>
    </w:pPr>
  </w:style>
  <w:style w:type="paragraph" w:customStyle="1" w:styleId="C4A89946E19745FFA3226D6737BD1E95">
    <w:name w:val="C4A89946E19745FFA3226D6737BD1E95"/>
    <w:rsid w:val="00B55A67"/>
    <w:pPr>
      <w:spacing w:after="160" w:line="259" w:lineRule="auto"/>
    </w:pPr>
  </w:style>
  <w:style w:type="paragraph" w:customStyle="1" w:styleId="E0F6EB1AD5E7424A886CC7433134293B">
    <w:name w:val="E0F6EB1AD5E7424A886CC7433134293B"/>
    <w:rsid w:val="00B55A67"/>
    <w:pPr>
      <w:spacing w:after="160" w:line="259" w:lineRule="auto"/>
    </w:pPr>
  </w:style>
  <w:style w:type="paragraph" w:customStyle="1" w:styleId="3BC11CF5929443FDA0C72B2811E39DF8">
    <w:name w:val="3BC11CF5929443FDA0C72B2811E39DF8"/>
    <w:rsid w:val="00B55A67"/>
    <w:pPr>
      <w:spacing w:after="160" w:line="259" w:lineRule="auto"/>
    </w:pPr>
  </w:style>
  <w:style w:type="paragraph" w:customStyle="1" w:styleId="0F02928228C54A13B92FFF6D7772933E">
    <w:name w:val="0F02928228C54A13B92FFF6D7772933E"/>
    <w:rsid w:val="00B55A67"/>
    <w:pPr>
      <w:spacing w:after="160" w:line="259" w:lineRule="auto"/>
    </w:pPr>
  </w:style>
  <w:style w:type="paragraph" w:customStyle="1" w:styleId="009BCD6FCA4A44A8850DE4FCCD7735EE">
    <w:name w:val="009BCD6FCA4A44A8850DE4FCCD7735EE"/>
    <w:rsid w:val="00B55A67"/>
    <w:pPr>
      <w:spacing w:after="160" w:line="259" w:lineRule="auto"/>
    </w:pPr>
  </w:style>
  <w:style w:type="paragraph" w:customStyle="1" w:styleId="DFA32CD886244316B4D7C66EB7ED13A2">
    <w:name w:val="DFA32CD886244316B4D7C66EB7ED13A2"/>
    <w:rsid w:val="00B55A67"/>
    <w:pPr>
      <w:spacing w:after="160" w:line="259" w:lineRule="auto"/>
    </w:pPr>
  </w:style>
  <w:style w:type="paragraph" w:customStyle="1" w:styleId="710EE1CA92DB45179F62A4C20395044F">
    <w:name w:val="710EE1CA92DB45179F62A4C20395044F"/>
    <w:rsid w:val="00B55A67"/>
    <w:pPr>
      <w:spacing w:after="160" w:line="259" w:lineRule="auto"/>
    </w:pPr>
  </w:style>
  <w:style w:type="paragraph" w:customStyle="1" w:styleId="D40C23CAC2584832B1E7826A6FC0BECC">
    <w:name w:val="D40C23CAC2584832B1E7826A6FC0BECC"/>
    <w:rsid w:val="00B55A67"/>
    <w:pPr>
      <w:spacing w:after="160" w:line="259" w:lineRule="auto"/>
    </w:pPr>
  </w:style>
  <w:style w:type="paragraph" w:customStyle="1" w:styleId="4664344BE5D34CC293A65F519CBE8633">
    <w:name w:val="4664344BE5D34CC293A65F519CBE8633"/>
    <w:rsid w:val="00B55A67"/>
    <w:pPr>
      <w:spacing w:after="160" w:line="259" w:lineRule="auto"/>
    </w:pPr>
  </w:style>
  <w:style w:type="paragraph" w:customStyle="1" w:styleId="0A6569ADF5DF4F3FA43903C08D9B94C1">
    <w:name w:val="0A6569ADF5DF4F3FA43903C08D9B94C1"/>
    <w:rsid w:val="00B55A67"/>
    <w:pPr>
      <w:spacing w:after="160" w:line="259" w:lineRule="auto"/>
    </w:pPr>
  </w:style>
  <w:style w:type="paragraph" w:customStyle="1" w:styleId="654A771C2F664057B6720432B3FF201F">
    <w:name w:val="654A771C2F664057B6720432B3FF201F"/>
    <w:rsid w:val="00B55A67"/>
    <w:pPr>
      <w:spacing w:after="160" w:line="259" w:lineRule="auto"/>
    </w:pPr>
  </w:style>
  <w:style w:type="paragraph" w:customStyle="1" w:styleId="E33194B189A14B0BB0FC53BD8F881A86">
    <w:name w:val="E33194B189A14B0BB0FC53BD8F881A86"/>
    <w:rsid w:val="00B55A67"/>
    <w:pPr>
      <w:spacing w:after="160" w:line="259" w:lineRule="auto"/>
    </w:pPr>
  </w:style>
  <w:style w:type="paragraph" w:customStyle="1" w:styleId="6DA28011A3EC4E74955B6C5B02BFDF6D">
    <w:name w:val="6DA28011A3EC4E74955B6C5B02BFDF6D"/>
    <w:rsid w:val="00B55A67"/>
    <w:pPr>
      <w:spacing w:after="160" w:line="259" w:lineRule="auto"/>
    </w:pPr>
  </w:style>
  <w:style w:type="paragraph" w:customStyle="1" w:styleId="85BC1D74F7794DEAAA8E28DD2F28253F">
    <w:name w:val="85BC1D74F7794DEAAA8E28DD2F28253F"/>
    <w:rsid w:val="00B55A67"/>
    <w:pPr>
      <w:spacing w:after="160" w:line="259" w:lineRule="auto"/>
    </w:pPr>
  </w:style>
  <w:style w:type="paragraph" w:customStyle="1" w:styleId="0AD3992E6082464B8A46280CAC8BDD8C">
    <w:name w:val="0AD3992E6082464B8A46280CAC8BDD8C"/>
    <w:rsid w:val="00B55A67"/>
    <w:pPr>
      <w:spacing w:after="160" w:line="259" w:lineRule="auto"/>
    </w:pPr>
  </w:style>
  <w:style w:type="paragraph" w:customStyle="1" w:styleId="7BCC370362A1496DB48C6C0F3CCAB28B">
    <w:name w:val="7BCC370362A1496DB48C6C0F3CCAB28B"/>
    <w:rsid w:val="00B55A67"/>
    <w:pPr>
      <w:spacing w:after="160" w:line="259" w:lineRule="auto"/>
    </w:pPr>
  </w:style>
  <w:style w:type="paragraph" w:customStyle="1" w:styleId="EEEEAA00A65E4700B966722576538868">
    <w:name w:val="EEEEAA00A65E4700B966722576538868"/>
    <w:rsid w:val="00B55A67"/>
    <w:pPr>
      <w:spacing w:after="160" w:line="259" w:lineRule="auto"/>
    </w:pPr>
  </w:style>
  <w:style w:type="paragraph" w:customStyle="1" w:styleId="E2C62A93CD8B415C89F568B902042F2B">
    <w:name w:val="E2C62A93CD8B415C89F568B902042F2B"/>
    <w:rsid w:val="00B55A67"/>
    <w:pPr>
      <w:spacing w:after="160" w:line="259" w:lineRule="auto"/>
    </w:pPr>
  </w:style>
  <w:style w:type="paragraph" w:customStyle="1" w:styleId="C7C2673B59504269AC722DE77F33B5F2">
    <w:name w:val="C7C2673B59504269AC722DE77F33B5F2"/>
    <w:rsid w:val="00B55A67"/>
    <w:pPr>
      <w:spacing w:after="160" w:line="259" w:lineRule="auto"/>
    </w:pPr>
  </w:style>
  <w:style w:type="paragraph" w:customStyle="1" w:styleId="20305E881232448F86FF0CE676D3F7B9">
    <w:name w:val="20305E881232448F86FF0CE676D3F7B9"/>
    <w:rsid w:val="00B55A67"/>
    <w:pPr>
      <w:spacing w:after="160" w:line="259" w:lineRule="auto"/>
    </w:pPr>
  </w:style>
  <w:style w:type="paragraph" w:customStyle="1" w:styleId="E585C9825A90425BB1DC950C40CA88B8">
    <w:name w:val="E585C9825A90425BB1DC950C40CA88B8"/>
    <w:rsid w:val="00B55A67"/>
    <w:pPr>
      <w:spacing w:after="160" w:line="259" w:lineRule="auto"/>
    </w:pPr>
  </w:style>
  <w:style w:type="paragraph" w:customStyle="1" w:styleId="18DF1B5DF52B4B7FA6DA1170DC95D400">
    <w:name w:val="18DF1B5DF52B4B7FA6DA1170DC95D400"/>
    <w:rsid w:val="00B55A67"/>
    <w:pPr>
      <w:spacing w:after="160" w:line="259" w:lineRule="auto"/>
    </w:pPr>
  </w:style>
  <w:style w:type="paragraph" w:customStyle="1" w:styleId="1EC1CBA3C5F345CD8D73D10141135A37">
    <w:name w:val="1EC1CBA3C5F345CD8D73D10141135A37"/>
    <w:rsid w:val="00B55A67"/>
    <w:pPr>
      <w:spacing w:after="160" w:line="259" w:lineRule="auto"/>
    </w:pPr>
  </w:style>
  <w:style w:type="paragraph" w:customStyle="1" w:styleId="C2A599B09052443B8B4BED09E0B9377A">
    <w:name w:val="C2A599B09052443B8B4BED09E0B9377A"/>
    <w:rsid w:val="00B55A67"/>
    <w:pPr>
      <w:spacing w:after="160" w:line="259" w:lineRule="auto"/>
    </w:pPr>
  </w:style>
  <w:style w:type="paragraph" w:customStyle="1" w:styleId="0BBCE0E7294D48FC9548ED3BC02D48FA">
    <w:name w:val="0BBCE0E7294D48FC9548ED3BC02D48FA"/>
    <w:rsid w:val="00B55A67"/>
    <w:pPr>
      <w:spacing w:after="160" w:line="259" w:lineRule="auto"/>
    </w:pPr>
  </w:style>
  <w:style w:type="paragraph" w:customStyle="1" w:styleId="97069314BEBC45B5A23937F1D4E21FFA">
    <w:name w:val="97069314BEBC45B5A23937F1D4E21FFA"/>
    <w:rsid w:val="00ED2A6D"/>
    <w:pPr>
      <w:spacing w:after="160" w:line="259" w:lineRule="auto"/>
    </w:pPr>
  </w:style>
  <w:style w:type="paragraph" w:customStyle="1" w:styleId="1D7205AB7D544A37B7C5C4A414E4C6E7">
    <w:name w:val="1D7205AB7D544A37B7C5C4A414E4C6E7"/>
    <w:rsid w:val="00ED2A6D"/>
    <w:pPr>
      <w:spacing w:after="160" w:line="259" w:lineRule="auto"/>
    </w:pPr>
  </w:style>
  <w:style w:type="paragraph" w:customStyle="1" w:styleId="E61055E5326B47768DD8152D0E7AF4FF">
    <w:name w:val="E61055E5326B47768DD8152D0E7AF4FF"/>
    <w:rsid w:val="00ED2A6D"/>
    <w:pPr>
      <w:spacing w:after="160" w:line="259" w:lineRule="auto"/>
    </w:pPr>
  </w:style>
  <w:style w:type="paragraph" w:customStyle="1" w:styleId="AAD201403A084EBAB0494F9906D2811C">
    <w:name w:val="AAD201403A084EBAB0494F9906D2811C"/>
    <w:rsid w:val="00ED2A6D"/>
    <w:pPr>
      <w:spacing w:after="160" w:line="259" w:lineRule="auto"/>
    </w:pPr>
  </w:style>
  <w:style w:type="paragraph" w:customStyle="1" w:styleId="1CCFFB6F154C4182BC534D8809ED7FEE">
    <w:name w:val="1CCFFB6F154C4182BC534D8809ED7FEE"/>
    <w:rsid w:val="00ED2A6D"/>
    <w:pPr>
      <w:spacing w:after="160" w:line="259" w:lineRule="auto"/>
    </w:pPr>
  </w:style>
  <w:style w:type="paragraph" w:customStyle="1" w:styleId="00A7413E814A4FE0A60C47A318020413">
    <w:name w:val="00A7413E814A4FE0A60C47A318020413"/>
    <w:rsid w:val="00ED2A6D"/>
    <w:pPr>
      <w:spacing w:after="160" w:line="259" w:lineRule="auto"/>
    </w:pPr>
  </w:style>
  <w:style w:type="paragraph" w:customStyle="1" w:styleId="A8911C1574194EA99CCEADCB78F95C1C">
    <w:name w:val="A8911C1574194EA99CCEADCB78F95C1C"/>
    <w:rsid w:val="00ED2A6D"/>
    <w:pPr>
      <w:spacing w:after="160" w:line="259" w:lineRule="auto"/>
    </w:pPr>
  </w:style>
  <w:style w:type="paragraph" w:customStyle="1" w:styleId="393565AB6F704B38A4F3A13A5C6E864C">
    <w:name w:val="393565AB6F704B38A4F3A13A5C6E864C"/>
    <w:rsid w:val="00ED2A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9A0D65-0920-48D4-AEDB-6DCBB000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6</Pages>
  <Words>1845</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CANADA TARGET 1 – PAN-CANADIAN DECISION SUPPORT TOOL                         SCREENING TEMPLATE FOR PROTECTED AREAS AND OECMS</vt:lpstr>
    </vt:vector>
  </TitlesOfParts>
  <Company>GOA</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TARGET 1 – PAN-CANADIAN DECISION SUPPORT TOOL                         SCREENING TEMPLATE FOR PROTECTED AREAS AND OECMS</dc:title>
  <dc:creator>Paquin,Simon [NCR]</dc:creator>
  <cp:lastModifiedBy>Leclerc,Edith [NCR]</cp:lastModifiedBy>
  <cp:revision>107</cp:revision>
  <cp:lastPrinted>2019-03-01T18:59:00Z</cp:lastPrinted>
  <dcterms:created xsi:type="dcterms:W3CDTF">2019-10-15T15:50:00Z</dcterms:created>
  <dcterms:modified xsi:type="dcterms:W3CDTF">2020-03-06T14:22:00Z</dcterms:modified>
</cp:coreProperties>
</file>