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C8383" w14:textId="77777777" w:rsidR="0022729C" w:rsidRPr="0022729C" w:rsidRDefault="0022729C" w:rsidP="0022729C">
      <w:pPr>
        <w:rPr>
          <w:b/>
          <w:sz w:val="30"/>
          <w:szCs w:val="30"/>
        </w:rPr>
      </w:pPr>
      <w:r w:rsidRPr="0022729C">
        <w:rPr>
          <w:b/>
          <w:sz w:val="30"/>
          <w:szCs w:val="30"/>
        </w:rPr>
        <w:t>Decision Support Tool – Screening Criteria</w:t>
      </w:r>
    </w:p>
    <w:p w14:paraId="779DF8F3" w14:textId="77777777" w:rsidR="00281F3F" w:rsidRDefault="0022729C" w:rsidP="0040673B">
      <w:pPr>
        <w:spacing w:after="0"/>
      </w:pPr>
      <w:r>
        <w:t xml:space="preserve">All criteria in </w:t>
      </w:r>
      <w:r w:rsidR="006649B6">
        <w:t xml:space="preserve">Tables </w:t>
      </w:r>
      <w:r>
        <w:t xml:space="preserve">1 and 2 of the Decision Support Tool are intended to help practitioners determine whether an area meets the Pan-Canadian standards and is therefore eligible to be reported as a Protected Area or </w:t>
      </w:r>
      <w:r w:rsidR="006649B6">
        <w:t xml:space="preserve">an </w:t>
      </w:r>
      <w:r>
        <w:t>“Other Effective Area-based Conservation Measure" (OECM)</w:t>
      </w:r>
      <w:r w:rsidR="006649B6">
        <w:t xml:space="preserve"> under the pan-Canadian standards</w:t>
      </w:r>
      <w:r>
        <w:t xml:space="preserve">. Criteria in </w:t>
      </w:r>
      <w:r w:rsidR="006649B6">
        <w:t xml:space="preserve">Table </w:t>
      </w:r>
      <w:r>
        <w:t xml:space="preserve">1 apply </w:t>
      </w:r>
      <w:r w:rsidR="002A7BB8">
        <w:t xml:space="preserve">similarly </w:t>
      </w:r>
      <w:r>
        <w:t>to both Protected Areas and OECMs</w:t>
      </w:r>
      <w:r w:rsidR="00CB1B91">
        <w:t>.</w:t>
      </w:r>
      <w:r>
        <w:t xml:space="preserve"> </w:t>
      </w:r>
      <w:r w:rsidR="00CB1B91">
        <w:t>C</w:t>
      </w:r>
      <w:r>
        <w:t xml:space="preserve">riteria in </w:t>
      </w:r>
      <w:r w:rsidR="006649B6">
        <w:t xml:space="preserve">Table </w:t>
      </w:r>
      <w:r>
        <w:t xml:space="preserve">2 help to </w:t>
      </w:r>
      <w:r w:rsidR="002A7BB8">
        <w:t xml:space="preserve">both define and </w:t>
      </w:r>
      <w:r>
        <w:t xml:space="preserve">distinguish between Protected Areas and OECMs. </w:t>
      </w:r>
      <w:r w:rsidR="002A7BB8">
        <w:t>All c</w:t>
      </w:r>
      <w:r w:rsidR="00CB1B91">
        <w:t>riteria in Table 2 must be met at the PA level for an ar</w:t>
      </w:r>
      <w:r w:rsidR="001F21DE">
        <w:t xml:space="preserve">ea to be reported as </w:t>
      </w:r>
      <w:r w:rsidR="002A7BB8">
        <w:t>p</w:t>
      </w:r>
      <w:r w:rsidR="001F21DE">
        <w:t>rotected</w:t>
      </w:r>
      <w:r w:rsidR="002A7BB8">
        <w:t>, or at the OECM level or combination of OECM and PA levels for an area to be reported as an OECM</w:t>
      </w:r>
      <w:r w:rsidR="001F21DE">
        <w:t>.</w:t>
      </w:r>
      <w:r w:rsidR="002A7BB8">
        <w:t xml:space="preserve"> </w:t>
      </w:r>
      <w:r w:rsidRPr="0022729C">
        <w:rPr>
          <w:b/>
        </w:rPr>
        <w:t>This template is intended to be used in conjunction with the decision support tool and detailed interpretation guide.</w:t>
      </w:r>
    </w:p>
    <w:tbl>
      <w:tblPr>
        <w:tblStyle w:val="Grilledutableau"/>
        <w:tblpPr w:leftFromText="181" w:rightFromText="181" w:vertAnchor="text" w:horzAnchor="margin" w:tblpY="1"/>
        <w:tblOverlap w:val="never"/>
        <w:tblW w:w="0" w:type="auto"/>
        <w:tblLook w:val="06A0" w:firstRow="1" w:lastRow="0" w:firstColumn="1" w:lastColumn="0" w:noHBand="1" w:noVBand="1"/>
      </w:tblPr>
      <w:tblGrid>
        <w:gridCol w:w="2610"/>
        <w:gridCol w:w="10340"/>
      </w:tblGrid>
      <w:tr w:rsidR="00C24918" w:rsidRPr="00710990" w14:paraId="65199890" w14:textId="77777777" w:rsidTr="00F62EF6">
        <w:tc>
          <w:tcPr>
            <w:tcW w:w="12950" w:type="dxa"/>
            <w:gridSpan w:val="2"/>
            <w:shd w:val="clear" w:color="auto" w:fill="006600"/>
          </w:tcPr>
          <w:p w14:paraId="0264839C" w14:textId="77777777" w:rsidR="00C24918" w:rsidRPr="00710990" w:rsidRDefault="00C24918" w:rsidP="00F62EF6">
            <w:pPr>
              <w:tabs>
                <w:tab w:val="left" w:pos="2592"/>
              </w:tabs>
              <w:rPr>
                <w:b/>
                <w:color w:val="FFFFFF" w:themeColor="background1"/>
              </w:rPr>
            </w:pPr>
            <w:r w:rsidRPr="004E73C1">
              <w:rPr>
                <w:b/>
                <w:color w:val="FFFFFF" w:themeColor="background1"/>
                <w:sz w:val="24"/>
              </w:rPr>
              <w:t>BASIC INFORMATION</w:t>
            </w:r>
          </w:p>
        </w:tc>
      </w:tr>
      <w:tr w:rsidR="00C24918" w14:paraId="1B16ACA4" w14:textId="77777777" w:rsidTr="00F62EF6">
        <w:tc>
          <w:tcPr>
            <w:tcW w:w="2610" w:type="dxa"/>
            <w:shd w:val="clear" w:color="auto" w:fill="DFEDDF"/>
          </w:tcPr>
          <w:p w14:paraId="21FEC28E" w14:textId="77777777" w:rsidR="00C24918" w:rsidRPr="004C5F7A" w:rsidRDefault="00C24918" w:rsidP="00F62EF6">
            <w:pPr>
              <w:rPr>
                <w:b/>
                <w:sz w:val="28"/>
              </w:rPr>
            </w:pPr>
            <w:r w:rsidRPr="004C5F7A">
              <w:rPr>
                <w:b/>
                <w:sz w:val="28"/>
              </w:rPr>
              <w:t>Name of Site</w:t>
            </w:r>
          </w:p>
        </w:tc>
        <w:tc>
          <w:tcPr>
            <w:tcW w:w="10340" w:type="dxa"/>
          </w:tcPr>
          <w:p w14:paraId="457A7DD4" w14:textId="4AA8083E" w:rsidR="00C24918" w:rsidRDefault="00FB62A1" w:rsidP="00F62EF6">
            <w:pPr>
              <w:rPr>
                <w:b/>
                <w:sz w:val="28"/>
              </w:rPr>
            </w:pPr>
            <w:r>
              <w:rPr>
                <w:b/>
                <w:sz w:val="28"/>
              </w:rPr>
              <w:t>Meewasin</w:t>
            </w:r>
            <w:r w:rsidR="000F3DDF">
              <w:rPr>
                <w:b/>
                <w:sz w:val="28"/>
              </w:rPr>
              <w:t xml:space="preserve"> Valley Authority</w:t>
            </w:r>
            <w:r>
              <w:rPr>
                <w:b/>
                <w:sz w:val="28"/>
              </w:rPr>
              <w:t xml:space="preserve"> </w:t>
            </w:r>
            <w:r w:rsidR="008254FA">
              <w:rPr>
                <w:b/>
                <w:sz w:val="28"/>
              </w:rPr>
              <w:t xml:space="preserve">Fee </w:t>
            </w:r>
            <w:r>
              <w:rPr>
                <w:b/>
                <w:sz w:val="28"/>
              </w:rPr>
              <w:t>Simple Ownership</w:t>
            </w:r>
          </w:p>
          <w:p w14:paraId="073A095B" w14:textId="77777777" w:rsidR="00966542" w:rsidRDefault="00681638" w:rsidP="00966542">
            <w:pPr>
              <w:rPr>
                <w:b/>
                <w:sz w:val="28"/>
              </w:rPr>
            </w:pPr>
            <w:r>
              <w:rPr>
                <w:b/>
                <w:sz w:val="28"/>
              </w:rPr>
              <w:t xml:space="preserve">1. </w:t>
            </w:r>
            <w:r w:rsidR="00FB62A1">
              <w:rPr>
                <w:b/>
                <w:sz w:val="28"/>
              </w:rPr>
              <w:t>Beaver Creek Conservation Area (BCCA)</w:t>
            </w:r>
            <w:r w:rsidR="00720269">
              <w:rPr>
                <w:b/>
                <w:sz w:val="28"/>
              </w:rPr>
              <w:t xml:space="preserve"> – north parcel</w:t>
            </w:r>
          </w:p>
          <w:p w14:paraId="5885ABA5" w14:textId="77777777" w:rsidR="00FB62A1" w:rsidRPr="00EF2FA7" w:rsidRDefault="00382137" w:rsidP="00A70E85">
            <w:pPr>
              <w:rPr>
                <w:b/>
                <w:sz w:val="28"/>
              </w:rPr>
            </w:pPr>
            <w:r>
              <w:rPr>
                <w:b/>
                <w:sz w:val="28"/>
              </w:rPr>
              <w:t xml:space="preserve">2. </w:t>
            </w:r>
            <w:r w:rsidR="00FB62A1">
              <w:rPr>
                <w:b/>
                <w:sz w:val="28"/>
              </w:rPr>
              <w:t xml:space="preserve">Saskatoon Natural Grasslands </w:t>
            </w:r>
            <w:r w:rsidR="00085D94">
              <w:rPr>
                <w:b/>
                <w:sz w:val="28"/>
              </w:rPr>
              <w:t>(SNG)</w:t>
            </w:r>
          </w:p>
        </w:tc>
      </w:tr>
      <w:tr w:rsidR="00C24918" w14:paraId="45B148E1" w14:textId="77777777" w:rsidTr="00F62EF6">
        <w:trPr>
          <w:trHeight w:val="467"/>
        </w:trPr>
        <w:tc>
          <w:tcPr>
            <w:tcW w:w="2610" w:type="dxa"/>
            <w:shd w:val="clear" w:color="auto" w:fill="DFEDDF"/>
          </w:tcPr>
          <w:p w14:paraId="4FE9BEEF" w14:textId="77777777" w:rsidR="00C24918" w:rsidRPr="005F6F21" w:rsidRDefault="00C24918" w:rsidP="00F62EF6">
            <w:pPr>
              <w:rPr>
                <w:b/>
                <w:sz w:val="20"/>
              </w:rPr>
            </w:pPr>
            <w:r w:rsidRPr="005F6F21">
              <w:rPr>
                <w:b/>
                <w:sz w:val="20"/>
              </w:rPr>
              <w:t>Designation</w:t>
            </w:r>
          </w:p>
        </w:tc>
        <w:tc>
          <w:tcPr>
            <w:tcW w:w="10340" w:type="dxa"/>
          </w:tcPr>
          <w:p w14:paraId="554EA8DF" w14:textId="77777777" w:rsidR="00C24918" w:rsidRPr="009E1319" w:rsidRDefault="00222020" w:rsidP="00F62EF6">
            <w:pPr>
              <w:rPr>
                <w:sz w:val="20"/>
                <w:szCs w:val="20"/>
              </w:rPr>
            </w:pPr>
            <w:r>
              <w:rPr>
                <w:sz w:val="20"/>
                <w:szCs w:val="20"/>
              </w:rPr>
              <w:t>N/A</w:t>
            </w:r>
          </w:p>
        </w:tc>
      </w:tr>
      <w:tr w:rsidR="00C24918" w:rsidRPr="004F3F72" w14:paraId="178F711D" w14:textId="77777777" w:rsidTr="00F62EF6">
        <w:tc>
          <w:tcPr>
            <w:tcW w:w="2610" w:type="dxa"/>
            <w:shd w:val="clear" w:color="auto" w:fill="DFEDDF"/>
          </w:tcPr>
          <w:p w14:paraId="3D45BFB9" w14:textId="77777777" w:rsidR="00C24918" w:rsidRPr="005F6F21" w:rsidRDefault="00C24918" w:rsidP="00F62EF6">
            <w:pPr>
              <w:rPr>
                <w:b/>
                <w:sz w:val="20"/>
              </w:rPr>
            </w:pPr>
            <w:r w:rsidRPr="005F6F21">
              <w:rPr>
                <w:b/>
                <w:sz w:val="20"/>
              </w:rPr>
              <w:t>Province/Territory</w:t>
            </w:r>
          </w:p>
        </w:tc>
        <w:sdt>
          <w:sdtPr>
            <w:rPr>
              <w:sz w:val="20"/>
              <w:szCs w:val="20"/>
            </w:rPr>
            <w:id w:val="1319459408"/>
            <w:placeholder>
              <w:docPart w:val="F99F0010B4854B3A992F169FC6B783A0"/>
            </w:placeholder>
            <w:dropDownList>
              <w:listItem w:value="Choose an item."/>
              <w:listItem w:displayText="Alberta" w:value="Alberta"/>
              <w:listItem w:displayText="British Columbia" w:value="British Columbia"/>
              <w:listItem w:displayText="Manitoba" w:value="Manitoba"/>
              <w:listItem w:displayText="New Brunswick" w:value="New Brunswick"/>
              <w:listItem w:displayText="Newfoundland and Labrador" w:value="Newfoundland and Labrador"/>
              <w:listItem w:displayText="Northwest Territories" w:value="Northwest Territories"/>
              <w:listItem w:displayText="Nova Scotia" w:value="Nova Scotia"/>
              <w:listItem w:displayText="Nunavut" w:value="Nunavut"/>
              <w:listItem w:displayText="Ontario" w:value="Ontario"/>
              <w:listItem w:displayText="Prince Edward Island" w:value="Prince Edward Island"/>
              <w:listItem w:displayText="Quebec" w:value="Quebec"/>
              <w:listItem w:displayText="Saskatchewan" w:value="Saskatchewan"/>
              <w:listItem w:displayText="Yukon" w:value="Yukon"/>
            </w:dropDownList>
          </w:sdtPr>
          <w:sdtEndPr/>
          <w:sdtContent>
            <w:tc>
              <w:tcPr>
                <w:tcW w:w="10340" w:type="dxa"/>
                <w:shd w:val="clear" w:color="auto" w:fill="auto"/>
              </w:tcPr>
              <w:p w14:paraId="37D8E9D5" w14:textId="77777777" w:rsidR="00C24918" w:rsidRDefault="00A83FAD" w:rsidP="00F62EF6">
                <w:pPr>
                  <w:rPr>
                    <w:sz w:val="20"/>
                    <w:szCs w:val="20"/>
                  </w:rPr>
                </w:pPr>
                <w:r>
                  <w:rPr>
                    <w:sz w:val="20"/>
                    <w:szCs w:val="20"/>
                  </w:rPr>
                  <w:t>Saskatchewan</w:t>
                </w:r>
              </w:p>
            </w:tc>
          </w:sdtContent>
        </w:sdt>
      </w:tr>
      <w:tr w:rsidR="00C24918" w14:paraId="14F6D43D" w14:textId="77777777" w:rsidTr="00F62EF6">
        <w:tc>
          <w:tcPr>
            <w:tcW w:w="2610" w:type="dxa"/>
            <w:shd w:val="clear" w:color="auto" w:fill="DFEDDF"/>
          </w:tcPr>
          <w:p w14:paraId="74F32C1D" w14:textId="77777777" w:rsidR="00C24918" w:rsidRPr="005F6F21" w:rsidRDefault="00C24918" w:rsidP="00F62EF6">
            <w:pPr>
              <w:rPr>
                <w:b/>
                <w:sz w:val="20"/>
              </w:rPr>
            </w:pPr>
            <w:r>
              <w:rPr>
                <w:b/>
                <w:sz w:val="20"/>
              </w:rPr>
              <w:t>Year</w:t>
            </w:r>
            <w:r w:rsidRPr="005F6F21">
              <w:rPr>
                <w:b/>
                <w:sz w:val="20"/>
              </w:rPr>
              <w:t xml:space="preserve"> of Establishment / Securement</w:t>
            </w:r>
          </w:p>
        </w:tc>
        <w:tc>
          <w:tcPr>
            <w:tcW w:w="10340" w:type="dxa"/>
          </w:tcPr>
          <w:p w14:paraId="2FF058C9" w14:textId="5CAB48B1" w:rsidR="00C24918" w:rsidRDefault="00525F46" w:rsidP="00376F5B">
            <w:pPr>
              <w:pStyle w:val="Paragraphedeliste"/>
              <w:numPr>
                <w:ilvl w:val="0"/>
                <w:numId w:val="7"/>
              </w:numPr>
              <w:tabs>
                <w:tab w:val="left" w:pos="2505"/>
              </w:tabs>
              <w:rPr>
                <w:sz w:val="20"/>
                <w:szCs w:val="20"/>
              </w:rPr>
            </w:pPr>
            <w:r>
              <w:rPr>
                <w:sz w:val="20"/>
                <w:szCs w:val="20"/>
              </w:rPr>
              <w:t>1979</w:t>
            </w:r>
          </w:p>
          <w:p w14:paraId="328AE16D" w14:textId="43059FD3" w:rsidR="00681638" w:rsidRPr="00681638" w:rsidRDefault="004911C9" w:rsidP="00376F5B">
            <w:pPr>
              <w:pStyle w:val="Paragraphedeliste"/>
              <w:numPr>
                <w:ilvl w:val="0"/>
                <w:numId w:val="7"/>
              </w:numPr>
              <w:tabs>
                <w:tab w:val="left" w:pos="2505"/>
              </w:tabs>
              <w:rPr>
                <w:sz w:val="20"/>
                <w:szCs w:val="20"/>
              </w:rPr>
            </w:pPr>
            <w:r>
              <w:rPr>
                <w:sz w:val="20"/>
                <w:szCs w:val="20"/>
              </w:rPr>
              <w:t>1993</w:t>
            </w:r>
          </w:p>
        </w:tc>
      </w:tr>
      <w:tr w:rsidR="00C24918" w14:paraId="001CA9F4" w14:textId="77777777" w:rsidTr="00F62EF6">
        <w:tc>
          <w:tcPr>
            <w:tcW w:w="2610" w:type="dxa"/>
            <w:shd w:val="clear" w:color="auto" w:fill="DFEDDF"/>
          </w:tcPr>
          <w:p w14:paraId="5C38E021" w14:textId="77777777" w:rsidR="00C24918" w:rsidRPr="005F6F21" w:rsidRDefault="00C24918" w:rsidP="00F62EF6">
            <w:pPr>
              <w:rPr>
                <w:b/>
                <w:sz w:val="20"/>
              </w:rPr>
            </w:pPr>
            <w:r w:rsidRPr="005F6F21">
              <w:rPr>
                <w:b/>
                <w:sz w:val="20"/>
              </w:rPr>
              <w:t>Area (ha)</w:t>
            </w:r>
          </w:p>
        </w:tc>
        <w:tc>
          <w:tcPr>
            <w:tcW w:w="10340" w:type="dxa"/>
          </w:tcPr>
          <w:p w14:paraId="0CFB4621" w14:textId="77777777" w:rsidR="00681638" w:rsidRDefault="005C2121" w:rsidP="00681638">
            <w:pPr>
              <w:pStyle w:val="Paragraphedeliste"/>
              <w:numPr>
                <w:ilvl w:val="0"/>
                <w:numId w:val="7"/>
              </w:numPr>
              <w:tabs>
                <w:tab w:val="left" w:pos="2505"/>
              </w:tabs>
              <w:rPr>
                <w:sz w:val="20"/>
                <w:szCs w:val="20"/>
              </w:rPr>
            </w:pPr>
            <w:r>
              <w:rPr>
                <w:sz w:val="20"/>
                <w:szCs w:val="20"/>
              </w:rPr>
              <w:t>52.6ha</w:t>
            </w:r>
            <w:r w:rsidR="00720269">
              <w:rPr>
                <w:sz w:val="20"/>
                <w:szCs w:val="20"/>
              </w:rPr>
              <w:t xml:space="preserve"> </w:t>
            </w:r>
          </w:p>
          <w:p w14:paraId="1EBE284C" w14:textId="77777777" w:rsidR="00C24918" w:rsidRPr="00681638" w:rsidRDefault="00A83FAD" w:rsidP="00681638">
            <w:pPr>
              <w:pStyle w:val="Paragraphedeliste"/>
              <w:numPr>
                <w:ilvl w:val="0"/>
                <w:numId w:val="7"/>
              </w:numPr>
              <w:tabs>
                <w:tab w:val="left" w:pos="2505"/>
              </w:tabs>
              <w:rPr>
                <w:sz w:val="20"/>
                <w:szCs w:val="20"/>
              </w:rPr>
            </w:pPr>
            <w:r w:rsidRPr="00681638">
              <w:rPr>
                <w:sz w:val="20"/>
                <w:szCs w:val="20"/>
              </w:rPr>
              <w:t>13.89</w:t>
            </w:r>
            <w:r w:rsidR="00681638">
              <w:rPr>
                <w:sz w:val="20"/>
                <w:szCs w:val="20"/>
              </w:rPr>
              <w:t xml:space="preserve"> </w:t>
            </w:r>
            <w:r w:rsidRPr="00681638">
              <w:rPr>
                <w:sz w:val="20"/>
                <w:szCs w:val="20"/>
              </w:rPr>
              <w:t xml:space="preserve">ha </w:t>
            </w:r>
          </w:p>
        </w:tc>
      </w:tr>
      <w:tr w:rsidR="00C24918" w14:paraId="7CB5ED54" w14:textId="77777777" w:rsidTr="00F62EF6">
        <w:trPr>
          <w:trHeight w:val="406"/>
        </w:trPr>
        <w:tc>
          <w:tcPr>
            <w:tcW w:w="2610" w:type="dxa"/>
            <w:shd w:val="clear" w:color="auto" w:fill="DFEDDF"/>
          </w:tcPr>
          <w:p w14:paraId="66B0ADE9" w14:textId="77777777" w:rsidR="00C24918" w:rsidRPr="005F6F21" w:rsidRDefault="00C24918" w:rsidP="00F62EF6">
            <w:pPr>
              <w:rPr>
                <w:b/>
                <w:sz w:val="20"/>
              </w:rPr>
            </w:pPr>
            <w:r w:rsidRPr="005F6F21">
              <w:rPr>
                <w:b/>
                <w:sz w:val="20"/>
              </w:rPr>
              <w:t>Management Authority</w:t>
            </w:r>
          </w:p>
        </w:tc>
        <w:tc>
          <w:tcPr>
            <w:tcW w:w="10340" w:type="dxa"/>
          </w:tcPr>
          <w:p w14:paraId="386102D1" w14:textId="7A09AC45" w:rsidR="00AA037C" w:rsidRPr="00A83FAD" w:rsidRDefault="00EF497B" w:rsidP="008336CC">
            <w:pPr>
              <w:tabs>
                <w:tab w:val="left" w:pos="2685"/>
                <w:tab w:val="center" w:pos="3447"/>
              </w:tabs>
              <w:rPr>
                <w:i/>
                <w:color w:val="5B9BD5" w:themeColor="accent1"/>
                <w:sz w:val="20"/>
                <w:szCs w:val="20"/>
              </w:rPr>
            </w:pPr>
            <w:r w:rsidRPr="00360507">
              <w:rPr>
                <w:sz w:val="20"/>
                <w:szCs w:val="20"/>
              </w:rPr>
              <w:t>Meewasin Valley Authority</w:t>
            </w:r>
          </w:p>
        </w:tc>
      </w:tr>
      <w:tr w:rsidR="00C24918" w:rsidRPr="004F3F72" w14:paraId="3EE65CC7" w14:textId="77777777" w:rsidTr="00F62EF6">
        <w:tc>
          <w:tcPr>
            <w:tcW w:w="2610" w:type="dxa"/>
            <w:shd w:val="clear" w:color="auto" w:fill="DFEDDF"/>
          </w:tcPr>
          <w:p w14:paraId="6A5EB4D0" w14:textId="77777777" w:rsidR="00C24918" w:rsidRPr="005F6F21" w:rsidRDefault="00C24918" w:rsidP="00F62EF6">
            <w:pPr>
              <w:rPr>
                <w:b/>
                <w:sz w:val="20"/>
              </w:rPr>
            </w:pPr>
            <w:r>
              <w:rPr>
                <w:b/>
                <w:sz w:val="20"/>
              </w:rPr>
              <w:t xml:space="preserve">Explanation of Management Authority </w:t>
            </w:r>
            <w:r w:rsidRPr="0018144A">
              <w:rPr>
                <w:i/>
                <w:sz w:val="20"/>
              </w:rPr>
              <w:t>(optional)</w:t>
            </w:r>
          </w:p>
        </w:tc>
        <w:tc>
          <w:tcPr>
            <w:tcW w:w="10340" w:type="dxa"/>
            <w:shd w:val="clear" w:color="auto" w:fill="auto"/>
          </w:tcPr>
          <w:p w14:paraId="4E4B6ECC" w14:textId="16D30F89" w:rsidR="007F6EBB" w:rsidRPr="00A21C97" w:rsidRDefault="001360A2" w:rsidP="00ED5FF9">
            <w:pPr>
              <w:tabs>
                <w:tab w:val="left" w:pos="2685"/>
                <w:tab w:val="center" w:pos="3447"/>
              </w:tabs>
              <w:rPr>
                <w:sz w:val="20"/>
                <w:szCs w:val="20"/>
              </w:rPr>
            </w:pPr>
            <w:r w:rsidRPr="00CA4A14">
              <w:rPr>
                <w:sz w:val="20"/>
                <w:szCs w:val="20"/>
              </w:rPr>
              <w:t>The Meewasin Valley Authority (M</w:t>
            </w:r>
            <w:r w:rsidR="0043402A">
              <w:rPr>
                <w:sz w:val="20"/>
                <w:szCs w:val="20"/>
              </w:rPr>
              <w:t>eewasin</w:t>
            </w:r>
            <w:r w:rsidRPr="00CA4A14">
              <w:rPr>
                <w:sz w:val="20"/>
                <w:szCs w:val="20"/>
              </w:rPr>
              <w:t xml:space="preserve">) </w:t>
            </w:r>
            <w:r>
              <w:rPr>
                <w:sz w:val="20"/>
                <w:szCs w:val="20"/>
              </w:rPr>
              <w:t>is a non-profit organisation created in 1979 under the</w:t>
            </w:r>
            <w:r w:rsidRPr="0054566E">
              <w:rPr>
                <w:i/>
                <w:sz w:val="20"/>
                <w:szCs w:val="20"/>
              </w:rPr>
              <w:t xml:space="preserve"> Meewasin Valley Authority Act</w:t>
            </w:r>
            <w:r w:rsidRPr="00E73E3F">
              <w:rPr>
                <w:sz w:val="20"/>
                <w:szCs w:val="20"/>
              </w:rPr>
              <w:t>, SS 1979, c M-11.1</w:t>
            </w:r>
            <w:r>
              <w:rPr>
                <w:sz w:val="20"/>
                <w:szCs w:val="20"/>
              </w:rPr>
              <w:t>. The M</w:t>
            </w:r>
            <w:r w:rsidR="0043402A">
              <w:rPr>
                <w:sz w:val="20"/>
                <w:szCs w:val="20"/>
              </w:rPr>
              <w:t xml:space="preserve">eewasin </w:t>
            </w:r>
            <w:r w:rsidR="002B32D3">
              <w:rPr>
                <w:sz w:val="20"/>
                <w:szCs w:val="20"/>
              </w:rPr>
              <w:t xml:space="preserve">board </w:t>
            </w:r>
            <w:r w:rsidR="003D3E6A">
              <w:rPr>
                <w:sz w:val="20"/>
                <w:szCs w:val="20"/>
              </w:rPr>
              <w:t>is</w:t>
            </w:r>
            <w:r w:rsidRPr="00CA4A14">
              <w:rPr>
                <w:sz w:val="20"/>
                <w:szCs w:val="20"/>
              </w:rPr>
              <w:t xml:space="preserve"> appointed by the </w:t>
            </w:r>
            <w:r w:rsidR="0043402A">
              <w:rPr>
                <w:sz w:val="20"/>
                <w:szCs w:val="20"/>
              </w:rPr>
              <w:t>Government</w:t>
            </w:r>
            <w:r w:rsidR="0043402A" w:rsidRPr="00CA4A14">
              <w:rPr>
                <w:sz w:val="20"/>
                <w:szCs w:val="20"/>
              </w:rPr>
              <w:t xml:space="preserve"> </w:t>
            </w:r>
            <w:r w:rsidRPr="00CA4A14">
              <w:rPr>
                <w:sz w:val="20"/>
                <w:szCs w:val="20"/>
              </w:rPr>
              <w:t>of Saskatchewan, the City of Saskatoon, and the University of Saskatchewan.</w:t>
            </w:r>
            <w:r>
              <w:rPr>
                <w:sz w:val="20"/>
                <w:szCs w:val="20"/>
              </w:rPr>
              <w:t xml:space="preserve"> It was created to manage the cultural and natural resources of the </w:t>
            </w:r>
            <w:r w:rsidRPr="00CE7CBE">
              <w:rPr>
                <w:sz w:val="20"/>
                <w:szCs w:val="20"/>
              </w:rPr>
              <w:t>South Saskatchewan River Valley</w:t>
            </w:r>
            <w:r>
              <w:rPr>
                <w:sz w:val="20"/>
                <w:szCs w:val="20"/>
              </w:rPr>
              <w:t xml:space="preserve">. </w:t>
            </w:r>
            <w:r w:rsidR="0043402A">
              <w:rPr>
                <w:sz w:val="20"/>
                <w:szCs w:val="20"/>
              </w:rPr>
              <w:t>Meewasin</w:t>
            </w:r>
            <w:r>
              <w:rPr>
                <w:sz w:val="20"/>
                <w:szCs w:val="20"/>
              </w:rPr>
              <w:t xml:space="preserve">’s purpose, as described </w:t>
            </w:r>
            <w:r w:rsidR="00ED5FF9">
              <w:rPr>
                <w:sz w:val="20"/>
                <w:szCs w:val="20"/>
              </w:rPr>
              <w:t>on their website</w:t>
            </w:r>
            <w:r>
              <w:rPr>
                <w:sz w:val="20"/>
                <w:szCs w:val="20"/>
              </w:rPr>
              <w:t>, is “</w:t>
            </w:r>
            <w:r w:rsidRPr="003C1D3B">
              <w:rPr>
                <w:sz w:val="20"/>
                <w:szCs w:val="20"/>
              </w:rPr>
              <w:t>to ensure a healthy and vibrant river valley with a balance between human use and conservation</w:t>
            </w:r>
            <w:r w:rsidR="00ED5FF9">
              <w:rPr>
                <w:sz w:val="20"/>
                <w:szCs w:val="20"/>
              </w:rPr>
              <w:t>,</w:t>
            </w:r>
            <w:r>
              <w:rPr>
                <w:sz w:val="20"/>
                <w:szCs w:val="20"/>
              </w:rPr>
              <w:t xml:space="preserve"> </w:t>
            </w:r>
            <w:r w:rsidRPr="003C1D3B">
              <w:rPr>
                <w:sz w:val="20"/>
                <w:szCs w:val="20"/>
              </w:rPr>
              <w:t xml:space="preserve">for </w:t>
            </w:r>
            <w:r>
              <w:rPr>
                <w:sz w:val="20"/>
                <w:szCs w:val="20"/>
              </w:rPr>
              <w:t>the benefit of present</w:t>
            </w:r>
            <w:r w:rsidRPr="003C1D3B">
              <w:rPr>
                <w:sz w:val="20"/>
                <w:szCs w:val="20"/>
              </w:rPr>
              <w:t xml:space="preserve"> and future generations.”</w:t>
            </w:r>
            <w:r>
              <w:rPr>
                <w:sz w:val="20"/>
                <w:szCs w:val="20"/>
              </w:rPr>
              <w:t xml:space="preserve"> To achieve this goal</w:t>
            </w:r>
            <w:r w:rsidR="00ED5FF9">
              <w:rPr>
                <w:sz w:val="20"/>
                <w:szCs w:val="20"/>
              </w:rPr>
              <w:t>,</w:t>
            </w:r>
            <w:r>
              <w:rPr>
                <w:sz w:val="20"/>
                <w:szCs w:val="20"/>
              </w:rPr>
              <w:t xml:space="preserve"> </w:t>
            </w:r>
            <w:r w:rsidR="0043402A">
              <w:rPr>
                <w:sz w:val="20"/>
                <w:szCs w:val="20"/>
              </w:rPr>
              <w:t>Meewasin</w:t>
            </w:r>
            <w:r>
              <w:rPr>
                <w:sz w:val="20"/>
                <w:szCs w:val="20"/>
              </w:rPr>
              <w:t xml:space="preserve"> can acquire, hold, occupy, administer, and dispose of property as well as </w:t>
            </w:r>
            <w:r>
              <w:t xml:space="preserve"> “</w:t>
            </w:r>
            <w:r w:rsidRPr="005D70B7">
              <w:rPr>
                <w:sz w:val="20"/>
                <w:szCs w:val="20"/>
              </w:rPr>
              <w:t>co-ordinate or control the use, development, conservation, maintenance and improvement of public land in accordance with the development plan</w:t>
            </w:r>
            <w:r>
              <w:rPr>
                <w:sz w:val="20"/>
                <w:szCs w:val="20"/>
              </w:rPr>
              <w:t xml:space="preserve">,” as per section 10 </w:t>
            </w:r>
            <w:r w:rsidRPr="00CA4A14">
              <w:rPr>
                <w:sz w:val="20"/>
                <w:szCs w:val="20"/>
              </w:rPr>
              <w:t>of t</w:t>
            </w:r>
            <w:r w:rsidRPr="00707C24">
              <w:rPr>
                <w:sz w:val="20"/>
                <w:szCs w:val="20"/>
              </w:rPr>
              <w:t xml:space="preserve">he </w:t>
            </w:r>
            <w:r>
              <w:rPr>
                <w:i/>
                <w:sz w:val="20"/>
                <w:szCs w:val="20"/>
              </w:rPr>
              <w:t>Meewasin Valley Authority Act.</w:t>
            </w:r>
            <w:r>
              <w:rPr>
                <w:sz w:val="20"/>
                <w:szCs w:val="20"/>
              </w:rPr>
              <w:t xml:space="preserve"> They may also </w:t>
            </w:r>
            <w:r w:rsidRPr="00707C24">
              <w:rPr>
                <w:sz w:val="20"/>
                <w:szCs w:val="20"/>
              </w:rPr>
              <w:t>create bylaws affecting the Meewasin Valley as specified in the terms of section 12</w:t>
            </w:r>
            <w:r>
              <w:rPr>
                <w:sz w:val="20"/>
                <w:szCs w:val="20"/>
              </w:rPr>
              <w:t>.</w:t>
            </w:r>
          </w:p>
        </w:tc>
      </w:tr>
      <w:tr w:rsidR="00C24918" w:rsidRPr="004F3F72" w14:paraId="48EA5F5B" w14:textId="77777777" w:rsidTr="00F62EF6">
        <w:tc>
          <w:tcPr>
            <w:tcW w:w="2610" w:type="dxa"/>
            <w:shd w:val="clear" w:color="auto" w:fill="DFEDDF"/>
          </w:tcPr>
          <w:p w14:paraId="268221E0" w14:textId="77777777" w:rsidR="00C24918" w:rsidRPr="005F6F21" w:rsidRDefault="00C24918" w:rsidP="00F62EF6">
            <w:pPr>
              <w:rPr>
                <w:b/>
                <w:sz w:val="20"/>
              </w:rPr>
            </w:pPr>
            <w:r w:rsidRPr="005F6F21">
              <w:rPr>
                <w:b/>
                <w:sz w:val="20"/>
              </w:rPr>
              <w:t>Governance Type</w:t>
            </w:r>
            <w:r>
              <w:rPr>
                <w:b/>
                <w:sz w:val="20"/>
              </w:rPr>
              <w:t xml:space="preserve"> </w:t>
            </w:r>
            <w:r w:rsidRPr="008D32D4">
              <w:rPr>
                <w:b/>
                <w:i/>
                <w:sz w:val="20"/>
              </w:rPr>
              <w:t>(CPCAD type</w:t>
            </w:r>
            <w:r>
              <w:rPr>
                <w:b/>
                <w:sz w:val="20"/>
              </w:rPr>
              <w:t>)</w:t>
            </w:r>
          </w:p>
        </w:tc>
        <w:tc>
          <w:tcPr>
            <w:tcW w:w="10340" w:type="dxa"/>
            <w:shd w:val="clear" w:color="auto" w:fill="auto"/>
          </w:tcPr>
          <w:p w14:paraId="695A5135" w14:textId="77777777" w:rsidR="00C24918" w:rsidRPr="002B0ABB" w:rsidRDefault="00376F5B" w:rsidP="00EF497B">
            <w:pPr>
              <w:tabs>
                <w:tab w:val="left" w:pos="5951"/>
              </w:tabs>
              <w:rPr>
                <w:sz w:val="20"/>
                <w:szCs w:val="20"/>
              </w:rPr>
            </w:pPr>
            <w:sdt>
              <w:sdtPr>
                <w:rPr>
                  <w:sz w:val="20"/>
                  <w:szCs w:val="20"/>
                </w:rPr>
                <w:alias w:val="Governance Type"/>
                <w:tag w:val="Governance Type"/>
                <w:id w:val="1193495209"/>
                <w:placeholder>
                  <w:docPart w:val="F7A64C3616D84378BD9FFA14A8F01426"/>
                </w:placeholder>
                <w:dropDownList>
                  <w:listItem w:value="Choose an item."/>
                  <w:listItem w:displayText="Government - federal" w:value="Government - federal"/>
                  <w:listItem w:displayText="Government - subnational" w:value="Government - subnational"/>
                  <w:listItem w:displayText="Shared" w:value="Shared"/>
                  <w:listItem w:displayText="Private" w:value="Private"/>
                  <w:listItem w:displayText="Indigenous and Local Community" w:value="Indigenous and Local Community"/>
                </w:dropDownList>
              </w:sdtPr>
              <w:sdtEndPr/>
              <w:sdtContent>
                <w:r w:rsidR="008254FA">
                  <w:rPr>
                    <w:sz w:val="20"/>
                    <w:szCs w:val="20"/>
                  </w:rPr>
                  <w:t>Private</w:t>
                </w:r>
              </w:sdtContent>
            </w:sdt>
          </w:p>
        </w:tc>
      </w:tr>
      <w:tr w:rsidR="00C24918" w:rsidRPr="004F3F72" w14:paraId="6E32A911" w14:textId="77777777" w:rsidTr="00F62EF6">
        <w:tc>
          <w:tcPr>
            <w:tcW w:w="2610" w:type="dxa"/>
            <w:shd w:val="clear" w:color="auto" w:fill="DFEDDF"/>
          </w:tcPr>
          <w:p w14:paraId="6258FE9F" w14:textId="77777777" w:rsidR="00C24918" w:rsidRPr="005F6F21" w:rsidRDefault="00C24918" w:rsidP="00F62EF6">
            <w:pPr>
              <w:rPr>
                <w:b/>
                <w:sz w:val="20"/>
              </w:rPr>
            </w:pPr>
            <w:r w:rsidRPr="005F6F21">
              <w:rPr>
                <w:b/>
                <w:sz w:val="20"/>
              </w:rPr>
              <w:t>Legal Basis / mechanism(s)</w:t>
            </w:r>
          </w:p>
        </w:tc>
        <w:tc>
          <w:tcPr>
            <w:tcW w:w="10340" w:type="dxa"/>
            <w:shd w:val="clear" w:color="auto" w:fill="auto"/>
          </w:tcPr>
          <w:p w14:paraId="0B2D0E6E" w14:textId="77777777" w:rsidR="00C401A9" w:rsidRDefault="00074ADE" w:rsidP="00C401A9">
            <w:pPr>
              <w:rPr>
                <w:color w:val="000000" w:themeColor="text1"/>
                <w:sz w:val="20"/>
                <w:szCs w:val="20"/>
              </w:rPr>
            </w:pPr>
            <w:r w:rsidRPr="00355EB7">
              <w:rPr>
                <w:color w:val="000000" w:themeColor="text1"/>
                <w:sz w:val="20"/>
                <w:szCs w:val="20"/>
              </w:rPr>
              <w:t>Fee simple ownership by the Meewasin Valley Authority</w:t>
            </w:r>
          </w:p>
          <w:p w14:paraId="5A8F3E51" w14:textId="77777777" w:rsidR="00A34F09" w:rsidRDefault="00C401A9" w:rsidP="00C401A9">
            <w:pPr>
              <w:rPr>
                <w:i/>
                <w:sz w:val="20"/>
                <w:szCs w:val="20"/>
              </w:rPr>
            </w:pPr>
            <w:r w:rsidRPr="00DD70BB">
              <w:rPr>
                <w:i/>
                <w:sz w:val="20"/>
                <w:szCs w:val="20"/>
              </w:rPr>
              <w:lastRenderedPageBreak/>
              <w:t>Meewasin Valley Authority Act</w:t>
            </w:r>
            <w:r>
              <w:rPr>
                <w:i/>
                <w:sz w:val="20"/>
                <w:szCs w:val="20"/>
              </w:rPr>
              <w:t xml:space="preserve"> (MVAA)</w:t>
            </w:r>
          </w:p>
          <w:p w14:paraId="445697A5" w14:textId="77777777" w:rsidR="00A34F09" w:rsidRPr="00A34F09" w:rsidRDefault="00A34F09" w:rsidP="00C401A9">
            <w:pPr>
              <w:rPr>
                <w:sz w:val="20"/>
                <w:szCs w:val="20"/>
              </w:rPr>
            </w:pPr>
            <w:r>
              <w:rPr>
                <w:sz w:val="20"/>
                <w:szCs w:val="20"/>
              </w:rPr>
              <w:t>MVA Bylaw 1 (</w:t>
            </w:r>
            <w:r w:rsidR="004C7C15">
              <w:rPr>
                <w:sz w:val="20"/>
                <w:szCs w:val="20"/>
              </w:rPr>
              <w:t xml:space="preserve">Sites </w:t>
            </w:r>
            <w:r>
              <w:rPr>
                <w:sz w:val="20"/>
                <w:szCs w:val="20"/>
              </w:rPr>
              <w:t>1, 2, 4, 5), MVA Bylaw 2 (</w:t>
            </w:r>
            <w:r w:rsidR="004C7C15">
              <w:rPr>
                <w:sz w:val="20"/>
                <w:szCs w:val="20"/>
              </w:rPr>
              <w:t xml:space="preserve">Site </w:t>
            </w:r>
            <w:r>
              <w:rPr>
                <w:sz w:val="20"/>
                <w:szCs w:val="20"/>
              </w:rPr>
              <w:t>1), and MVA Bylaw 4 (</w:t>
            </w:r>
            <w:r w:rsidR="004C7C15">
              <w:rPr>
                <w:sz w:val="20"/>
                <w:szCs w:val="20"/>
              </w:rPr>
              <w:t xml:space="preserve">Site </w:t>
            </w:r>
            <w:r>
              <w:rPr>
                <w:sz w:val="20"/>
                <w:szCs w:val="20"/>
              </w:rPr>
              <w:t>1)</w:t>
            </w:r>
          </w:p>
          <w:p w14:paraId="49047633" w14:textId="77777777" w:rsidR="008254FA" w:rsidRPr="00355EB7" w:rsidRDefault="008254FA" w:rsidP="008254FA">
            <w:pPr>
              <w:rPr>
                <w:sz w:val="20"/>
                <w:szCs w:val="20"/>
              </w:rPr>
            </w:pPr>
          </w:p>
          <w:p w14:paraId="4B375386" w14:textId="77777777" w:rsidR="008254FA" w:rsidRPr="009A08BB" w:rsidRDefault="008254FA" w:rsidP="008254FA">
            <w:pPr>
              <w:rPr>
                <w:sz w:val="20"/>
                <w:szCs w:val="20"/>
              </w:rPr>
            </w:pPr>
            <w:r w:rsidRPr="009A08BB">
              <w:rPr>
                <w:sz w:val="20"/>
                <w:szCs w:val="20"/>
              </w:rPr>
              <w:t xml:space="preserve">Other </w:t>
            </w:r>
            <w:r w:rsidR="00D25619">
              <w:rPr>
                <w:sz w:val="20"/>
                <w:szCs w:val="20"/>
              </w:rPr>
              <w:t xml:space="preserve">general </w:t>
            </w:r>
            <w:r w:rsidRPr="009A08BB">
              <w:rPr>
                <w:sz w:val="20"/>
                <w:szCs w:val="20"/>
              </w:rPr>
              <w:t>guiding mechanisms</w:t>
            </w:r>
            <w:r w:rsidR="00365C66">
              <w:rPr>
                <w:sz w:val="20"/>
                <w:szCs w:val="20"/>
              </w:rPr>
              <w:t>:</w:t>
            </w:r>
          </w:p>
          <w:p w14:paraId="248C2315" w14:textId="77777777" w:rsidR="00071041" w:rsidRPr="00355EB7" w:rsidRDefault="008254FA" w:rsidP="008254FA">
            <w:pPr>
              <w:pStyle w:val="Paragraphedeliste"/>
              <w:numPr>
                <w:ilvl w:val="0"/>
                <w:numId w:val="14"/>
              </w:numPr>
              <w:rPr>
                <w:color w:val="000000" w:themeColor="text1"/>
                <w:sz w:val="20"/>
                <w:szCs w:val="20"/>
              </w:rPr>
            </w:pPr>
            <w:r w:rsidRPr="00355EB7">
              <w:rPr>
                <w:color w:val="000000" w:themeColor="text1"/>
                <w:sz w:val="20"/>
                <w:szCs w:val="20"/>
              </w:rPr>
              <w:t xml:space="preserve">The </w:t>
            </w:r>
            <w:r w:rsidRPr="00355EB7">
              <w:rPr>
                <w:sz w:val="20"/>
                <w:szCs w:val="20"/>
              </w:rPr>
              <w:t xml:space="preserve">Meewasin Valley Project 100 Year Conceptual Master Plan </w:t>
            </w:r>
          </w:p>
          <w:p w14:paraId="2F2AA995" w14:textId="77777777" w:rsidR="008254FA" w:rsidRPr="00355EB7" w:rsidRDefault="00071041" w:rsidP="00071041">
            <w:pPr>
              <w:pStyle w:val="Paragraphedeliste"/>
              <w:numPr>
                <w:ilvl w:val="0"/>
                <w:numId w:val="14"/>
              </w:numPr>
              <w:rPr>
                <w:color w:val="000000" w:themeColor="text1"/>
                <w:sz w:val="20"/>
                <w:szCs w:val="20"/>
              </w:rPr>
            </w:pPr>
            <w:r w:rsidRPr="00355EB7">
              <w:rPr>
                <w:sz w:val="20"/>
                <w:szCs w:val="20"/>
              </w:rPr>
              <w:t>The Strategic Plan (A World-Class Corrid</w:t>
            </w:r>
            <w:r w:rsidRPr="00A34F09">
              <w:rPr>
                <w:sz w:val="20"/>
              </w:rPr>
              <w:t>o</w:t>
            </w:r>
            <w:r w:rsidRPr="00355EB7">
              <w:rPr>
                <w:sz w:val="20"/>
                <w:szCs w:val="20"/>
              </w:rPr>
              <w:t>r, Naturally Beautiful, Uniquely Ours. A vision for the Meewasin Valley 2014-2024)</w:t>
            </w:r>
          </w:p>
          <w:p w14:paraId="12B88183" w14:textId="77777777" w:rsidR="008254FA" w:rsidRPr="00355EB7" w:rsidRDefault="008254FA" w:rsidP="008254FA">
            <w:pPr>
              <w:pStyle w:val="Paragraphedeliste"/>
              <w:numPr>
                <w:ilvl w:val="0"/>
                <w:numId w:val="14"/>
              </w:numPr>
              <w:rPr>
                <w:sz w:val="20"/>
                <w:szCs w:val="20"/>
              </w:rPr>
            </w:pPr>
            <w:r w:rsidRPr="00355EB7">
              <w:rPr>
                <w:color w:val="000000" w:themeColor="text1"/>
                <w:sz w:val="20"/>
                <w:szCs w:val="20"/>
              </w:rPr>
              <w:t xml:space="preserve">The Meewasin Northeast Swale Master Plan </w:t>
            </w:r>
          </w:p>
          <w:p w14:paraId="4B4D43E6" w14:textId="77777777" w:rsidR="008254FA" w:rsidRPr="00A34F09" w:rsidRDefault="007F6EBB" w:rsidP="00A34F09">
            <w:pPr>
              <w:pStyle w:val="Paragraphedeliste"/>
              <w:numPr>
                <w:ilvl w:val="0"/>
                <w:numId w:val="14"/>
              </w:numPr>
              <w:rPr>
                <w:sz w:val="20"/>
                <w:szCs w:val="20"/>
              </w:rPr>
            </w:pPr>
            <w:r w:rsidRPr="00A34F09">
              <w:rPr>
                <w:color w:val="000000" w:themeColor="text1"/>
                <w:sz w:val="20"/>
                <w:szCs w:val="20"/>
              </w:rPr>
              <w:t>Meewasin Valley-wide Resource Management Plan</w:t>
            </w:r>
          </w:p>
        </w:tc>
      </w:tr>
      <w:tr w:rsidR="00C24918" w14:paraId="35AA1F45" w14:textId="77777777" w:rsidTr="00F62EF6">
        <w:tblPrEx>
          <w:tblLook w:val="04A0" w:firstRow="1" w:lastRow="0" w:firstColumn="1" w:lastColumn="0" w:noHBand="0" w:noVBand="1"/>
        </w:tblPrEx>
        <w:tc>
          <w:tcPr>
            <w:tcW w:w="2610" w:type="dxa"/>
            <w:shd w:val="clear" w:color="auto" w:fill="DFEDDF"/>
          </w:tcPr>
          <w:p w14:paraId="288CDB33" w14:textId="77777777" w:rsidR="00C24918" w:rsidRPr="005F6F21" w:rsidRDefault="00C24918" w:rsidP="00F62EF6">
            <w:pPr>
              <w:rPr>
                <w:b/>
                <w:sz w:val="20"/>
              </w:rPr>
            </w:pPr>
            <w:r>
              <w:rPr>
                <w:b/>
                <w:sz w:val="20"/>
              </w:rPr>
              <w:lastRenderedPageBreak/>
              <w:t xml:space="preserve">Explanation of legal basis / mechanism(s) </w:t>
            </w:r>
            <w:r w:rsidRPr="0018144A">
              <w:rPr>
                <w:i/>
                <w:sz w:val="20"/>
              </w:rPr>
              <w:t>(optional)</w:t>
            </w:r>
          </w:p>
        </w:tc>
        <w:tc>
          <w:tcPr>
            <w:tcW w:w="10340" w:type="dxa"/>
          </w:tcPr>
          <w:p w14:paraId="3EC20E44" w14:textId="77777777" w:rsidR="008254FA" w:rsidRPr="00D25619" w:rsidRDefault="008254FA" w:rsidP="00DF2893">
            <w:pPr>
              <w:tabs>
                <w:tab w:val="left" w:pos="2685"/>
                <w:tab w:val="center" w:pos="3447"/>
              </w:tabs>
              <w:rPr>
                <w:color w:val="000000" w:themeColor="text1"/>
                <w:sz w:val="20"/>
                <w:szCs w:val="20"/>
              </w:rPr>
            </w:pPr>
          </w:p>
        </w:tc>
      </w:tr>
      <w:tr w:rsidR="00C24918" w14:paraId="23B76332" w14:textId="77777777" w:rsidTr="00F62EF6">
        <w:tblPrEx>
          <w:tblLook w:val="04A0" w:firstRow="1" w:lastRow="0" w:firstColumn="1" w:lastColumn="0" w:noHBand="0" w:noVBand="1"/>
        </w:tblPrEx>
        <w:tc>
          <w:tcPr>
            <w:tcW w:w="2610" w:type="dxa"/>
            <w:shd w:val="clear" w:color="auto" w:fill="DFEDDF"/>
          </w:tcPr>
          <w:p w14:paraId="5A7E685D" w14:textId="77777777" w:rsidR="00C24918" w:rsidRPr="005F6F21" w:rsidRDefault="00C24918" w:rsidP="00F62EF6">
            <w:pPr>
              <w:rPr>
                <w:b/>
                <w:sz w:val="20"/>
              </w:rPr>
            </w:pPr>
            <w:r w:rsidRPr="005F6F21">
              <w:rPr>
                <w:b/>
                <w:sz w:val="20"/>
              </w:rPr>
              <w:t xml:space="preserve">Summary of Essential / Relevant </w:t>
            </w:r>
            <w:r>
              <w:rPr>
                <w:b/>
                <w:sz w:val="20"/>
              </w:rPr>
              <w:t>n</w:t>
            </w:r>
            <w:r w:rsidRPr="005F6F21">
              <w:rPr>
                <w:b/>
                <w:sz w:val="20"/>
              </w:rPr>
              <w:t>atural, social and cultural values</w:t>
            </w:r>
          </w:p>
        </w:tc>
        <w:tc>
          <w:tcPr>
            <w:tcW w:w="10340" w:type="dxa"/>
          </w:tcPr>
          <w:p w14:paraId="3E76B0DF" w14:textId="77777777" w:rsidR="00485DDD" w:rsidRPr="00A34F09" w:rsidRDefault="00485DDD" w:rsidP="00A34F09">
            <w:pPr>
              <w:tabs>
                <w:tab w:val="left" w:pos="2685"/>
                <w:tab w:val="center" w:pos="3447"/>
              </w:tabs>
              <w:rPr>
                <w:sz w:val="20"/>
                <w:szCs w:val="20"/>
              </w:rPr>
            </w:pPr>
            <w:r>
              <w:rPr>
                <w:sz w:val="20"/>
                <w:szCs w:val="20"/>
              </w:rPr>
              <w:t xml:space="preserve">Meewasin </w:t>
            </w:r>
            <w:r w:rsidR="00993E92">
              <w:rPr>
                <w:sz w:val="20"/>
                <w:szCs w:val="20"/>
              </w:rPr>
              <w:t xml:space="preserve">is the </w:t>
            </w:r>
            <w:r w:rsidR="00FF3DBE">
              <w:rPr>
                <w:sz w:val="20"/>
                <w:szCs w:val="20"/>
              </w:rPr>
              <w:t>Cree</w:t>
            </w:r>
            <w:r>
              <w:rPr>
                <w:sz w:val="20"/>
                <w:szCs w:val="20"/>
              </w:rPr>
              <w:t xml:space="preserve"> word for beautiful</w:t>
            </w:r>
            <w:r w:rsidR="00993E92" w:rsidRPr="002B7F94">
              <w:rPr>
                <w:sz w:val="20"/>
                <w:szCs w:val="20"/>
              </w:rPr>
              <w:t>.</w:t>
            </w:r>
            <w:r w:rsidR="002B7F94" w:rsidRPr="002B7F94">
              <w:rPr>
                <w:color w:val="000000" w:themeColor="text1"/>
                <w:sz w:val="20"/>
                <w:szCs w:val="20"/>
              </w:rPr>
              <w:t xml:space="preserve"> </w:t>
            </w:r>
            <w:r w:rsidR="003D3E6A">
              <w:rPr>
                <w:color w:val="000000" w:themeColor="text1"/>
                <w:sz w:val="20"/>
                <w:szCs w:val="20"/>
              </w:rPr>
              <w:t>T</w:t>
            </w:r>
            <w:r w:rsidR="00D25619">
              <w:rPr>
                <w:color w:val="000000" w:themeColor="text1"/>
                <w:sz w:val="20"/>
                <w:szCs w:val="20"/>
              </w:rPr>
              <w:t xml:space="preserve">he </w:t>
            </w:r>
            <w:r w:rsidR="002B7F94" w:rsidRPr="002B7F94">
              <w:rPr>
                <w:color w:val="000000" w:themeColor="text1"/>
                <w:sz w:val="20"/>
                <w:szCs w:val="20"/>
              </w:rPr>
              <w:t>Meewasin lands house over 200 plant species, and 100 fauna species including birds, amphibians, reptile</w:t>
            </w:r>
            <w:r w:rsidR="00A34F09">
              <w:rPr>
                <w:color w:val="000000" w:themeColor="text1"/>
                <w:sz w:val="20"/>
                <w:szCs w:val="20"/>
              </w:rPr>
              <w:t>s</w:t>
            </w:r>
            <w:r w:rsidR="002B7F94" w:rsidRPr="002B7F94">
              <w:rPr>
                <w:color w:val="000000" w:themeColor="text1"/>
                <w:sz w:val="20"/>
                <w:szCs w:val="20"/>
              </w:rPr>
              <w:t>, and other animals.</w:t>
            </w:r>
            <w:r w:rsidR="003D3E6A">
              <w:rPr>
                <w:color w:val="000000" w:themeColor="text1"/>
                <w:sz w:val="20"/>
                <w:szCs w:val="20"/>
              </w:rPr>
              <w:t xml:space="preserve">  The lands are located in the</w:t>
            </w:r>
            <w:r w:rsidR="003D3E6A" w:rsidRPr="00CC2F60">
              <w:rPr>
                <w:color w:val="000000" w:themeColor="text1"/>
                <w:sz w:val="20"/>
                <w:szCs w:val="20"/>
              </w:rPr>
              <w:t xml:space="preserve"> Native grasslands </w:t>
            </w:r>
            <w:r w:rsidR="003D3E6A">
              <w:rPr>
                <w:color w:val="000000" w:themeColor="text1"/>
                <w:sz w:val="20"/>
                <w:szCs w:val="20"/>
              </w:rPr>
              <w:t xml:space="preserve">ecosystem, </w:t>
            </w:r>
            <w:r w:rsidR="003D3E6A" w:rsidRPr="00CC2F60">
              <w:rPr>
                <w:color w:val="000000" w:themeColor="text1"/>
                <w:sz w:val="20"/>
                <w:szCs w:val="20"/>
              </w:rPr>
              <w:t>one of the most at-risk ecosystems in the world.</w:t>
            </w:r>
            <w:r w:rsidR="00EF4F33" w:rsidRPr="004F0299">
              <w:rPr>
                <w:sz w:val="20"/>
                <w:szCs w:val="20"/>
              </w:rPr>
              <w:t xml:space="preserve"> </w:t>
            </w:r>
            <w:r w:rsidR="00A70E85">
              <w:rPr>
                <w:sz w:val="20"/>
                <w:szCs w:val="20"/>
              </w:rPr>
              <w:t>Both</w:t>
            </w:r>
            <w:r w:rsidR="00EF4F33" w:rsidRPr="00EF4F33">
              <w:rPr>
                <w:sz w:val="20"/>
                <w:szCs w:val="20"/>
              </w:rPr>
              <w:t xml:space="preserve"> </w:t>
            </w:r>
            <w:r w:rsidR="00D35CFD">
              <w:rPr>
                <w:sz w:val="20"/>
                <w:szCs w:val="20"/>
              </w:rPr>
              <w:t>BCC</w:t>
            </w:r>
            <w:r w:rsidR="001824D4">
              <w:rPr>
                <w:sz w:val="20"/>
                <w:szCs w:val="20"/>
              </w:rPr>
              <w:t xml:space="preserve">A and SNG </w:t>
            </w:r>
            <w:r w:rsidR="00EF4F33" w:rsidRPr="00EF4F33">
              <w:rPr>
                <w:sz w:val="20"/>
                <w:szCs w:val="20"/>
              </w:rPr>
              <w:t>have public access.</w:t>
            </w:r>
          </w:p>
          <w:p w14:paraId="6A6C22DE" w14:textId="77777777" w:rsidR="00993E92" w:rsidRDefault="00993E92" w:rsidP="00485DDD">
            <w:pPr>
              <w:pStyle w:val="Paragraphedeliste"/>
              <w:tabs>
                <w:tab w:val="left" w:pos="2685"/>
                <w:tab w:val="center" w:pos="3447"/>
              </w:tabs>
              <w:rPr>
                <w:sz w:val="20"/>
                <w:szCs w:val="20"/>
              </w:rPr>
            </w:pPr>
          </w:p>
          <w:p w14:paraId="51827FE8" w14:textId="77777777" w:rsidR="005113F7" w:rsidRPr="002B7F94" w:rsidRDefault="005113F7" w:rsidP="003927C4">
            <w:pPr>
              <w:pStyle w:val="Paragraphedeliste"/>
              <w:numPr>
                <w:ilvl w:val="0"/>
                <w:numId w:val="12"/>
              </w:numPr>
              <w:tabs>
                <w:tab w:val="left" w:pos="2685"/>
                <w:tab w:val="center" w:pos="3447"/>
              </w:tabs>
              <w:rPr>
                <w:sz w:val="20"/>
                <w:szCs w:val="20"/>
              </w:rPr>
            </w:pPr>
            <w:r w:rsidRPr="00A34F09">
              <w:rPr>
                <w:sz w:val="20"/>
                <w:szCs w:val="20"/>
                <w:u w:val="single"/>
              </w:rPr>
              <w:t>Beaver Creek</w:t>
            </w:r>
            <w:r w:rsidR="000F3DDF">
              <w:rPr>
                <w:sz w:val="20"/>
                <w:szCs w:val="20"/>
                <w:u w:val="single"/>
              </w:rPr>
              <w:t>,</w:t>
            </w:r>
            <w:r w:rsidRPr="002B7F94">
              <w:rPr>
                <w:sz w:val="20"/>
                <w:szCs w:val="20"/>
              </w:rPr>
              <w:t xml:space="preserve"> </w:t>
            </w:r>
            <w:r w:rsidR="003859B3">
              <w:rPr>
                <w:sz w:val="20"/>
                <w:szCs w:val="20"/>
              </w:rPr>
              <w:t xml:space="preserve">which was established as </w:t>
            </w:r>
            <w:r w:rsidR="00BE3843" w:rsidRPr="002B7F94">
              <w:rPr>
                <w:sz w:val="20"/>
                <w:szCs w:val="20"/>
              </w:rPr>
              <w:t>a nature park in 1913</w:t>
            </w:r>
            <w:r w:rsidR="000F3DDF">
              <w:rPr>
                <w:sz w:val="20"/>
                <w:szCs w:val="20"/>
              </w:rPr>
              <w:t>,</w:t>
            </w:r>
            <w:r w:rsidR="00BE3843" w:rsidRPr="002B7F94">
              <w:rPr>
                <w:sz w:val="20"/>
                <w:szCs w:val="20"/>
              </w:rPr>
              <w:t xml:space="preserve"> </w:t>
            </w:r>
            <w:r w:rsidR="00B53B3D" w:rsidRPr="002B7F94">
              <w:rPr>
                <w:sz w:val="20"/>
                <w:szCs w:val="20"/>
              </w:rPr>
              <w:t>contains s</w:t>
            </w:r>
            <w:r w:rsidRPr="002B7F94">
              <w:rPr>
                <w:sz w:val="20"/>
                <w:szCs w:val="20"/>
              </w:rPr>
              <w:t>hort grass prairie</w:t>
            </w:r>
            <w:r w:rsidR="00B53B3D" w:rsidRPr="002B7F94">
              <w:rPr>
                <w:sz w:val="20"/>
                <w:szCs w:val="20"/>
              </w:rPr>
              <w:t xml:space="preserve"> and remnant </w:t>
            </w:r>
            <w:r w:rsidR="00D25619" w:rsidRPr="002B7F94">
              <w:rPr>
                <w:sz w:val="20"/>
                <w:szCs w:val="20"/>
              </w:rPr>
              <w:t>Sandhill</w:t>
            </w:r>
            <w:r w:rsidR="00B53B3D" w:rsidRPr="002B7F94">
              <w:rPr>
                <w:sz w:val="20"/>
                <w:szCs w:val="20"/>
              </w:rPr>
              <w:t xml:space="preserve"> prairie </w:t>
            </w:r>
            <w:r w:rsidR="00B601FC" w:rsidRPr="002B7F94">
              <w:rPr>
                <w:sz w:val="20"/>
                <w:szCs w:val="20"/>
              </w:rPr>
              <w:t>complexes that</w:t>
            </w:r>
            <w:r w:rsidR="00B53B3D" w:rsidRPr="002B7F94">
              <w:rPr>
                <w:sz w:val="20"/>
                <w:szCs w:val="20"/>
              </w:rPr>
              <w:t xml:space="preserve"> provide </w:t>
            </w:r>
            <w:r w:rsidR="000F3DDF">
              <w:rPr>
                <w:sz w:val="20"/>
                <w:szCs w:val="20"/>
              </w:rPr>
              <w:t xml:space="preserve">rare </w:t>
            </w:r>
            <w:r w:rsidR="00B53B3D" w:rsidRPr="002B7F94">
              <w:rPr>
                <w:sz w:val="20"/>
                <w:szCs w:val="20"/>
              </w:rPr>
              <w:t>habitat for grassland birds, wildflowers and species at risk including the sand-dune reliant Smooth Goosefoot, and the ground nesting Common Nighthawk</w:t>
            </w:r>
            <w:r w:rsidR="003927C4">
              <w:rPr>
                <w:sz w:val="20"/>
                <w:szCs w:val="20"/>
              </w:rPr>
              <w:t xml:space="preserve">. </w:t>
            </w:r>
            <w:r w:rsidR="003859B3">
              <w:rPr>
                <w:sz w:val="20"/>
                <w:szCs w:val="20"/>
              </w:rPr>
              <w:t>The site contains four trails and an interpretive center.</w:t>
            </w:r>
            <w:r w:rsidR="00222020">
              <w:rPr>
                <w:sz w:val="20"/>
                <w:szCs w:val="20"/>
              </w:rPr>
              <w:t xml:space="preserve"> </w:t>
            </w:r>
            <w:r w:rsidR="008F06A7">
              <w:rPr>
                <w:sz w:val="20"/>
                <w:szCs w:val="20"/>
              </w:rPr>
              <w:t>The site also has archaeological value</w:t>
            </w:r>
            <w:r w:rsidR="00A70E85">
              <w:rPr>
                <w:sz w:val="20"/>
                <w:szCs w:val="20"/>
              </w:rPr>
              <w:t>.</w:t>
            </w:r>
          </w:p>
          <w:p w14:paraId="1671B848" w14:textId="77777777" w:rsidR="001B4065" w:rsidRPr="0076420C" w:rsidRDefault="004B3997" w:rsidP="000F0C5F">
            <w:pPr>
              <w:pStyle w:val="Paragraphedeliste"/>
              <w:numPr>
                <w:ilvl w:val="0"/>
                <w:numId w:val="12"/>
              </w:numPr>
              <w:tabs>
                <w:tab w:val="left" w:pos="2685"/>
                <w:tab w:val="center" w:pos="3447"/>
              </w:tabs>
              <w:rPr>
                <w:i/>
                <w:sz w:val="20"/>
                <w:szCs w:val="20"/>
              </w:rPr>
            </w:pPr>
            <w:r w:rsidRPr="009552DC">
              <w:rPr>
                <w:sz w:val="20"/>
                <w:szCs w:val="20"/>
                <w:u w:val="single"/>
              </w:rPr>
              <w:t>Saskatoon Natural Grasslands</w:t>
            </w:r>
            <w:r w:rsidRPr="00EF4F33">
              <w:rPr>
                <w:sz w:val="20"/>
                <w:szCs w:val="20"/>
              </w:rPr>
              <w:t xml:space="preserve"> - this native fescue g</w:t>
            </w:r>
            <w:r w:rsidR="005113F7" w:rsidRPr="00EF4F33">
              <w:rPr>
                <w:sz w:val="20"/>
                <w:szCs w:val="20"/>
              </w:rPr>
              <w:t xml:space="preserve">rassland </w:t>
            </w:r>
            <w:r w:rsidR="003927C4">
              <w:rPr>
                <w:sz w:val="20"/>
                <w:szCs w:val="20"/>
              </w:rPr>
              <w:t>is a unique urban park</w:t>
            </w:r>
            <w:r w:rsidR="000F0C5F">
              <w:rPr>
                <w:sz w:val="20"/>
                <w:szCs w:val="20"/>
              </w:rPr>
              <w:t xml:space="preserve"> </w:t>
            </w:r>
            <w:r w:rsidR="003927C4">
              <w:rPr>
                <w:sz w:val="20"/>
                <w:szCs w:val="20"/>
              </w:rPr>
              <w:t>which</w:t>
            </w:r>
            <w:r w:rsidR="004F0299" w:rsidRPr="00EF4F33">
              <w:rPr>
                <w:sz w:val="20"/>
                <w:szCs w:val="20"/>
              </w:rPr>
              <w:t xml:space="preserve"> lies within a developing residential neighbourhood. </w:t>
            </w:r>
            <w:r w:rsidR="00DB59D6" w:rsidRPr="00EF4F33">
              <w:rPr>
                <w:sz w:val="20"/>
                <w:szCs w:val="20"/>
              </w:rPr>
              <w:t>117 species have been observed here</w:t>
            </w:r>
            <w:r w:rsidR="00500AF9">
              <w:rPr>
                <w:sz w:val="20"/>
                <w:szCs w:val="20"/>
              </w:rPr>
              <w:t xml:space="preserve"> including more than 25 kinds of butterflies</w:t>
            </w:r>
            <w:r w:rsidR="00EF4F33">
              <w:rPr>
                <w:sz w:val="20"/>
                <w:szCs w:val="20"/>
              </w:rPr>
              <w:t>.</w:t>
            </w:r>
            <w:r w:rsidR="000F0C5F" w:rsidDel="000F0C5F">
              <w:rPr>
                <w:sz w:val="20"/>
                <w:szCs w:val="20"/>
              </w:rPr>
              <w:t xml:space="preserve"> </w:t>
            </w:r>
          </w:p>
        </w:tc>
      </w:tr>
    </w:tbl>
    <w:p w14:paraId="4D65421D" w14:textId="77777777" w:rsidR="00500872" w:rsidRDefault="00500872" w:rsidP="00281F3F"/>
    <w:tbl>
      <w:tblPr>
        <w:tblStyle w:val="Grilledutableau"/>
        <w:tblW w:w="12955" w:type="dxa"/>
        <w:tblLayout w:type="fixed"/>
        <w:tblLook w:val="06A0" w:firstRow="1" w:lastRow="0" w:firstColumn="1" w:lastColumn="0" w:noHBand="1" w:noVBand="1"/>
      </w:tblPr>
      <w:tblGrid>
        <w:gridCol w:w="1705"/>
        <w:gridCol w:w="2160"/>
        <w:gridCol w:w="1890"/>
        <w:gridCol w:w="5783"/>
        <w:gridCol w:w="1417"/>
      </w:tblGrid>
      <w:tr w:rsidR="00281F3F" w:rsidRPr="000362BB" w14:paraId="45232C77" w14:textId="77777777" w:rsidTr="008B3C77">
        <w:trPr>
          <w:tblHeader/>
        </w:trPr>
        <w:tc>
          <w:tcPr>
            <w:tcW w:w="12955" w:type="dxa"/>
            <w:gridSpan w:val="5"/>
            <w:shd w:val="clear" w:color="auto" w:fill="006600"/>
          </w:tcPr>
          <w:p w14:paraId="40A64148" w14:textId="77777777" w:rsidR="00281F3F" w:rsidRPr="000362BB" w:rsidRDefault="006649B6" w:rsidP="00355EB7">
            <w:pPr>
              <w:rPr>
                <w:b/>
                <w:color w:val="FFFFFF" w:themeColor="background1"/>
                <w:sz w:val="24"/>
                <w:szCs w:val="24"/>
              </w:rPr>
            </w:pPr>
            <w:r>
              <w:rPr>
                <w:b/>
                <w:color w:val="FFFFFF" w:themeColor="background1"/>
                <w:sz w:val="24"/>
                <w:szCs w:val="24"/>
              </w:rPr>
              <w:t>TABLE</w:t>
            </w:r>
            <w:r w:rsidRPr="000362BB">
              <w:rPr>
                <w:b/>
                <w:color w:val="FFFFFF" w:themeColor="background1"/>
                <w:sz w:val="24"/>
                <w:szCs w:val="24"/>
              </w:rPr>
              <w:t xml:space="preserve"> </w:t>
            </w:r>
            <w:r w:rsidR="000362BB" w:rsidRPr="000362BB">
              <w:rPr>
                <w:b/>
                <w:color w:val="FFFFFF" w:themeColor="background1"/>
                <w:sz w:val="24"/>
                <w:szCs w:val="24"/>
              </w:rPr>
              <w:t>1: STANDARDS COMMON TO PROTECTED AREAS AND OECMS</w:t>
            </w:r>
          </w:p>
        </w:tc>
      </w:tr>
      <w:tr w:rsidR="0068631F" w14:paraId="50A53707" w14:textId="77777777" w:rsidTr="008B3C77">
        <w:trPr>
          <w:tblHeader/>
        </w:trPr>
        <w:tc>
          <w:tcPr>
            <w:tcW w:w="1705" w:type="dxa"/>
            <w:shd w:val="clear" w:color="auto" w:fill="BCDABD"/>
            <w:vAlign w:val="center"/>
          </w:tcPr>
          <w:p w14:paraId="716DABBE" w14:textId="77777777" w:rsidR="0068631F" w:rsidRPr="004E73C1" w:rsidRDefault="000362BB" w:rsidP="00355EB7">
            <w:pPr>
              <w:rPr>
                <w:b/>
                <w:color w:val="000000" w:themeColor="text1"/>
                <w:sz w:val="20"/>
              </w:rPr>
            </w:pPr>
            <w:r w:rsidRPr="004E73C1">
              <w:rPr>
                <w:b/>
                <w:color w:val="000000" w:themeColor="text1"/>
                <w:sz w:val="20"/>
              </w:rPr>
              <w:t>CRITERIA:</w:t>
            </w:r>
          </w:p>
        </w:tc>
        <w:tc>
          <w:tcPr>
            <w:tcW w:w="2160" w:type="dxa"/>
            <w:shd w:val="clear" w:color="auto" w:fill="BCDABD"/>
            <w:vAlign w:val="center"/>
          </w:tcPr>
          <w:p w14:paraId="1762820D" w14:textId="77777777" w:rsidR="0068631F" w:rsidRPr="004E73C1" w:rsidRDefault="000362BB" w:rsidP="00355EB7">
            <w:pPr>
              <w:jc w:val="center"/>
              <w:rPr>
                <w:b/>
                <w:color w:val="000000" w:themeColor="text1"/>
                <w:sz w:val="20"/>
              </w:rPr>
            </w:pPr>
            <w:r w:rsidRPr="004E73C1">
              <w:rPr>
                <w:b/>
                <w:color w:val="000000" w:themeColor="text1"/>
                <w:sz w:val="20"/>
              </w:rPr>
              <w:t>INTENDED EFFECT OF THE CRITERION</w:t>
            </w:r>
          </w:p>
        </w:tc>
        <w:tc>
          <w:tcPr>
            <w:tcW w:w="1890" w:type="dxa"/>
            <w:shd w:val="clear" w:color="auto" w:fill="BCDABD"/>
            <w:vAlign w:val="center"/>
          </w:tcPr>
          <w:p w14:paraId="3923E119" w14:textId="77777777" w:rsidR="0068631F" w:rsidRPr="004E73C1" w:rsidRDefault="000362BB" w:rsidP="00355EB7">
            <w:pPr>
              <w:jc w:val="center"/>
              <w:rPr>
                <w:b/>
                <w:color w:val="000000" w:themeColor="text1"/>
                <w:sz w:val="20"/>
              </w:rPr>
            </w:pPr>
            <w:r w:rsidRPr="004E73C1">
              <w:rPr>
                <w:b/>
                <w:color w:val="000000" w:themeColor="text1"/>
                <w:sz w:val="20"/>
              </w:rPr>
              <w:t>SCREENING CHOICE</w:t>
            </w:r>
          </w:p>
        </w:tc>
        <w:tc>
          <w:tcPr>
            <w:tcW w:w="5783" w:type="dxa"/>
            <w:shd w:val="clear" w:color="auto" w:fill="BCDABD"/>
            <w:vAlign w:val="center"/>
          </w:tcPr>
          <w:p w14:paraId="307F54A6" w14:textId="77777777" w:rsidR="0068631F" w:rsidRPr="004E73C1" w:rsidRDefault="000362BB" w:rsidP="00355EB7">
            <w:pPr>
              <w:jc w:val="center"/>
              <w:rPr>
                <w:b/>
                <w:color w:val="000000" w:themeColor="text1"/>
                <w:sz w:val="20"/>
              </w:rPr>
            </w:pPr>
            <w:r w:rsidRPr="004E73C1">
              <w:rPr>
                <w:b/>
                <w:color w:val="000000" w:themeColor="text1"/>
                <w:sz w:val="20"/>
              </w:rPr>
              <w:t xml:space="preserve">EVIDENCE-BASED RATIONALE </w:t>
            </w:r>
            <w:r w:rsidRPr="004E73C1">
              <w:rPr>
                <w:b/>
                <w:color w:val="000000" w:themeColor="text1"/>
                <w:sz w:val="20"/>
              </w:rPr>
              <w:br/>
              <w:t>Rationale/evaluation of how area meets</w:t>
            </w:r>
            <w:r w:rsidR="001D30F3">
              <w:rPr>
                <w:b/>
                <w:color w:val="000000" w:themeColor="text1"/>
                <w:sz w:val="20"/>
              </w:rPr>
              <w:t xml:space="preserve"> or does not meet</w:t>
            </w:r>
            <w:r w:rsidRPr="004E73C1">
              <w:rPr>
                <w:b/>
                <w:color w:val="000000" w:themeColor="text1"/>
                <w:sz w:val="20"/>
              </w:rPr>
              <w:t xml:space="preserve"> the intended effect of the criterion</w:t>
            </w:r>
          </w:p>
        </w:tc>
        <w:tc>
          <w:tcPr>
            <w:tcW w:w="1417" w:type="dxa"/>
            <w:shd w:val="clear" w:color="auto" w:fill="BCDABD"/>
            <w:vAlign w:val="center"/>
          </w:tcPr>
          <w:p w14:paraId="1FDF329B" w14:textId="77777777" w:rsidR="0068631F" w:rsidRPr="004E73C1" w:rsidRDefault="00CB1B91" w:rsidP="00355EB7">
            <w:pPr>
              <w:jc w:val="center"/>
              <w:rPr>
                <w:b/>
                <w:color w:val="000000" w:themeColor="text1"/>
                <w:sz w:val="20"/>
              </w:rPr>
            </w:pPr>
            <w:r>
              <w:rPr>
                <w:b/>
                <w:color w:val="000000" w:themeColor="text1"/>
                <w:sz w:val="20"/>
              </w:rPr>
              <w:t>MEETS INTENDED EFFECT?</w:t>
            </w:r>
          </w:p>
        </w:tc>
      </w:tr>
      <w:tr w:rsidR="00A70F07" w14:paraId="4DF02957" w14:textId="77777777" w:rsidTr="008B3C77">
        <w:tc>
          <w:tcPr>
            <w:tcW w:w="1705" w:type="dxa"/>
            <w:shd w:val="clear" w:color="auto" w:fill="DFEDDF"/>
          </w:tcPr>
          <w:p w14:paraId="6D3CF5C3" w14:textId="77777777" w:rsidR="00A70F07" w:rsidRPr="008D32D4" w:rsidRDefault="000362BB" w:rsidP="00355EB7">
            <w:pPr>
              <w:rPr>
                <w:b/>
                <w:sz w:val="20"/>
              </w:rPr>
            </w:pPr>
            <w:r w:rsidRPr="008D32D4">
              <w:rPr>
                <w:b/>
                <w:sz w:val="20"/>
              </w:rPr>
              <w:t>GEOGRAPHICAL SPACE</w:t>
            </w:r>
          </w:p>
        </w:tc>
        <w:tc>
          <w:tcPr>
            <w:tcW w:w="2160" w:type="dxa"/>
          </w:tcPr>
          <w:p w14:paraId="56AD1B19" w14:textId="77777777" w:rsidR="00A70F07" w:rsidRDefault="00A70F07" w:rsidP="00355EB7">
            <w:pPr>
              <w:rPr>
                <w:sz w:val="20"/>
                <w:szCs w:val="20"/>
              </w:rPr>
            </w:pPr>
            <w:r>
              <w:rPr>
                <w:sz w:val="20"/>
                <w:szCs w:val="20"/>
              </w:rPr>
              <w:t>Demarcates the area to facilitate the in-situ conservation of biodiversity.</w:t>
            </w:r>
          </w:p>
        </w:tc>
        <w:sdt>
          <w:sdtPr>
            <w:rPr>
              <w:sz w:val="20"/>
              <w:szCs w:val="20"/>
            </w:rPr>
            <w:alias w:val="Geographical Space"/>
            <w:tag w:val="Geographical Space"/>
            <w:id w:val="-1275169052"/>
            <w:placeholder>
              <w:docPart w:val="257804CE9CB34576A0CCC6CA07E1B744"/>
            </w:placeholder>
            <w:dropDownList>
              <w:listItem w:displayText="Choose an item" w:value="Choose an item"/>
              <w:listItem w:displayText="A. The geographical space has clearly defined and agreed-upon borders." w:value="A. The geographical space has clearly defined and agreed-upon borders."/>
              <w:listItem w:displayText="B. The geographical space is intended to be clearly defined but may not be easily or widely recognizable. " w:value="B. The geographical space is intended to be clearly defined but may not be easily or widely recognizable. "/>
              <w:listItem w:displayText="C. The geographical space is not clearly defined. " w:value="C. The geographical space is not clearly defined. "/>
            </w:dropDownList>
          </w:sdtPr>
          <w:sdtEndPr/>
          <w:sdtContent>
            <w:tc>
              <w:tcPr>
                <w:tcW w:w="1890" w:type="dxa"/>
                <w:shd w:val="clear" w:color="auto" w:fill="auto"/>
              </w:tcPr>
              <w:p w14:paraId="49F55F3B" w14:textId="77777777" w:rsidR="00A70F07" w:rsidRPr="002B0ABB" w:rsidRDefault="00681638" w:rsidP="00355EB7">
                <w:pPr>
                  <w:rPr>
                    <w:sz w:val="20"/>
                    <w:szCs w:val="20"/>
                  </w:rPr>
                </w:pPr>
                <w:r>
                  <w:rPr>
                    <w:sz w:val="20"/>
                    <w:szCs w:val="20"/>
                  </w:rPr>
                  <w:t>A. The geographical space has clearly defined and agreed-upon borders.</w:t>
                </w:r>
              </w:p>
            </w:tc>
          </w:sdtContent>
        </w:sdt>
        <w:tc>
          <w:tcPr>
            <w:tcW w:w="5783" w:type="dxa"/>
          </w:tcPr>
          <w:p w14:paraId="65532968" w14:textId="77777777" w:rsidR="009C39A0" w:rsidRDefault="00E34F8C" w:rsidP="00355EB7">
            <w:pPr>
              <w:tabs>
                <w:tab w:val="left" w:pos="4771"/>
              </w:tabs>
              <w:rPr>
                <w:sz w:val="20"/>
                <w:szCs w:val="20"/>
              </w:rPr>
            </w:pPr>
            <w:r>
              <w:rPr>
                <w:sz w:val="20"/>
                <w:szCs w:val="20"/>
              </w:rPr>
              <w:t xml:space="preserve">Boundaries </w:t>
            </w:r>
            <w:r w:rsidR="009C39A0">
              <w:rPr>
                <w:sz w:val="20"/>
                <w:szCs w:val="20"/>
              </w:rPr>
              <w:t xml:space="preserve">for all sites </w:t>
            </w:r>
            <w:r>
              <w:rPr>
                <w:sz w:val="20"/>
                <w:szCs w:val="20"/>
              </w:rPr>
              <w:t xml:space="preserve">are clearly demarcated </w:t>
            </w:r>
            <w:r w:rsidR="000C2B7B">
              <w:rPr>
                <w:sz w:val="20"/>
                <w:szCs w:val="20"/>
              </w:rPr>
              <w:t>on maps.</w:t>
            </w:r>
          </w:p>
          <w:p w14:paraId="426865DB" w14:textId="77777777" w:rsidR="009877DD" w:rsidRDefault="009877DD" w:rsidP="00355EB7">
            <w:pPr>
              <w:tabs>
                <w:tab w:val="left" w:pos="4771"/>
              </w:tabs>
              <w:rPr>
                <w:sz w:val="20"/>
                <w:szCs w:val="20"/>
              </w:rPr>
            </w:pPr>
          </w:p>
          <w:p w14:paraId="3A184BB0" w14:textId="63962EEE" w:rsidR="00A70F07" w:rsidRPr="006748ED" w:rsidRDefault="00872A7D" w:rsidP="0043402A">
            <w:pPr>
              <w:tabs>
                <w:tab w:val="left" w:pos="4771"/>
              </w:tabs>
              <w:rPr>
                <w:sz w:val="20"/>
                <w:szCs w:val="20"/>
              </w:rPr>
            </w:pPr>
            <w:r>
              <w:rPr>
                <w:sz w:val="20"/>
                <w:szCs w:val="20"/>
              </w:rPr>
              <w:t xml:space="preserve">All sites are </w:t>
            </w:r>
            <w:r w:rsidR="00822CC8">
              <w:rPr>
                <w:sz w:val="20"/>
                <w:szCs w:val="20"/>
              </w:rPr>
              <w:t>clearly marked i</w:t>
            </w:r>
            <w:r w:rsidR="003927C4">
              <w:rPr>
                <w:sz w:val="20"/>
                <w:szCs w:val="20"/>
              </w:rPr>
              <w:t>n the Meewasin T</w:t>
            </w:r>
            <w:r w:rsidR="009877DD">
              <w:rPr>
                <w:sz w:val="20"/>
                <w:szCs w:val="20"/>
              </w:rPr>
              <w:t xml:space="preserve">rail </w:t>
            </w:r>
            <w:r w:rsidR="003927C4">
              <w:rPr>
                <w:sz w:val="20"/>
                <w:szCs w:val="20"/>
              </w:rPr>
              <w:t>G</w:t>
            </w:r>
            <w:r w:rsidR="009877DD">
              <w:rPr>
                <w:sz w:val="20"/>
                <w:szCs w:val="20"/>
              </w:rPr>
              <w:t>uide</w:t>
            </w:r>
            <w:r w:rsidR="003927C4">
              <w:rPr>
                <w:sz w:val="20"/>
                <w:szCs w:val="20"/>
              </w:rPr>
              <w:t>.</w:t>
            </w:r>
            <w:r w:rsidR="009877DD">
              <w:rPr>
                <w:sz w:val="20"/>
                <w:szCs w:val="20"/>
              </w:rPr>
              <w:t xml:space="preserve"> </w:t>
            </w:r>
            <w:r w:rsidR="00EB70BD">
              <w:rPr>
                <w:sz w:val="20"/>
                <w:szCs w:val="20"/>
              </w:rPr>
              <w:t>BCCA has</w:t>
            </w:r>
            <w:r>
              <w:rPr>
                <w:sz w:val="20"/>
                <w:szCs w:val="20"/>
              </w:rPr>
              <w:t xml:space="preserve"> signage onsite.</w:t>
            </w:r>
          </w:p>
        </w:tc>
        <w:sdt>
          <w:sdtPr>
            <w:rPr>
              <w:sz w:val="20"/>
              <w:szCs w:val="20"/>
            </w:rPr>
            <w:alias w:val="Step 1 Outcomes"/>
            <w:tag w:val="Step 1 Outcome"/>
            <w:id w:val="1112712527"/>
            <w:placeholder>
              <w:docPart w:val="0F5DF13B9DCA4E8FBFC3A9D0F228A28F"/>
            </w:placeholder>
            <w:dropDownList>
              <w:listItem w:displayText="Choose outcome" w:value="Choose outcome"/>
              <w:listItem w:displayText="Yes" w:value="Yes"/>
              <w:listItem w:displayText="No" w:value="No"/>
            </w:dropDownList>
          </w:sdtPr>
          <w:sdtEndPr/>
          <w:sdtContent>
            <w:tc>
              <w:tcPr>
                <w:tcW w:w="1417" w:type="dxa"/>
              </w:tcPr>
              <w:p w14:paraId="511C8391" w14:textId="77777777" w:rsidR="00A70F07" w:rsidRPr="002B0ABB" w:rsidRDefault="006A3C71" w:rsidP="00355EB7">
                <w:pPr>
                  <w:rPr>
                    <w:sz w:val="20"/>
                    <w:szCs w:val="20"/>
                  </w:rPr>
                </w:pPr>
                <w:r>
                  <w:rPr>
                    <w:sz w:val="20"/>
                    <w:szCs w:val="20"/>
                  </w:rPr>
                  <w:t>Yes</w:t>
                </w:r>
              </w:p>
            </w:tc>
          </w:sdtContent>
        </w:sdt>
      </w:tr>
      <w:tr w:rsidR="003F1951" w14:paraId="5C49DF30" w14:textId="77777777" w:rsidTr="008B3C77">
        <w:trPr>
          <w:trHeight w:val="1088"/>
        </w:trPr>
        <w:tc>
          <w:tcPr>
            <w:tcW w:w="1705" w:type="dxa"/>
            <w:shd w:val="clear" w:color="auto" w:fill="DFEDDF"/>
          </w:tcPr>
          <w:p w14:paraId="116EDC61" w14:textId="77777777" w:rsidR="003F1951" w:rsidRPr="008D32D4" w:rsidRDefault="000362BB" w:rsidP="00355EB7">
            <w:pPr>
              <w:rPr>
                <w:b/>
                <w:sz w:val="20"/>
              </w:rPr>
            </w:pPr>
            <w:r w:rsidRPr="008D32D4">
              <w:rPr>
                <w:b/>
                <w:sz w:val="20"/>
              </w:rPr>
              <w:t>EFFECTIVE MEANS – 1</w:t>
            </w:r>
          </w:p>
        </w:tc>
        <w:tc>
          <w:tcPr>
            <w:tcW w:w="2160" w:type="dxa"/>
            <w:vMerge w:val="restart"/>
          </w:tcPr>
          <w:p w14:paraId="65092CAF" w14:textId="77777777" w:rsidR="003F1951" w:rsidRDefault="003F1951" w:rsidP="00355EB7">
            <w:pPr>
              <w:rPr>
                <w:sz w:val="20"/>
                <w:szCs w:val="20"/>
              </w:rPr>
            </w:pPr>
            <w:r>
              <w:rPr>
                <w:sz w:val="20"/>
                <w:szCs w:val="20"/>
              </w:rPr>
              <w:t xml:space="preserve">Activities incompatible with the in-situ conservation of biodiversity do not occur and compatible </w:t>
            </w:r>
            <w:r>
              <w:rPr>
                <w:sz w:val="20"/>
                <w:szCs w:val="20"/>
              </w:rPr>
              <w:lastRenderedPageBreak/>
              <w:t>activities are effectively managed.</w:t>
            </w:r>
          </w:p>
        </w:tc>
        <w:sdt>
          <w:sdtPr>
            <w:rPr>
              <w:sz w:val="20"/>
              <w:szCs w:val="20"/>
            </w:rPr>
            <w:alias w:val="Effective Means 1"/>
            <w:tag w:val="Effective Means 1"/>
            <w:id w:val="-610511046"/>
            <w:placeholder>
              <w:docPart w:val="A6019CE1A4A14AD3B93C161510589829"/>
            </w:placeholder>
            <w:dropDownList>
              <w:listItem w:displayText="Choose an item" w:value="Choose an item"/>
              <w:listItem w:displayText="A. The mechanism(s) provide(s) the ability to prevent incompatible activities and manage all other activities within the area, such that the in-situ conservation of biodiversity can be achieved." w:value="A. The mechanism(s) provide(s) the ability to prevent incompatible activities and manage all other activities within the area, such that the in-situ conservation of biodiversity can be achieved."/>
              <w:listItem w:displayText="B. The mechanism(s) provide(s) the ability to prevent, control and/or manage activities within the area such that the in-situ conservation of biodiversity can be achieved." w:value="B. The mechanism(s) provide(s) the ability to prevent, control and/or manage activities within the area such that the in-situ conservation of biodiversity can be achieved."/>
              <w:listItem w:displayText="C. The mechanism(s) does/do not provide sufficient ability to prevent and/or manage activities within the area that are likely to have impacts on biodiversity. " w:value="C. The mechanism(s) does/do not provide sufficient ability to prevent and/or manage activities within the area that are likely to have impacts on biodiversity. "/>
            </w:dropDownList>
          </w:sdtPr>
          <w:sdtEndPr/>
          <w:sdtContent>
            <w:tc>
              <w:tcPr>
                <w:tcW w:w="1890" w:type="dxa"/>
                <w:shd w:val="clear" w:color="auto" w:fill="auto"/>
              </w:tcPr>
              <w:p w14:paraId="2C041F4D" w14:textId="77777777" w:rsidR="003F1951" w:rsidRPr="002B0ABB" w:rsidRDefault="004E41B1" w:rsidP="00355EB7">
                <w:pPr>
                  <w:rPr>
                    <w:sz w:val="20"/>
                    <w:szCs w:val="20"/>
                  </w:rPr>
                </w:pPr>
                <w:r>
                  <w:rPr>
                    <w:sz w:val="20"/>
                    <w:szCs w:val="20"/>
                  </w:rPr>
                  <w:t xml:space="preserve">A. The mechanism(s) provide(s) the ability to prevent incompatible </w:t>
                </w:r>
                <w:r>
                  <w:rPr>
                    <w:sz w:val="20"/>
                    <w:szCs w:val="20"/>
                  </w:rPr>
                  <w:lastRenderedPageBreak/>
                  <w:t>activities and manage all other activities within the area, such that the in-situ conservation of biodiversity can be achieved.</w:t>
                </w:r>
              </w:p>
            </w:tc>
          </w:sdtContent>
        </w:sdt>
        <w:tc>
          <w:tcPr>
            <w:tcW w:w="5783" w:type="dxa"/>
          </w:tcPr>
          <w:p w14:paraId="35318BC3" w14:textId="77777777" w:rsidR="00B214D1" w:rsidRPr="00333E09" w:rsidRDefault="00B214D1" w:rsidP="00B214D1">
            <w:pPr>
              <w:rPr>
                <w:sz w:val="20"/>
                <w:szCs w:val="20"/>
              </w:rPr>
            </w:pPr>
            <w:r>
              <w:rPr>
                <w:b/>
                <w:sz w:val="20"/>
                <w:szCs w:val="20"/>
              </w:rPr>
              <w:lastRenderedPageBreak/>
              <w:t>Fee</w:t>
            </w:r>
            <w:r w:rsidRPr="00BA7309">
              <w:rPr>
                <w:b/>
                <w:sz w:val="20"/>
                <w:szCs w:val="20"/>
              </w:rPr>
              <w:t xml:space="preserve"> Simple Ownership</w:t>
            </w:r>
          </w:p>
          <w:p w14:paraId="48CB99EC" w14:textId="0FE18626" w:rsidR="005F5D91" w:rsidRDefault="0043402A" w:rsidP="00355EB7">
            <w:pPr>
              <w:rPr>
                <w:sz w:val="20"/>
                <w:szCs w:val="20"/>
                <w:shd w:val="clear" w:color="auto" w:fill="FFFF00"/>
              </w:rPr>
            </w:pPr>
            <w:r>
              <w:rPr>
                <w:sz w:val="20"/>
                <w:szCs w:val="20"/>
              </w:rPr>
              <w:t>Meewasin</w:t>
            </w:r>
            <w:r w:rsidR="00B214D1">
              <w:rPr>
                <w:sz w:val="20"/>
                <w:szCs w:val="20"/>
              </w:rPr>
              <w:t xml:space="preserve"> </w:t>
            </w:r>
            <w:r w:rsidR="001C1E98">
              <w:rPr>
                <w:sz w:val="20"/>
                <w:szCs w:val="20"/>
              </w:rPr>
              <w:t xml:space="preserve">owns and </w:t>
            </w:r>
            <w:r w:rsidR="00B214D1">
              <w:rPr>
                <w:sz w:val="20"/>
                <w:szCs w:val="20"/>
              </w:rPr>
              <w:t>manage</w:t>
            </w:r>
            <w:r w:rsidR="001C1E98">
              <w:rPr>
                <w:sz w:val="20"/>
                <w:szCs w:val="20"/>
              </w:rPr>
              <w:t>s</w:t>
            </w:r>
            <w:r w:rsidR="00B214D1">
              <w:rPr>
                <w:sz w:val="20"/>
                <w:szCs w:val="20"/>
              </w:rPr>
              <w:t xml:space="preserve"> </w:t>
            </w:r>
            <w:r w:rsidR="00661BA3">
              <w:rPr>
                <w:sz w:val="20"/>
                <w:szCs w:val="20"/>
              </w:rPr>
              <w:t>the sites.</w:t>
            </w:r>
          </w:p>
          <w:p w14:paraId="45DCC3A8" w14:textId="77777777" w:rsidR="008B3C77" w:rsidRDefault="008B3C77" w:rsidP="005F5D91">
            <w:pPr>
              <w:rPr>
                <w:sz w:val="20"/>
                <w:szCs w:val="20"/>
                <w:shd w:val="clear" w:color="auto" w:fill="FFFF00"/>
              </w:rPr>
            </w:pPr>
          </w:p>
          <w:p w14:paraId="414AE477" w14:textId="77777777" w:rsidR="008B3C77" w:rsidRDefault="008B3C77" w:rsidP="008B3C77">
            <w:pPr>
              <w:rPr>
                <w:sz w:val="20"/>
                <w:szCs w:val="20"/>
              </w:rPr>
            </w:pPr>
            <w:r>
              <w:rPr>
                <w:sz w:val="20"/>
                <w:szCs w:val="20"/>
              </w:rPr>
              <w:t xml:space="preserve">Private landowners in Saskatchewan have the right to refuse </w:t>
            </w:r>
            <w:r w:rsidR="001C1E98">
              <w:rPr>
                <w:sz w:val="20"/>
                <w:szCs w:val="20"/>
              </w:rPr>
              <w:t xml:space="preserve">entry </w:t>
            </w:r>
            <w:r>
              <w:rPr>
                <w:sz w:val="20"/>
                <w:szCs w:val="20"/>
              </w:rPr>
              <w:t xml:space="preserve">to their land according to </w:t>
            </w:r>
            <w:r w:rsidRPr="00D90F02">
              <w:rPr>
                <w:i/>
                <w:sz w:val="20"/>
                <w:szCs w:val="20"/>
              </w:rPr>
              <w:t>The Trespass to Property Act</w:t>
            </w:r>
            <w:r>
              <w:rPr>
                <w:i/>
                <w:sz w:val="20"/>
                <w:szCs w:val="20"/>
              </w:rPr>
              <w:t>.</w:t>
            </w:r>
          </w:p>
          <w:p w14:paraId="712B7A4D" w14:textId="642D0FB7" w:rsidR="008B3C77" w:rsidRDefault="00376F5B" w:rsidP="008B3C77">
            <w:pPr>
              <w:rPr>
                <w:rStyle w:val="Lienhypertexte"/>
                <w:sz w:val="20"/>
                <w:szCs w:val="20"/>
              </w:rPr>
            </w:pPr>
            <w:hyperlink r:id="rId9" w:anchor="document" w:history="1">
              <w:r w:rsidR="008B3C77" w:rsidRPr="00FA51D9">
                <w:rPr>
                  <w:rStyle w:val="Lienhypertexte"/>
                  <w:sz w:val="20"/>
                  <w:szCs w:val="20"/>
                </w:rPr>
                <w:t>https://www.canlii.o</w:t>
              </w:r>
              <w:r w:rsidR="008B3C77" w:rsidRPr="00FA51D9">
                <w:rPr>
                  <w:rStyle w:val="Lienhypertexte"/>
                  <w:sz w:val="20"/>
                  <w:szCs w:val="20"/>
                </w:rPr>
                <w:t>r</w:t>
              </w:r>
              <w:r w:rsidR="008B3C77" w:rsidRPr="00FA51D9">
                <w:rPr>
                  <w:rStyle w:val="Lienhypertexte"/>
                  <w:sz w:val="20"/>
                  <w:szCs w:val="20"/>
                </w:rPr>
                <w:t>g/en/sk/laws/stat/ss-2009-c-t-20.2/latest/ss-2009-c-t-20.2.html#document</w:t>
              </w:r>
            </w:hyperlink>
          </w:p>
          <w:p w14:paraId="2BFFCA58" w14:textId="77777777" w:rsidR="008B3C77" w:rsidRDefault="008B3C77" w:rsidP="008B3C77">
            <w:pPr>
              <w:rPr>
                <w:rStyle w:val="Lienhypertexte"/>
                <w:sz w:val="20"/>
                <w:szCs w:val="20"/>
              </w:rPr>
            </w:pPr>
          </w:p>
          <w:p w14:paraId="0F025AE1" w14:textId="77777777" w:rsidR="008B3C77" w:rsidRDefault="008B3C77" w:rsidP="008B3C77">
            <w:pPr>
              <w:rPr>
                <w:sz w:val="20"/>
                <w:szCs w:val="20"/>
              </w:rPr>
            </w:pPr>
            <w:r>
              <w:rPr>
                <w:sz w:val="20"/>
                <w:szCs w:val="20"/>
              </w:rPr>
              <w:t>However, landowners may not deny “reasonable access” to mineral rights holders.</w:t>
            </w:r>
          </w:p>
          <w:p w14:paraId="68651319" w14:textId="77777777" w:rsidR="008B3C77" w:rsidRPr="00CC0A43" w:rsidRDefault="008B3C77" w:rsidP="008B3C77">
            <w:pPr>
              <w:rPr>
                <w:color w:val="0000FF"/>
                <w:sz w:val="20"/>
                <w:szCs w:val="20"/>
                <w:u w:val="single"/>
              </w:rPr>
            </w:pPr>
          </w:p>
          <w:p w14:paraId="089A8A1D" w14:textId="77777777" w:rsidR="008B3C77" w:rsidRDefault="008B3C77" w:rsidP="008B3C77">
            <w:pPr>
              <w:rPr>
                <w:b/>
                <w:sz w:val="20"/>
                <w:szCs w:val="20"/>
              </w:rPr>
            </w:pPr>
            <w:r w:rsidRPr="001D128C">
              <w:rPr>
                <w:b/>
                <w:sz w:val="20"/>
                <w:szCs w:val="20"/>
              </w:rPr>
              <w:t>Subsurface rights in Saskatchewan</w:t>
            </w:r>
          </w:p>
          <w:p w14:paraId="2BB140D2" w14:textId="77777777" w:rsidR="00E066CB" w:rsidRDefault="00E066CB" w:rsidP="005F5D91">
            <w:pPr>
              <w:rPr>
                <w:bCs/>
                <w:sz w:val="20"/>
                <w:lang w:val="en-US"/>
              </w:rPr>
            </w:pPr>
            <w:r>
              <w:rPr>
                <w:bCs/>
                <w:sz w:val="20"/>
                <w:lang w:val="en-US"/>
              </w:rPr>
              <w:t xml:space="preserve">Saskatchewan is the sole mineral rights holder on </w:t>
            </w:r>
            <w:r w:rsidR="00512966">
              <w:rPr>
                <w:bCs/>
                <w:sz w:val="20"/>
                <w:lang w:val="en-US"/>
              </w:rPr>
              <w:t>both</w:t>
            </w:r>
            <w:r>
              <w:rPr>
                <w:bCs/>
                <w:sz w:val="20"/>
                <w:lang w:val="en-US"/>
              </w:rPr>
              <w:t xml:space="preserve"> sites.</w:t>
            </w:r>
          </w:p>
          <w:p w14:paraId="4A107A4D" w14:textId="77777777" w:rsidR="00E066CB" w:rsidRPr="0007499B" w:rsidRDefault="0007499B" w:rsidP="005F5D91">
            <w:pPr>
              <w:rPr>
                <w:rFonts w:cstheme="minorHAnsi"/>
                <w:bCs/>
                <w:sz w:val="18"/>
                <w:lang w:val="en-US"/>
              </w:rPr>
            </w:pPr>
            <w:r w:rsidRPr="0007499B">
              <w:rPr>
                <w:rFonts w:cstheme="minorHAnsi"/>
                <w:sz w:val="20"/>
                <w:lang w:val="en-US"/>
              </w:rPr>
              <w:t xml:space="preserve">The province </w:t>
            </w:r>
            <w:r w:rsidR="003D3E6A">
              <w:rPr>
                <w:rFonts w:cstheme="minorHAnsi"/>
                <w:sz w:val="20"/>
                <w:lang w:val="en-US"/>
              </w:rPr>
              <w:t>has demonstrated a commitment to conservation of these land</w:t>
            </w:r>
            <w:r w:rsidR="00E63653">
              <w:rPr>
                <w:rFonts w:cstheme="minorHAnsi"/>
                <w:sz w:val="20"/>
                <w:lang w:val="en-US"/>
              </w:rPr>
              <w:t>s</w:t>
            </w:r>
            <w:r w:rsidR="003D3E6A">
              <w:rPr>
                <w:rFonts w:cstheme="minorHAnsi"/>
                <w:sz w:val="20"/>
                <w:lang w:val="en-US"/>
              </w:rPr>
              <w:t xml:space="preserve"> by creating the MVA and granting of subsurface development rights </w:t>
            </w:r>
            <w:r w:rsidRPr="0007499B">
              <w:rPr>
                <w:rFonts w:cstheme="minorHAnsi"/>
                <w:sz w:val="20"/>
                <w:lang w:val="en-US"/>
              </w:rPr>
              <w:t>is</w:t>
            </w:r>
            <w:r w:rsidR="003D3E6A">
              <w:rPr>
                <w:rFonts w:cstheme="minorHAnsi"/>
                <w:sz w:val="20"/>
                <w:lang w:val="en-US"/>
              </w:rPr>
              <w:t xml:space="preserve"> unlikely</w:t>
            </w:r>
            <w:r w:rsidRPr="0007499B">
              <w:rPr>
                <w:rFonts w:cstheme="minorHAnsi"/>
                <w:sz w:val="20"/>
                <w:lang w:val="en-US"/>
              </w:rPr>
              <w:t>.</w:t>
            </w:r>
          </w:p>
          <w:p w14:paraId="33C3CD05" w14:textId="77777777" w:rsidR="00FB67FD" w:rsidRDefault="00FB67FD" w:rsidP="005F5D91">
            <w:pPr>
              <w:rPr>
                <w:sz w:val="20"/>
                <w:szCs w:val="20"/>
              </w:rPr>
            </w:pPr>
          </w:p>
          <w:p w14:paraId="68E11C8D" w14:textId="084AAC61" w:rsidR="005F5D91" w:rsidRPr="00275BD7" w:rsidRDefault="0043402A" w:rsidP="005F5D91">
            <w:pPr>
              <w:rPr>
                <w:sz w:val="20"/>
                <w:szCs w:val="20"/>
              </w:rPr>
            </w:pPr>
            <w:r>
              <w:rPr>
                <w:sz w:val="20"/>
                <w:szCs w:val="20"/>
              </w:rPr>
              <w:t>Meewasin</w:t>
            </w:r>
            <w:r w:rsidR="00375646">
              <w:rPr>
                <w:sz w:val="20"/>
                <w:szCs w:val="20"/>
              </w:rPr>
              <w:t xml:space="preserve"> controls access and activities through b</w:t>
            </w:r>
            <w:r w:rsidR="005F5D91" w:rsidRPr="00375646">
              <w:rPr>
                <w:sz w:val="20"/>
                <w:szCs w:val="20"/>
              </w:rPr>
              <w:t>ylaws that</w:t>
            </w:r>
            <w:r w:rsidR="005F5D91" w:rsidRPr="00275BD7">
              <w:rPr>
                <w:sz w:val="20"/>
                <w:szCs w:val="20"/>
              </w:rPr>
              <w:t xml:space="preserve"> are specific to individual areas:</w:t>
            </w:r>
          </w:p>
          <w:p w14:paraId="1F113DD8" w14:textId="77777777" w:rsidR="005F5D91" w:rsidRPr="00275BD7" w:rsidRDefault="005F5D91" w:rsidP="005F5D91">
            <w:pPr>
              <w:pStyle w:val="Paragraphedeliste"/>
              <w:numPr>
                <w:ilvl w:val="0"/>
                <w:numId w:val="25"/>
              </w:numPr>
              <w:rPr>
                <w:sz w:val="20"/>
                <w:szCs w:val="20"/>
              </w:rPr>
            </w:pPr>
            <w:r w:rsidRPr="00275BD7">
              <w:rPr>
                <w:sz w:val="20"/>
                <w:szCs w:val="20"/>
              </w:rPr>
              <w:t>Bylaws 1 (The Public Parks Bylaw), 2 (The Use if Vehicles Bylaw), 4 (the Dog Bylaw)</w:t>
            </w:r>
            <w:r w:rsidR="00FA5CF3">
              <w:rPr>
                <w:sz w:val="20"/>
                <w:szCs w:val="20"/>
              </w:rPr>
              <w:t xml:space="preserve"> </w:t>
            </w:r>
          </w:p>
          <w:p w14:paraId="737E3B2B" w14:textId="77777777" w:rsidR="005F5D91" w:rsidRDefault="005F5D91" w:rsidP="005F5D91">
            <w:pPr>
              <w:pStyle w:val="Paragraphedeliste"/>
              <w:numPr>
                <w:ilvl w:val="0"/>
                <w:numId w:val="25"/>
              </w:numPr>
              <w:rPr>
                <w:sz w:val="20"/>
                <w:szCs w:val="20"/>
              </w:rPr>
            </w:pPr>
            <w:r w:rsidRPr="00275BD7">
              <w:rPr>
                <w:sz w:val="20"/>
                <w:szCs w:val="20"/>
              </w:rPr>
              <w:t>Bylaw 1 (The Public Parks Bylaw</w:t>
            </w:r>
            <w:r>
              <w:rPr>
                <w:sz w:val="20"/>
                <w:szCs w:val="20"/>
              </w:rPr>
              <w:t>)</w:t>
            </w:r>
          </w:p>
          <w:p w14:paraId="4CB0C733" w14:textId="77777777" w:rsidR="00D25619" w:rsidRDefault="00D25619" w:rsidP="005F5D91">
            <w:pPr>
              <w:spacing w:after="200" w:line="276" w:lineRule="auto"/>
              <w:rPr>
                <w:sz w:val="20"/>
                <w:szCs w:val="20"/>
              </w:rPr>
            </w:pPr>
          </w:p>
          <w:p w14:paraId="34D6BCA1" w14:textId="77777777" w:rsidR="005F5D91" w:rsidRPr="0006674A" w:rsidRDefault="005F5D91" w:rsidP="005F5D91">
            <w:pPr>
              <w:spacing w:after="200" w:line="276" w:lineRule="auto"/>
              <w:rPr>
                <w:sz w:val="20"/>
                <w:szCs w:val="20"/>
              </w:rPr>
            </w:pPr>
            <w:r w:rsidRPr="0006674A">
              <w:rPr>
                <w:sz w:val="20"/>
                <w:szCs w:val="20"/>
              </w:rPr>
              <w:t>Where…</w:t>
            </w:r>
          </w:p>
          <w:p w14:paraId="2D0F42CF" w14:textId="77777777" w:rsidR="005F5D91" w:rsidRDefault="00D90DA7" w:rsidP="005F5D91">
            <w:pPr>
              <w:rPr>
                <w:rFonts w:cstheme="minorHAnsi"/>
                <w:sz w:val="20"/>
                <w:szCs w:val="20"/>
              </w:rPr>
            </w:pPr>
            <w:r>
              <w:rPr>
                <w:sz w:val="20"/>
                <w:szCs w:val="20"/>
              </w:rPr>
              <w:t xml:space="preserve">The purpose of </w:t>
            </w:r>
            <w:r w:rsidRPr="003F68B6">
              <w:rPr>
                <w:sz w:val="20"/>
                <w:szCs w:val="20"/>
              </w:rPr>
              <w:t>Bylaw 1 is: “To conserve and protect the flora, fauna and natural habitat of public parks for educational and recreational purposes.”</w:t>
            </w:r>
            <w:r>
              <w:rPr>
                <w:sz w:val="20"/>
                <w:szCs w:val="20"/>
              </w:rPr>
              <w:t xml:space="preserve"> </w:t>
            </w:r>
            <w:r w:rsidR="00502E46">
              <w:rPr>
                <w:sz w:val="20"/>
                <w:szCs w:val="20"/>
              </w:rPr>
              <w:t xml:space="preserve">It achieves this purpose by prohibiting activities that may harm wildlife and wildlife habitat where the bylaw applies. </w:t>
            </w:r>
            <w:r w:rsidR="00502E46">
              <w:rPr>
                <w:rFonts w:cstheme="minorHAnsi"/>
                <w:sz w:val="20"/>
                <w:szCs w:val="20"/>
              </w:rPr>
              <w:t>Section 10 r</w:t>
            </w:r>
            <w:r w:rsidR="00321459">
              <w:rPr>
                <w:rFonts w:cstheme="minorHAnsi"/>
                <w:sz w:val="20"/>
                <w:szCs w:val="20"/>
              </w:rPr>
              <w:t>estrict</w:t>
            </w:r>
            <w:r w:rsidR="00502E46">
              <w:rPr>
                <w:rFonts w:cstheme="minorHAnsi"/>
                <w:sz w:val="20"/>
                <w:szCs w:val="20"/>
              </w:rPr>
              <w:t>s</w:t>
            </w:r>
            <w:r w:rsidR="00321459">
              <w:rPr>
                <w:rFonts w:cstheme="minorHAnsi"/>
                <w:sz w:val="20"/>
                <w:szCs w:val="20"/>
              </w:rPr>
              <w:t xml:space="preserve"> vehicle presence in the parks.</w:t>
            </w:r>
          </w:p>
          <w:p w14:paraId="3D82BC44" w14:textId="77777777" w:rsidR="00D25619" w:rsidRPr="0006674A" w:rsidRDefault="00D25619" w:rsidP="005F5D91">
            <w:pPr>
              <w:rPr>
                <w:sz w:val="20"/>
                <w:szCs w:val="20"/>
              </w:rPr>
            </w:pPr>
          </w:p>
          <w:p w14:paraId="5B7D57F7" w14:textId="77777777" w:rsidR="005F5D91" w:rsidRDefault="005F5D91" w:rsidP="005F5D91">
            <w:pPr>
              <w:rPr>
                <w:sz w:val="20"/>
                <w:szCs w:val="20"/>
              </w:rPr>
            </w:pPr>
            <w:r w:rsidRPr="0006674A">
              <w:rPr>
                <w:sz w:val="20"/>
                <w:szCs w:val="20"/>
              </w:rPr>
              <w:t xml:space="preserve">Bylaw 2: With the exception of certain </w:t>
            </w:r>
            <w:r w:rsidR="008806CD">
              <w:rPr>
                <w:sz w:val="20"/>
                <w:szCs w:val="20"/>
              </w:rPr>
              <w:t xml:space="preserve">authorized </w:t>
            </w:r>
            <w:r w:rsidRPr="0006674A">
              <w:rPr>
                <w:sz w:val="20"/>
                <w:szCs w:val="20"/>
              </w:rPr>
              <w:t>vehicles</w:t>
            </w:r>
            <w:r w:rsidR="008806CD">
              <w:rPr>
                <w:sz w:val="20"/>
                <w:szCs w:val="20"/>
              </w:rPr>
              <w:t xml:space="preserve"> and snowmobiles</w:t>
            </w:r>
            <w:r w:rsidRPr="0006674A">
              <w:rPr>
                <w:sz w:val="20"/>
                <w:szCs w:val="20"/>
              </w:rPr>
              <w:t xml:space="preserve">, no person shall drive, operate, park, or move any motorized vehicle </w:t>
            </w:r>
            <w:r w:rsidR="008806CD">
              <w:rPr>
                <w:sz w:val="20"/>
                <w:szCs w:val="20"/>
              </w:rPr>
              <w:t xml:space="preserve">(including boats) </w:t>
            </w:r>
            <w:r w:rsidRPr="0006674A">
              <w:rPr>
                <w:sz w:val="20"/>
                <w:szCs w:val="20"/>
              </w:rPr>
              <w:t xml:space="preserve">within the area of application of this bylaw. </w:t>
            </w:r>
          </w:p>
          <w:p w14:paraId="72A481B5" w14:textId="77777777" w:rsidR="00D25619" w:rsidRPr="0006674A" w:rsidRDefault="00D25619" w:rsidP="005F5D91">
            <w:pPr>
              <w:rPr>
                <w:sz w:val="20"/>
                <w:szCs w:val="20"/>
              </w:rPr>
            </w:pPr>
          </w:p>
          <w:p w14:paraId="2C10FAEF" w14:textId="5CADEF3B" w:rsidR="00FA5CF3" w:rsidRPr="002B0ABB" w:rsidRDefault="005F5D91" w:rsidP="0043402A">
            <w:pPr>
              <w:rPr>
                <w:sz w:val="20"/>
                <w:szCs w:val="20"/>
              </w:rPr>
            </w:pPr>
            <w:r w:rsidRPr="0006674A">
              <w:rPr>
                <w:sz w:val="20"/>
                <w:szCs w:val="20"/>
              </w:rPr>
              <w:lastRenderedPageBreak/>
              <w:t xml:space="preserve">Bylaw 4: Dogs are not allowed </w:t>
            </w:r>
            <w:r w:rsidR="0043402A">
              <w:rPr>
                <w:sz w:val="20"/>
                <w:szCs w:val="20"/>
              </w:rPr>
              <w:t>at</w:t>
            </w:r>
            <w:r w:rsidR="0043402A" w:rsidRPr="0006674A">
              <w:rPr>
                <w:sz w:val="20"/>
                <w:szCs w:val="20"/>
              </w:rPr>
              <w:t xml:space="preserve"> </w:t>
            </w:r>
            <w:r w:rsidRPr="0006674A">
              <w:rPr>
                <w:sz w:val="20"/>
                <w:szCs w:val="20"/>
              </w:rPr>
              <w:t>Beaver Creek</w:t>
            </w:r>
            <w:r w:rsidR="00375646">
              <w:rPr>
                <w:sz w:val="20"/>
                <w:szCs w:val="20"/>
              </w:rPr>
              <w:t>.</w:t>
            </w:r>
          </w:p>
        </w:tc>
        <w:sdt>
          <w:sdtPr>
            <w:rPr>
              <w:sz w:val="20"/>
              <w:szCs w:val="20"/>
            </w:rPr>
            <w:alias w:val="Step 1 Outcomes"/>
            <w:tag w:val="Step 1 Outcome"/>
            <w:id w:val="1367028775"/>
            <w:placeholder>
              <w:docPart w:val="5EB1973CD63A4E048C824EF7147C4CF3"/>
            </w:placeholder>
            <w:dropDownList>
              <w:listItem w:displayText="Choose outcome" w:value="Choose outcome"/>
              <w:listItem w:displayText="Yes" w:value="Yes"/>
              <w:listItem w:displayText="No" w:value="No"/>
            </w:dropDownList>
          </w:sdtPr>
          <w:sdtEndPr/>
          <w:sdtContent>
            <w:tc>
              <w:tcPr>
                <w:tcW w:w="1417" w:type="dxa"/>
              </w:tcPr>
              <w:p w14:paraId="2277782B" w14:textId="77777777" w:rsidR="003F1951" w:rsidRPr="002B0ABB" w:rsidRDefault="004E41B1" w:rsidP="00355EB7">
                <w:pPr>
                  <w:rPr>
                    <w:sz w:val="20"/>
                    <w:szCs w:val="20"/>
                  </w:rPr>
                </w:pPr>
                <w:r>
                  <w:rPr>
                    <w:sz w:val="20"/>
                    <w:szCs w:val="20"/>
                  </w:rPr>
                  <w:t>Yes</w:t>
                </w:r>
              </w:p>
            </w:tc>
          </w:sdtContent>
        </w:sdt>
      </w:tr>
      <w:tr w:rsidR="003F1951" w14:paraId="300BB80B" w14:textId="77777777" w:rsidTr="008B3C77">
        <w:tc>
          <w:tcPr>
            <w:tcW w:w="1705" w:type="dxa"/>
            <w:shd w:val="clear" w:color="auto" w:fill="DFEDDF"/>
          </w:tcPr>
          <w:p w14:paraId="19041EEA" w14:textId="77777777" w:rsidR="003F1951" w:rsidRPr="008D32D4" w:rsidRDefault="000362BB" w:rsidP="00355EB7">
            <w:pPr>
              <w:rPr>
                <w:b/>
                <w:sz w:val="20"/>
              </w:rPr>
            </w:pPr>
            <w:r w:rsidRPr="008D32D4">
              <w:rPr>
                <w:b/>
                <w:sz w:val="20"/>
              </w:rPr>
              <w:lastRenderedPageBreak/>
              <w:t>EFFECTIVE MEANS – 2</w:t>
            </w:r>
          </w:p>
        </w:tc>
        <w:tc>
          <w:tcPr>
            <w:tcW w:w="2160" w:type="dxa"/>
            <w:vMerge/>
          </w:tcPr>
          <w:p w14:paraId="4E22AEC1" w14:textId="77777777" w:rsidR="003F1951" w:rsidRDefault="003F1951" w:rsidP="00355EB7">
            <w:pPr>
              <w:rPr>
                <w:sz w:val="20"/>
                <w:szCs w:val="20"/>
              </w:rPr>
            </w:pPr>
          </w:p>
        </w:tc>
        <w:sdt>
          <w:sdtPr>
            <w:rPr>
              <w:sz w:val="20"/>
              <w:szCs w:val="20"/>
            </w:rPr>
            <w:alias w:val="Effective Means 2"/>
            <w:tag w:val="Effective Means 2"/>
            <w:id w:val="-1925405450"/>
            <w:placeholder>
              <w:docPart w:val="F48EF888390B47FF832C497A5B4F470E"/>
            </w:placeholder>
            <w:dropDownList>
              <w:listItem w:displayText="Choose an item" w:value="Choose an item"/>
              <w:listItem w:displayText="A. The mechanism(s) compel(s) the authority(ies) to prohibit activities that are incompatible with the in-situ conservation of biodiversity. " w:value="A. The mechanism(s) compel(s) the authority(ies) to prohibit activities that are incompatible with the in-situ conservation of biodiversity. "/>
              <w:listItem w:displayText="B. The mechanism(s) does/do not compel the authority(ies) to prohibit activities incompatible with the in-situ conservation of biodiversity but   incompatible activities are not likely to occur." w:value="B. The mechanism(s) does/do not compel the authority(ies) to prohibit activities incompatible with the in-situ conservation of biodiversity but   incompatible activities are not likely to occur."/>
              <w:listItem w:displayText="C. The mechanism(s) does/do not compel the authority(ies) to prohibit activities incompatible with the in-situ conservation of biodiversity and/or incompatible activities are being allowed or are likely to occur." w:value="C. The mechanism(s) does/do not compel the authority(ies) to prohibit activities incompatible with the in-situ conservation of biodiversity and/or incompatible activities are being allowed or are likely to occur."/>
            </w:dropDownList>
          </w:sdtPr>
          <w:sdtEndPr/>
          <w:sdtContent>
            <w:tc>
              <w:tcPr>
                <w:tcW w:w="1890" w:type="dxa"/>
                <w:shd w:val="clear" w:color="auto" w:fill="auto"/>
              </w:tcPr>
              <w:p w14:paraId="23970159" w14:textId="77777777" w:rsidR="003F1951" w:rsidRPr="002B0ABB" w:rsidRDefault="00AE1BD1" w:rsidP="00355EB7">
                <w:pPr>
                  <w:rPr>
                    <w:sz w:val="20"/>
                    <w:szCs w:val="20"/>
                  </w:rPr>
                </w:pPr>
                <w:r>
                  <w:rPr>
                    <w:sz w:val="20"/>
                    <w:szCs w:val="20"/>
                  </w:rPr>
                  <w:t xml:space="preserve">A. The mechanism(s) compel(s) the authority(ies) to prohibit activities that are incompatible with the in-situ conservation of biodiversity. </w:t>
                </w:r>
              </w:p>
            </w:tc>
          </w:sdtContent>
        </w:sdt>
        <w:tc>
          <w:tcPr>
            <w:tcW w:w="5783" w:type="dxa"/>
          </w:tcPr>
          <w:p w14:paraId="731B8800" w14:textId="77777777" w:rsidR="00FA5CF3" w:rsidRDefault="00EE49A2" w:rsidP="00126010">
            <w:pPr>
              <w:rPr>
                <w:rFonts w:cstheme="minorHAnsi"/>
                <w:sz w:val="20"/>
                <w:szCs w:val="20"/>
              </w:rPr>
            </w:pPr>
            <w:r>
              <w:rPr>
                <w:rFonts w:cstheme="minorHAnsi"/>
                <w:sz w:val="20"/>
                <w:szCs w:val="20"/>
              </w:rPr>
              <w:t>Bylaw 1</w:t>
            </w:r>
            <w:r w:rsidRPr="0017360C">
              <w:rPr>
                <w:rFonts w:cstheme="minorHAnsi"/>
                <w:sz w:val="20"/>
                <w:szCs w:val="20"/>
              </w:rPr>
              <w:t xml:space="preserve"> </w:t>
            </w:r>
            <w:r>
              <w:rPr>
                <w:rFonts w:cstheme="minorHAnsi"/>
                <w:sz w:val="20"/>
                <w:szCs w:val="20"/>
              </w:rPr>
              <w:t xml:space="preserve">obliges the landholder </w:t>
            </w:r>
            <w:r w:rsidRPr="00D22AFE">
              <w:rPr>
                <w:rFonts w:cstheme="minorHAnsi"/>
                <w:sz w:val="20"/>
                <w:szCs w:val="20"/>
              </w:rPr>
              <w:t xml:space="preserve">to </w:t>
            </w:r>
            <w:r w:rsidRPr="0037706E">
              <w:rPr>
                <w:rFonts w:cstheme="minorHAnsi"/>
                <w:sz w:val="20"/>
                <w:szCs w:val="20"/>
              </w:rPr>
              <w:t xml:space="preserve">restrict activities that do not conform to </w:t>
            </w:r>
            <w:r w:rsidR="009952B4">
              <w:rPr>
                <w:rFonts w:cstheme="minorHAnsi"/>
                <w:sz w:val="20"/>
                <w:szCs w:val="20"/>
              </w:rPr>
              <w:t xml:space="preserve">the </w:t>
            </w:r>
            <w:r w:rsidRPr="0037706E">
              <w:rPr>
                <w:rFonts w:cstheme="minorHAnsi"/>
                <w:sz w:val="20"/>
                <w:szCs w:val="20"/>
              </w:rPr>
              <w:t>conservation objectives of the MVAA.</w:t>
            </w:r>
          </w:p>
          <w:p w14:paraId="023D4B95" w14:textId="77777777" w:rsidR="00806C64" w:rsidRDefault="00806C64" w:rsidP="00126010">
            <w:pPr>
              <w:rPr>
                <w:rFonts w:cstheme="minorHAnsi"/>
                <w:sz w:val="20"/>
                <w:szCs w:val="20"/>
              </w:rPr>
            </w:pPr>
          </w:p>
          <w:p w14:paraId="0489560B" w14:textId="77777777" w:rsidR="00806C64" w:rsidRPr="006B14B1" w:rsidRDefault="00822CC8" w:rsidP="00822CC8">
            <w:pPr>
              <w:rPr>
                <w:sz w:val="20"/>
                <w:szCs w:val="20"/>
              </w:rPr>
            </w:pPr>
            <w:r>
              <w:rPr>
                <w:rFonts w:cstheme="minorHAnsi"/>
                <w:sz w:val="20"/>
                <w:szCs w:val="20"/>
              </w:rPr>
              <w:t>Bylaw 1 applies to</w:t>
            </w:r>
            <w:r w:rsidR="00806C64">
              <w:rPr>
                <w:rFonts w:cstheme="minorHAnsi"/>
                <w:sz w:val="20"/>
                <w:szCs w:val="20"/>
              </w:rPr>
              <w:t xml:space="preserve"> both sites and is sufficient to compel </w:t>
            </w:r>
            <w:r w:rsidR="00D35CFD">
              <w:rPr>
                <w:rFonts w:cstheme="minorHAnsi"/>
                <w:sz w:val="20"/>
                <w:szCs w:val="20"/>
              </w:rPr>
              <w:t>conservation on BCC</w:t>
            </w:r>
            <w:r w:rsidR="00746CDC">
              <w:rPr>
                <w:rFonts w:cstheme="minorHAnsi"/>
                <w:sz w:val="20"/>
                <w:szCs w:val="20"/>
              </w:rPr>
              <w:t>A and SNG.</w:t>
            </w:r>
          </w:p>
        </w:tc>
        <w:sdt>
          <w:sdtPr>
            <w:rPr>
              <w:sz w:val="20"/>
              <w:szCs w:val="20"/>
            </w:rPr>
            <w:alias w:val="Step 1 Outcomes"/>
            <w:tag w:val="Step 1 Outcome"/>
            <w:id w:val="1272129310"/>
            <w:placeholder>
              <w:docPart w:val="0A5C0C567CC6443A8963307BB9E28D0A"/>
            </w:placeholder>
            <w:dropDownList>
              <w:listItem w:displayText="Choose outcome" w:value="Choose outcome"/>
              <w:listItem w:displayText="Yes" w:value="Yes"/>
              <w:listItem w:displayText="No" w:value="No"/>
            </w:dropDownList>
          </w:sdtPr>
          <w:sdtEndPr/>
          <w:sdtContent>
            <w:tc>
              <w:tcPr>
                <w:tcW w:w="1417" w:type="dxa"/>
              </w:tcPr>
              <w:p w14:paraId="23B69F58" w14:textId="77777777" w:rsidR="003F1951" w:rsidRPr="002B0ABB" w:rsidRDefault="00E066CB" w:rsidP="00355EB7">
                <w:pPr>
                  <w:rPr>
                    <w:sz w:val="20"/>
                    <w:szCs w:val="20"/>
                  </w:rPr>
                </w:pPr>
                <w:r>
                  <w:rPr>
                    <w:sz w:val="20"/>
                    <w:szCs w:val="20"/>
                  </w:rPr>
                  <w:t>Yes</w:t>
                </w:r>
              </w:p>
            </w:tc>
          </w:sdtContent>
        </w:sdt>
      </w:tr>
      <w:tr w:rsidR="003F1951" w14:paraId="26B2817E" w14:textId="77777777" w:rsidTr="008B3C77">
        <w:tc>
          <w:tcPr>
            <w:tcW w:w="1705" w:type="dxa"/>
            <w:shd w:val="clear" w:color="auto" w:fill="DFEDDF"/>
          </w:tcPr>
          <w:p w14:paraId="4CA05AB8" w14:textId="77777777" w:rsidR="003F1951" w:rsidRPr="008D32D4" w:rsidRDefault="000362BB" w:rsidP="00355EB7">
            <w:pPr>
              <w:rPr>
                <w:b/>
                <w:sz w:val="20"/>
              </w:rPr>
            </w:pPr>
            <w:r w:rsidRPr="008D32D4">
              <w:rPr>
                <w:b/>
                <w:sz w:val="20"/>
              </w:rPr>
              <w:t>LONG TERM</w:t>
            </w:r>
          </w:p>
        </w:tc>
        <w:tc>
          <w:tcPr>
            <w:tcW w:w="2160" w:type="dxa"/>
          </w:tcPr>
          <w:p w14:paraId="3EC5296F" w14:textId="77777777" w:rsidR="003F1951" w:rsidRDefault="003F1951" w:rsidP="00355EB7">
            <w:pPr>
              <w:rPr>
                <w:sz w:val="20"/>
                <w:szCs w:val="20"/>
              </w:rPr>
            </w:pPr>
            <w:r>
              <w:rPr>
                <w:sz w:val="20"/>
                <w:szCs w:val="20"/>
              </w:rPr>
              <w:t>The area is permanently protected or conserved</w:t>
            </w:r>
            <w:r w:rsidR="003D3689">
              <w:rPr>
                <w:sz w:val="20"/>
                <w:szCs w:val="20"/>
              </w:rPr>
              <w:t xml:space="preserve"> and not easily reversed</w:t>
            </w:r>
            <w:r>
              <w:rPr>
                <w:sz w:val="20"/>
                <w:szCs w:val="20"/>
              </w:rPr>
              <w:t>.</w:t>
            </w:r>
          </w:p>
        </w:tc>
        <w:sdt>
          <w:sdtPr>
            <w:rPr>
              <w:sz w:val="20"/>
              <w:szCs w:val="20"/>
            </w:rPr>
            <w:alias w:val="Long term"/>
            <w:tag w:val="Long term"/>
            <w:id w:val="-1146656104"/>
            <w:placeholder>
              <w:docPart w:val="9EDB5A4B895A4BA8BB4C937880B9CF43"/>
            </w:placeholder>
            <w:dropDownList>
              <w:listItem w:displayText="Choose an item" w:value="Choose an item"/>
              <w:listItem w:displayText="A. The mechanism(s) is/are intended to be in effect for the long term and not easily reversed." w:value="A. The mechanism(s) is/are intended to be in effect for the long term and not easily reversed."/>
              <w:listItem w:displayText="B. The mechanism(s) is/are expected to be in effect for the long term and not easily reversed. " w:value="B. The mechanism(s) is/are expected to be in effect for the long term and not easily reversed. "/>
              <w:listItem w:displayText="C. The mechanism(s) is/are not intended or expected to be in effect for the long term, or may be easily reversed." w:value="C. The mechanism(s) is/are not intended or expected to be in effect for the long term, or may be easily reversed."/>
            </w:dropDownList>
          </w:sdtPr>
          <w:sdtEndPr/>
          <w:sdtContent>
            <w:tc>
              <w:tcPr>
                <w:tcW w:w="1890" w:type="dxa"/>
                <w:shd w:val="clear" w:color="auto" w:fill="auto"/>
              </w:tcPr>
              <w:p w14:paraId="2CD36EBA" w14:textId="77777777" w:rsidR="003F1951" w:rsidRPr="002B0ABB" w:rsidRDefault="00AD6B98" w:rsidP="00355EB7">
                <w:pPr>
                  <w:rPr>
                    <w:sz w:val="20"/>
                    <w:szCs w:val="20"/>
                  </w:rPr>
                </w:pPr>
                <w:r>
                  <w:rPr>
                    <w:sz w:val="20"/>
                    <w:szCs w:val="20"/>
                  </w:rPr>
                  <w:t>A. The mechanism(s) is/are intended to be in effect for the long term and not easily reversed.</w:t>
                </w:r>
              </w:p>
            </w:tc>
          </w:sdtContent>
        </w:sdt>
        <w:tc>
          <w:tcPr>
            <w:tcW w:w="5783" w:type="dxa"/>
          </w:tcPr>
          <w:p w14:paraId="464BA286" w14:textId="77777777" w:rsidR="00AA0B26" w:rsidRDefault="00AA0B26" w:rsidP="00AA0B26">
            <w:pPr>
              <w:rPr>
                <w:sz w:val="20"/>
                <w:szCs w:val="20"/>
              </w:rPr>
            </w:pPr>
            <w:r>
              <w:rPr>
                <w:b/>
                <w:sz w:val="20"/>
                <w:szCs w:val="20"/>
              </w:rPr>
              <w:t>Fee Simple</w:t>
            </w:r>
            <w:r w:rsidRPr="00CE4FE0">
              <w:rPr>
                <w:b/>
                <w:sz w:val="20"/>
                <w:szCs w:val="20"/>
              </w:rPr>
              <w:t xml:space="preserve"> Ownership</w:t>
            </w:r>
          </w:p>
          <w:p w14:paraId="5EA6B70F" w14:textId="3D6889F6" w:rsidR="003131DE" w:rsidRDefault="0043402A" w:rsidP="00AA0B26">
            <w:pPr>
              <w:rPr>
                <w:sz w:val="20"/>
                <w:szCs w:val="20"/>
              </w:rPr>
            </w:pPr>
            <w:r>
              <w:rPr>
                <w:sz w:val="20"/>
                <w:szCs w:val="20"/>
              </w:rPr>
              <w:t xml:space="preserve">Meewasin </w:t>
            </w:r>
            <w:r w:rsidR="00B2036A">
              <w:rPr>
                <w:sz w:val="20"/>
                <w:szCs w:val="20"/>
              </w:rPr>
              <w:t xml:space="preserve">ownership is intended to be a permanent </w:t>
            </w:r>
            <w:r w:rsidR="002A0244">
              <w:rPr>
                <w:sz w:val="20"/>
                <w:szCs w:val="20"/>
              </w:rPr>
              <w:t xml:space="preserve">conservation </w:t>
            </w:r>
            <w:r w:rsidR="00B2036A">
              <w:rPr>
                <w:sz w:val="20"/>
                <w:szCs w:val="20"/>
              </w:rPr>
              <w:t>mechanism.</w:t>
            </w:r>
            <w:r w:rsidR="002A0244">
              <w:rPr>
                <w:sz w:val="20"/>
                <w:szCs w:val="20"/>
              </w:rPr>
              <w:t xml:space="preserve"> Moreover, even if these sites were to be sold, </w:t>
            </w:r>
            <w:r>
              <w:rPr>
                <w:sz w:val="20"/>
                <w:szCs w:val="20"/>
              </w:rPr>
              <w:t xml:space="preserve">Meewasin </w:t>
            </w:r>
            <w:r w:rsidR="002A0244">
              <w:rPr>
                <w:sz w:val="20"/>
                <w:szCs w:val="20"/>
              </w:rPr>
              <w:t>bylaws would continue to apply to them.</w:t>
            </w:r>
          </w:p>
          <w:p w14:paraId="315D57A1" w14:textId="77777777" w:rsidR="00FB67FD" w:rsidRDefault="00FB67FD" w:rsidP="00355EB7">
            <w:pPr>
              <w:rPr>
                <w:b/>
                <w:sz w:val="20"/>
                <w:szCs w:val="20"/>
              </w:rPr>
            </w:pPr>
          </w:p>
          <w:p w14:paraId="1EF6CDC7" w14:textId="6B081D6A" w:rsidR="00922DF0" w:rsidRPr="00FA4A6F" w:rsidRDefault="0043402A" w:rsidP="00355EB7">
            <w:pPr>
              <w:rPr>
                <w:b/>
                <w:sz w:val="20"/>
                <w:szCs w:val="20"/>
              </w:rPr>
            </w:pPr>
            <w:r>
              <w:rPr>
                <w:b/>
                <w:sz w:val="20"/>
                <w:szCs w:val="20"/>
              </w:rPr>
              <w:t>Meewasin</w:t>
            </w:r>
            <w:r w:rsidRPr="00FA4A6F">
              <w:rPr>
                <w:b/>
                <w:sz w:val="20"/>
                <w:szCs w:val="20"/>
              </w:rPr>
              <w:t xml:space="preserve"> </w:t>
            </w:r>
            <w:r w:rsidR="00922DF0" w:rsidRPr="00FA4A6F">
              <w:rPr>
                <w:b/>
                <w:sz w:val="20"/>
                <w:szCs w:val="20"/>
              </w:rPr>
              <w:t>Bylaws</w:t>
            </w:r>
          </w:p>
          <w:p w14:paraId="7D410EF3" w14:textId="353F2B8C" w:rsidR="00E16A6B" w:rsidRPr="00E71D4C" w:rsidRDefault="00607F4A" w:rsidP="00E16A6B">
            <w:pPr>
              <w:rPr>
                <w:b/>
                <w:sz w:val="20"/>
                <w:szCs w:val="20"/>
              </w:rPr>
            </w:pPr>
            <w:r>
              <w:rPr>
                <w:sz w:val="20"/>
                <w:szCs w:val="20"/>
              </w:rPr>
              <w:t>Changing a</w:t>
            </w:r>
            <w:r w:rsidR="00336DB8">
              <w:rPr>
                <w:sz w:val="20"/>
                <w:szCs w:val="20"/>
              </w:rPr>
              <w:t xml:space="preserve"> bylaw would require the majority of the</w:t>
            </w:r>
            <w:r>
              <w:rPr>
                <w:sz w:val="20"/>
                <w:szCs w:val="20"/>
              </w:rPr>
              <w:t xml:space="preserve"> </w:t>
            </w:r>
            <w:r w:rsidR="0043402A">
              <w:rPr>
                <w:sz w:val="20"/>
                <w:szCs w:val="20"/>
              </w:rPr>
              <w:t xml:space="preserve">Meewasin </w:t>
            </w:r>
            <w:r>
              <w:rPr>
                <w:sz w:val="20"/>
                <w:szCs w:val="20"/>
              </w:rPr>
              <w:t>board members to vote for the</w:t>
            </w:r>
            <w:r w:rsidR="00336DB8">
              <w:rPr>
                <w:sz w:val="20"/>
                <w:szCs w:val="20"/>
              </w:rPr>
              <w:t xml:space="preserve"> change.</w:t>
            </w:r>
            <w:r w:rsidR="00C441C0">
              <w:rPr>
                <w:sz w:val="20"/>
                <w:szCs w:val="20"/>
              </w:rPr>
              <w:t xml:space="preserve"> </w:t>
            </w:r>
            <w:r w:rsidR="00F6600C">
              <w:rPr>
                <w:sz w:val="20"/>
                <w:szCs w:val="20"/>
              </w:rPr>
              <w:t>It</w:t>
            </w:r>
            <w:r w:rsidR="00C441C0">
              <w:rPr>
                <w:sz w:val="20"/>
                <w:szCs w:val="20"/>
              </w:rPr>
              <w:t xml:space="preserve"> is unlikely that</w:t>
            </w:r>
            <w:r w:rsidR="00E16A6B">
              <w:rPr>
                <w:sz w:val="20"/>
                <w:szCs w:val="20"/>
              </w:rPr>
              <w:t xml:space="preserve"> all </w:t>
            </w:r>
            <w:r w:rsidR="00336DB8">
              <w:rPr>
                <w:sz w:val="20"/>
                <w:szCs w:val="20"/>
              </w:rPr>
              <w:t xml:space="preserve">three </w:t>
            </w:r>
            <w:r w:rsidR="00E16A6B">
              <w:rPr>
                <w:sz w:val="20"/>
                <w:szCs w:val="20"/>
              </w:rPr>
              <w:t xml:space="preserve">parties would want to reduce the protections on the sites covered </w:t>
            </w:r>
            <w:r>
              <w:rPr>
                <w:sz w:val="20"/>
                <w:szCs w:val="20"/>
              </w:rPr>
              <w:t xml:space="preserve">by the bylaws </w:t>
            </w:r>
            <w:r w:rsidR="00E16A6B">
              <w:rPr>
                <w:sz w:val="20"/>
                <w:szCs w:val="20"/>
              </w:rPr>
              <w:t xml:space="preserve">because </w:t>
            </w:r>
            <w:r w:rsidR="00336DB8">
              <w:rPr>
                <w:sz w:val="20"/>
                <w:szCs w:val="20"/>
              </w:rPr>
              <w:t xml:space="preserve">they have all demonstrated a commitment to conservation through </w:t>
            </w:r>
            <w:r w:rsidR="0043402A">
              <w:rPr>
                <w:sz w:val="20"/>
                <w:szCs w:val="20"/>
              </w:rPr>
              <w:t xml:space="preserve">Meewasin </w:t>
            </w:r>
            <w:r w:rsidR="00336DB8">
              <w:rPr>
                <w:sz w:val="20"/>
                <w:szCs w:val="20"/>
              </w:rPr>
              <w:t xml:space="preserve">documents </w:t>
            </w:r>
            <w:r w:rsidR="00C441C0">
              <w:rPr>
                <w:sz w:val="20"/>
                <w:szCs w:val="20"/>
              </w:rPr>
              <w:t xml:space="preserve">including </w:t>
            </w:r>
            <w:r w:rsidR="00E16A6B">
              <w:rPr>
                <w:sz w:val="20"/>
                <w:szCs w:val="20"/>
              </w:rPr>
              <w:t>the</w:t>
            </w:r>
            <w:r w:rsidR="00E16A6B" w:rsidRPr="00E71D4C">
              <w:rPr>
                <w:color w:val="000000" w:themeColor="text1"/>
                <w:sz w:val="20"/>
                <w:szCs w:val="20"/>
              </w:rPr>
              <w:t xml:space="preserve"> </w:t>
            </w:r>
            <w:r w:rsidR="00E16A6B" w:rsidRPr="00E71D4C">
              <w:rPr>
                <w:sz w:val="20"/>
                <w:szCs w:val="20"/>
              </w:rPr>
              <w:t>Meewasin Valley Project 100 Year Conceptual Master Plan</w:t>
            </w:r>
            <w:r w:rsidR="00E16A6B">
              <w:rPr>
                <w:sz w:val="20"/>
                <w:szCs w:val="20"/>
              </w:rPr>
              <w:t xml:space="preserve"> and the </w:t>
            </w:r>
            <w:r w:rsidR="004F4B90">
              <w:rPr>
                <w:sz w:val="20"/>
                <w:szCs w:val="20"/>
              </w:rPr>
              <w:t>Meewasin Valley-wide Resource Management Plan</w:t>
            </w:r>
            <w:r w:rsidR="00E16A6B">
              <w:rPr>
                <w:sz w:val="20"/>
                <w:szCs w:val="20"/>
              </w:rPr>
              <w:t xml:space="preserve"> (</w:t>
            </w:r>
            <w:hyperlink r:id="rId10" w:history="1">
              <w:r w:rsidR="00E16A6B" w:rsidRPr="005A3C94">
                <w:rPr>
                  <w:rStyle w:val="Lienhypertexte"/>
                  <w:sz w:val="20"/>
                  <w:szCs w:val="20"/>
                </w:rPr>
                <w:t>https://meewasin.com/wp-content/uploads/2019/04/mva-strat-plan-web-53ab28ca3b4a3.pdf</w:t>
              </w:r>
            </w:hyperlink>
            <w:r w:rsidR="00E16A6B">
              <w:rPr>
                <w:sz w:val="20"/>
                <w:szCs w:val="20"/>
              </w:rPr>
              <w:t>.)</w:t>
            </w:r>
          </w:p>
          <w:p w14:paraId="43E7814E" w14:textId="77777777" w:rsidR="00C601AC" w:rsidRDefault="00C601AC" w:rsidP="00355EB7">
            <w:pPr>
              <w:rPr>
                <w:sz w:val="20"/>
                <w:szCs w:val="20"/>
              </w:rPr>
            </w:pPr>
          </w:p>
          <w:p w14:paraId="23585F16" w14:textId="77777777" w:rsidR="00D4568F" w:rsidRDefault="00D4568F" w:rsidP="00D4568F">
            <w:pPr>
              <w:rPr>
                <w:i/>
                <w:sz w:val="20"/>
                <w:szCs w:val="20"/>
              </w:rPr>
            </w:pPr>
            <w:r w:rsidRPr="00806BA8">
              <w:rPr>
                <w:b/>
                <w:color w:val="000000" w:themeColor="text1"/>
                <w:sz w:val="20"/>
                <w:szCs w:val="20"/>
              </w:rPr>
              <w:t xml:space="preserve">The </w:t>
            </w:r>
            <w:r w:rsidRPr="00806BA8">
              <w:rPr>
                <w:b/>
                <w:sz w:val="20"/>
                <w:szCs w:val="20"/>
              </w:rPr>
              <w:t xml:space="preserve">Meewasin Valley Project 100 Year Conceptual Master Plan </w:t>
            </w:r>
          </w:p>
          <w:p w14:paraId="104488FD" w14:textId="77777777" w:rsidR="00D4568F" w:rsidRDefault="00D4568F" w:rsidP="00D4568F">
            <w:pPr>
              <w:rPr>
                <w:sz w:val="20"/>
                <w:szCs w:val="20"/>
              </w:rPr>
            </w:pPr>
            <w:r>
              <w:rPr>
                <w:sz w:val="20"/>
                <w:szCs w:val="20"/>
              </w:rPr>
              <w:lastRenderedPageBreak/>
              <w:t xml:space="preserve">This plan was published in 1979 </w:t>
            </w:r>
            <w:r w:rsidR="00775AAF">
              <w:rPr>
                <w:sz w:val="20"/>
                <w:szCs w:val="20"/>
              </w:rPr>
              <w:t xml:space="preserve">and expresses an intent to manage </w:t>
            </w:r>
            <w:r w:rsidR="00D179DD">
              <w:rPr>
                <w:sz w:val="20"/>
                <w:szCs w:val="20"/>
              </w:rPr>
              <w:t>all</w:t>
            </w:r>
            <w:r w:rsidR="00775AAF">
              <w:rPr>
                <w:sz w:val="20"/>
                <w:szCs w:val="20"/>
              </w:rPr>
              <w:t xml:space="preserve"> sites </w:t>
            </w:r>
            <w:r w:rsidR="00D179DD">
              <w:rPr>
                <w:sz w:val="20"/>
                <w:szCs w:val="20"/>
              </w:rPr>
              <w:t xml:space="preserve">under Meewasin Valley authority </w:t>
            </w:r>
            <w:r w:rsidR="00775AAF">
              <w:rPr>
                <w:sz w:val="20"/>
                <w:szCs w:val="20"/>
              </w:rPr>
              <w:t>for the long term.</w:t>
            </w:r>
            <w:r w:rsidR="00670617">
              <w:rPr>
                <w:sz w:val="20"/>
                <w:szCs w:val="20"/>
              </w:rPr>
              <w:t xml:space="preserve"> It specifically mentions Beaver Creek</w:t>
            </w:r>
            <w:r w:rsidR="00ED035C">
              <w:rPr>
                <w:sz w:val="20"/>
                <w:szCs w:val="20"/>
              </w:rPr>
              <w:t>. SNG was</w:t>
            </w:r>
            <w:r w:rsidR="00D179DD">
              <w:rPr>
                <w:sz w:val="20"/>
                <w:szCs w:val="20"/>
              </w:rPr>
              <w:t xml:space="preserve"> not established at the time of its publication. </w:t>
            </w:r>
          </w:p>
          <w:p w14:paraId="30481C04" w14:textId="77777777" w:rsidR="00691636" w:rsidRPr="00A61694" w:rsidRDefault="00691636" w:rsidP="00D4568F">
            <w:pPr>
              <w:rPr>
                <w:sz w:val="20"/>
                <w:szCs w:val="20"/>
              </w:rPr>
            </w:pPr>
          </w:p>
          <w:p w14:paraId="59679194" w14:textId="77777777" w:rsidR="00D4568F" w:rsidRDefault="008C45AD" w:rsidP="00D4568F">
            <w:pPr>
              <w:rPr>
                <w:sz w:val="20"/>
                <w:szCs w:val="20"/>
              </w:rPr>
            </w:pPr>
            <w:r>
              <w:rPr>
                <w:b/>
                <w:sz w:val="20"/>
                <w:szCs w:val="20"/>
              </w:rPr>
              <w:t xml:space="preserve">Meewasin </w:t>
            </w:r>
            <w:r w:rsidR="00D4568F" w:rsidRPr="00E71D4C">
              <w:rPr>
                <w:b/>
                <w:sz w:val="20"/>
                <w:szCs w:val="20"/>
              </w:rPr>
              <w:t>Valley-wide Resource Mana</w:t>
            </w:r>
            <w:bookmarkStart w:id="0" w:name="_GoBack"/>
            <w:bookmarkEnd w:id="0"/>
            <w:r w:rsidR="00D4568F" w:rsidRPr="00E71D4C">
              <w:rPr>
                <w:b/>
                <w:sz w:val="20"/>
                <w:szCs w:val="20"/>
              </w:rPr>
              <w:t>gement Plan (RMP)</w:t>
            </w:r>
            <w:r w:rsidR="00D4568F">
              <w:rPr>
                <w:b/>
                <w:i/>
                <w:sz w:val="20"/>
                <w:szCs w:val="20"/>
              </w:rPr>
              <w:t xml:space="preserve"> </w:t>
            </w:r>
          </w:p>
          <w:p w14:paraId="7548C995" w14:textId="77777777" w:rsidR="00980CA7" w:rsidRDefault="00D4568F" w:rsidP="008C45AD">
            <w:pPr>
              <w:rPr>
                <w:sz w:val="20"/>
                <w:szCs w:val="20"/>
              </w:rPr>
            </w:pPr>
            <w:r w:rsidRPr="00E71D4C">
              <w:rPr>
                <w:sz w:val="20"/>
                <w:szCs w:val="20"/>
              </w:rPr>
              <w:t>The RMP</w:t>
            </w:r>
            <w:r>
              <w:rPr>
                <w:sz w:val="20"/>
                <w:szCs w:val="20"/>
              </w:rPr>
              <w:t xml:space="preserve"> was published in 2017 and presents </w:t>
            </w:r>
            <w:r w:rsidR="00D179DD">
              <w:rPr>
                <w:sz w:val="20"/>
                <w:szCs w:val="20"/>
              </w:rPr>
              <w:t xml:space="preserve">conservation </w:t>
            </w:r>
            <w:r>
              <w:rPr>
                <w:sz w:val="20"/>
                <w:szCs w:val="20"/>
              </w:rPr>
              <w:t xml:space="preserve">goals </w:t>
            </w:r>
            <w:r w:rsidR="00D179DD">
              <w:rPr>
                <w:sz w:val="20"/>
                <w:szCs w:val="20"/>
              </w:rPr>
              <w:t xml:space="preserve">for the Meewasin Valley Conservation Zone and Meewasin managed properties </w:t>
            </w:r>
            <w:r>
              <w:rPr>
                <w:sz w:val="20"/>
                <w:szCs w:val="20"/>
              </w:rPr>
              <w:t>that are to be accomplished by 2027</w:t>
            </w:r>
            <w:r w:rsidR="008C45AD">
              <w:rPr>
                <w:sz w:val="20"/>
                <w:szCs w:val="20"/>
              </w:rPr>
              <w:t>. O</w:t>
            </w:r>
            <w:r>
              <w:rPr>
                <w:sz w:val="20"/>
                <w:szCs w:val="20"/>
              </w:rPr>
              <w:t xml:space="preserve">nce this progress is made the intention is to maintain </w:t>
            </w:r>
            <w:r w:rsidR="00C441C0">
              <w:rPr>
                <w:sz w:val="20"/>
                <w:szCs w:val="20"/>
              </w:rPr>
              <w:t>conservation in</w:t>
            </w:r>
            <w:r>
              <w:rPr>
                <w:sz w:val="20"/>
                <w:szCs w:val="20"/>
              </w:rPr>
              <w:t xml:space="preserve"> the long term. </w:t>
            </w:r>
          </w:p>
          <w:p w14:paraId="046A4BC6" w14:textId="77777777" w:rsidR="009F2A01" w:rsidRDefault="009F2A01" w:rsidP="008C45AD">
            <w:pPr>
              <w:rPr>
                <w:sz w:val="20"/>
                <w:szCs w:val="20"/>
              </w:rPr>
            </w:pPr>
          </w:p>
          <w:p w14:paraId="7CE99B1B" w14:textId="77777777" w:rsidR="009F2A01" w:rsidRPr="002B0ABB" w:rsidRDefault="005E4E27" w:rsidP="005E4E27">
            <w:pPr>
              <w:rPr>
                <w:sz w:val="20"/>
                <w:szCs w:val="20"/>
              </w:rPr>
            </w:pPr>
            <w:r>
              <w:rPr>
                <w:sz w:val="20"/>
                <w:szCs w:val="20"/>
              </w:rPr>
              <w:t>Both sites meet screening choice A</w:t>
            </w:r>
            <w:r w:rsidR="009F2A01">
              <w:rPr>
                <w:sz w:val="20"/>
                <w:szCs w:val="20"/>
              </w:rPr>
              <w:t xml:space="preserve"> </w:t>
            </w:r>
          </w:p>
        </w:tc>
        <w:sdt>
          <w:sdtPr>
            <w:rPr>
              <w:sz w:val="20"/>
              <w:szCs w:val="20"/>
            </w:rPr>
            <w:alias w:val="Step 1 Outcomes"/>
            <w:tag w:val="Step 1 Outcome"/>
            <w:id w:val="1785155512"/>
            <w:placeholder>
              <w:docPart w:val="A2ADD06DB34B41A7827920E223E35639"/>
            </w:placeholder>
            <w:dropDownList>
              <w:listItem w:displayText="Choose outcome" w:value="Choose outcome"/>
              <w:listItem w:displayText="Yes" w:value="Yes"/>
              <w:listItem w:displayText="No" w:value="No"/>
            </w:dropDownList>
          </w:sdtPr>
          <w:sdtEndPr/>
          <w:sdtContent>
            <w:tc>
              <w:tcPr>
                <w:tcW w:w="1417" w:type="dxa"/>
              </w:tcPr>
              <w:p w14:paraId="28F05325" w14:textId="77777777" w:rsidR="003F1951" w:rsidRPr="002B0ABB" w:rsidRDefault="000D5AD8" w:rsidP="00355EB7">
                <w:pPr>
                  <w:rPr>
                    <w:sz w:val="20"/>
                    <w:szCs w:val="20"/>
                  </w:rPr>
                </w:pPr>
                <w:r>
                  <w:rPr>
                    <w:sz w:val="20"/>
                    <w:szCs w:val="20"/>
                  </w:rPr>
                  <w:t>Yes</w:t>
                </w:r>
              </w:p>
            </w:tc>
          </w:sdtContent>
        </w:sdt>
      </w:tr>
      <w:tr w:rsidR="003F1951" w14:paraId="0AF9250A" w14:textId="77777777" w:rsidTr="008B3C77">
        <w:tc>
          <w:tcPr>
            <w:tcW w:w="1705" w:type="dxa"/>
            <w:shd w:val="clear" w:color="auto" w:fill="DFEDDF"/>
          </w:tcPr>
          <w:p w14:paraId="291E8A74" w14:textId="77777777" w:rsidR="003F1951" w:rsidRPr="008D32D4" w:rsidRDefault="000362BB" w:rsidP="00355EB7">
            <w:pPr>
              <w:rPr>
                <w:b/>
                <w:sz w:val="20"/>
              </w:rPr>
            </w:pPr>
            <w:r w:rsidRPr="008D32D4">
              <w:rPr>
                <w:b/>
                <w:sz w:val="20"/>
              </w:rPr>
              <w:t>TIMING</w:t>
            </w:r>
          </w:p>
        </w:tc>
        <w:tc>
          <w:tcPr>
            <w:tcW w:w="2160" w:type="dxa"/>
          </w:tcPr>
          <w:p w14:paraId="13B24927" w14:textId="77777777" w:rsidR="003F1951" w:rsidRDefault="003F1951" w:rsidP="00355EB7">
            <w:pPr>
              <w:rPr>
                <w:sz w:val="20"/>
                <w:szCs w:val="20"/>
              </w:rPr>
            </w:pPr>
            <w:r>
              <w:rPr>
                <w:sz w:val="20"/>
                <w:szCs w:val="20"/>
              </w:rPr>
              <w:t>Biodiversity is protected or conserved year-round.</w:t>
            </w:r>
          </w:p>
        </w:tc>
        <w:sdt>
          <w:sdtPr>
            <w:rPr>
              <w:sz w:val="20"/>
              <w:szCs w:val="20"/>
            </w:rPr>
            <w:alias w:val="Timing"/>
            <w:tag w:val="Timing"/>
            <w:id w:val="1111014480"/>
            <w:placeholder>
              <w:docPart w:val="9BD42D6DB0E84D7FABAEBC145BCE69F3"/>
            </w:placeholder>
            <w:dropDownList>
              <w:listItem w:displayText="Choose an item" w:value="Choose an item"/>
              <w:listItem w:displayText="A. The mechanism(s) is/are in effect year-round." w:value="A. The mechanism(s) is/are in effect year-round."/>
              <w:listItem w:displayText="B. Seasonal mechanism(s) is/are combined with other mechanism(s) to result in the year-round in-situ conservation of biodiversity." w:value="B. Seasonal mechanism(s) is/are combined with other mechanism(s) to result in the year-round in-situ conservation of biodiversity."/>
              <w:listItem w:displayText="C. The mechanism(s) is/are not in effect year-round." w:value="C. The mechanism(s) is/are not in effect year-round."/>
            </w:dropDownList>
          </w:sdtPr>
          <w:sdtEndPr/>
          <w:sdtContent>
            <w:tc>
              <w:tcPr>
                <w:tcW w:w="1890" w:type="dxa"/>
                <w:shd w:val="clear" w:color="auto" w:fill="auto"/>
              </w:tcPr>
              <w:p w14:paraId="39AD1BCF" w14:textId="77777777" w:rsidR="003F1951" w:rsidRPr="002B0ABB" w:rsidRDefault="000C3F17" w:rsidP="00355EB7">
                <w:pPr>
                  <w:rPr>
                    <w:sz w:val="20"/>
                    <w:szCs w:val="20"/>
                  </w:rPr>
                </w:pPr>
                <w:r>
                  <w:rPr>
                    <w:sz w:val="20"/>
                    <w:szCs w:val="20"/>
                  </w:rPr>
                  <w:t>A. The mechanism(s) is/are in effect year-round.</w:t>
                </w:r>
              </w:p>
            </w:tc>
          </w:sdtContent>
        </w:sdt>
        <w:tc>
          <w:tcPr>
            <w:tcW w:w="5783" w:type="dxa"/>
          </w:tcPr>
          <w:p w14:paraId="4110A858" w14:textId="77777777" w:rsidR="003F1951" w:rsidRPr="002B0ABB" w:rsidRDefault="00AA0B26" w:rsidP="00C601AC">
            <w:pPr>
              <w:rPr>
                <w:sz w:val="20"/>
                <w:szCs w:val="20"/>
              </w:rPr>
            </w:pPr>
            <w:r>
              <w:rPr>
                <w:sz w:val="20"/>
                <w:szCs w:val="20"/>
              </w:rPr>
              <w:t>All mechanism</w:t>
            </w:r>
            <w:r w:rsidR="00C601AC">
              <w:rPr>
                <w:sz w:val="20"/>
                <w:szCs w:val="20"/>
              </w:rPr>
              <w:t>s</w:t>
            </w:r>
            <w:r>
              <w:rPr>
                <w:sz w:val="20"/>
                <w:szCs w:val="20"/>
              </w:rPr>
              <w:t xml:space="preserve"> (</w:t>
            </w:r>
            <w:r w:rsidR="00C601AC">
              <w:rPr>
                <w:sz w:val="20"/>
                <w:szCs w:val="20"/>
              </w:rPr>
              <w:t>f</w:t>
            </w:r>
            <w:r>
              <w:rPr>
                <w:sz w:val="20"/>
                <w:szCs w:val="20"/>
              </w:rPr>
              <w:t>ee simple ownership,</w:t>
            </w:r>
            <w:r w:rsidR="002E7FCC">
              <w:rPr>
                <w:sz w:val="20"/>
                <w:szCs w:val="20"/>
              </w:rPr>
              <w:t xml:space="preserve"> </w:t>
            </w:r>
            <w:r w:rsidR="000F41BE">
              <w:rPr>
                <w:sz w:val="20"/>
                <w:szCs w:val="20"/>
              </w:rPr>
              <w:t xml:space="preserve">the </w:t>
            </w:r>
            <w:r w:rsidR="000F41BE" w:rsidRPr="00960C3A">
              <w:rPr>
                <w:i/>
                <w:sz w:val="20"/>
                <w:szCs w:val="20"/>
              </w:rPr>
              <w:t>MVAA</w:t>
            </w:r>
            <w:r w:rsidR="002E7FCC">
              <w:rPr>
                <w:sz w:val="20"/>
                <w:szCs w:val="20"/>
              </w:rPr>
              <w:t>,</w:t>
            </w:r>
            <w:r>
              <w:rPr>
                <w:sz w:val="20"/>
                <w:szCs w:val="20"/>
              </w:rPr>
              <w:t xml:space="preserve"> </w:t>
            </w:r>
            <w:r w:rsidR="00C601AC">
              <w:rPr>
                <w:sz w:val="20"/>
                <w:szCs w:val="20"/>
              </w:rPr>
              <w:t>b</w:t>
            </w:r>
            <w:r w:rsidR="00980CA7">
              <w:rPr>
                <w:sz w:val="20"/>
                <w:szCs w:val="20"/>
              </w:rPr>
              <w:t xml:space="preserve">ylaws, </w:t>
            </w:r>
            <w:r>
              <w:rPr>
                <w:sz w:val="20"/>
                <w:szCs w:val="20"/>
              </w:rPr>
              <w:t>and management/</w:t>
            </w:r>
            <w:r w:rsidR="00980CA7">
              <w:rPr>
                <w:sz w:val="20"/>
                <w:szCs w:val="20"/>
              </w:rPr>
              <w:t>planning documents</w:t>
            </w:r>
            <w:r>
              <w:rPr>
                <w:sz w:val="20"/>
                <w:szCs w:val="20"/>
              </w:rPr>
              <w:t xml:space="preserve">) are </w:t>
            </w:r>
            <w:r w:rsidR="00980CA7">
              <w:rPr>
                <w:sz w:val="20"/>
                <w:szCs w:val="20"/>
              </w:rPr>
              <w:t xml:space="preserve">in effect all year. </w:t>
            </w:r>
          </w:p>
        </w:tc>
        <w:sdt>
          <w:sdtPr>
            <w:rPr>
              <w:sz w:val="20"/>
              <w:szCs w:val="20"/>
            </w:rPr>
            <w:alias w:val="Step 1 Outcomes"/>
            <w:tag w:val="Step 1 Outcome"/>
            <w:id w:val="1796325098"/>
            <w:placeholder>
              <w:docPart w:val="72F219002D2F421E8E02C93653BC288E"/>
            </w:placeholder>
            <w:dropDownList>
              <w:listItem w:displayText="Choose outcome" w:value="Choose outcome"/>
              <w:listItem w:displayText="Yes" w:value="Yes"/>
              <w:listItem w:displayText="No" w:value="No"/>
            </w:dropDownList>
          </w:sdtPr>
          <w:sdtEndPr/>
          <w:sdtContent>
            <w:tc>
              <w:tcPr>
                <w:tcW w:w="1417" w:type="dxa"/>
              </w:tcPr>
              <w:p w14:paraId="37171122" w14:textId="77777777" w:rsidR="003F1951" w:rsidRPr="002B0ABB" w:rsidRDefault="000D5AD8" w:rsidP="00355EB7">
                <w:pPr>
                  <w:rPr>
                    <w:sz w:val="20"/>
                    <w:szCs w:val="20"/>
                  </w:rPr>
                </w:pPr>
                <w:r>
                  <w:rPr>
                    <w:sz w:val="20"/>
                    <w:szCs w:val="20"/>
                  </w:rPr>
                  <w:t>Yes</w:t>
                </w:r>
              </w:p>
            </w:tc>
          </w:sdtContent>
        </w:sdt>
      </w:tr>
    </w:tbl>
    <w:p w14:paraId="130EA263" w14:textId="77777777" w:rsidR="0040673B" w:rsidRDefault="0040673B"/>
    <w:p w14:paraId="33787AD2" w14:textId="77777777" w:rsidR="0040673B" w:rsidRDefault="0040673B">
      <w:r>
        <w:br w:type="page"/>
      </w:r>
    </w:p>
    <w:tbl>
      <w:tblPr>
        <w:tblStyle w:val="Grilledutableau"/>
        <w:tblW w:w="12955" w:type="dxa"/>
        <w:tblLayout w:type="fixed"/>
        <w:tblLook w:val="06A0" w:firstRow="1" w:lastRow="0" w:firstColumn="1" w:lastColumn="0" w:noHBand="1" w:noVBand="1"/>
      </w:tblPr>
      <w:tblGrid>
        <w:gridCol w:w="1705"/>
        <w:gridCol w:w="2093"/>
        <w:gridCol w:w="1980"/>
        <w:gridCol w:w="5760"/>
        <w:gridCol w:w="1417"/>
      </w:tblGrid>
      <w:tr w:rsidR="00281F3F" w:rsidRPr="000362BB" w14:paraId="6CE51B7B" w14:textId="77777777" w:rsidTr="00922DF0">
        <w:trPr>
          <w:tblHeader/>
        </w:trPr>
        <w:tc>
          <w:tcPr>
            <w:tcW w:w="12955" w:type="dxa"/>
            <w:gridSpan w:val="5"/>
            <w:shd w:val="clear" w:color="auto" w:fill="006600"/>
          </w:tcPr>
          <w:p w14:paraId="300C8F60" w14:textId="77777777" w:rsidR="00281F3F" w:rsidRPr="000362BB" w:rsidRDefault="00CB1B91" w:rsidP="0068631F">
            <w:pPr>
              <w:rPr>
                <w:b/>
                <w:color w:val="FFFFFF" w:themeColor="background1"/>
                <w:sz w:val="24"/>
              </w:rPr>
            </w:pPr>
            <w:r>
              <w:rPr>
                <w:b/>
                <w:color w:val="FFFFFF" w:themeColor="background1"/>
                <w:sz w:val="24"/>
              </w:rPr>
              <w:lastRenderedPageBreak/>
              <w:t>TABLE</w:t>
            </w:r>
            <w:r w:rsidRPr="000362BB">
              <w:rPr>
                <w:b/>
                <w:color w:val="FFFFFF" w:themeColor="background1"/>
                <w:sz w:val="24"/>
              </w:rPr>
              <w:t xml:space="preserve"> </w:t>
            </w:r>
            <w:r w:rsidR="000362BB" w:rsidRPr="000362BB">
              <w:rPr>
                <w:b/>
                <w:color w:val="FFFFFF" w:themeColor="background1"/>
                <w:sz w:val="24"/>
              </w:rPr>
              <w:t>2: STANDARDS THAT FURTHER DEFINE AND DISTINGUISH BETWEEN PROTECTED AREAS AND OECMS</w:t>
            </w:r>
          </w:p>
        </w:tc>
      </w:tr>
      <w:tr w:rsidR="0068631F" w14:paraId="70B49911" w14:textId="77777777" w:rsidTr="00922DF0">
        <w:trPr>
          <w:tblHeader/>
        </w:trPr>
        <w:tc>
          <w:tcPr>
            <w:tcW w:w="1705" w:type="dxa"/>
            <w:shd w:val="clear" w:color="auto" w:fill="BCDABD"/>
            <w:vAlign w:val="center"/>
          </w:tcPr>
          <w:p w14:paraId="2C5C3412" w14:textId="77777777" w:rsidR="0068631F" w:rsidRPr="004E73C1" w:rsidRDefault="000362BB" w:rsidP="00EB58FF">
            <w:pPr>
              <w:rPr>
                <w:b/>
                <w:color w:val="000000" w:themeColor="text1"/>
                <w:sz w:val="20"/>
              </w:rPr>
            </w:pPr>
            <w:r w:rsidRPr="004E73C1">
              <w:rPr>
                <w:b/>
                <w:color w:val="000000" w:themeColor="text1"/>
                <w:sz w:val="20"/>
              </w:rPr>
              <w:t>CRITERIA:</w:t>
            </w:r>
          </w:p>
        </w:tc>
        <w:tc>
          <w:tcPr>
            <w:tcW w:w="2093" w:type="dxa"/>
            <w:shd w:val="clear" w:color="auto" w:fill="BCDABD"/>
            <w:vAlign w:val="center"/>
          </w:tcPr>
          <w:p w14:paraId="68467014" w14:textId="77777777" w:rsidR="0068631F" w:rsidRPr="004E73C1" w:rsidRDefault="000362BB" w:rsidP="00EB58FF">
            <w:pPr>
              <w:jc w:val="center"/>
              <w:rPr>
                <w:b/>
                <w:color w:val="000000" w:themeColor="text1"/>
                <w:sz w:val="20"/>
              </w:rPr>
            </w:pPr>
            <w:r w:rsidRPr="004E73C1">
              <w:rPr>
                <w:b/>
                <w:color w:val="000000" w:themeColor="text1"/>
                <w:sz w:val="20"/>
              </w:rPr>
              <w:t>INTENDED EFFECT OF THE CRITERION</w:t>
            </w:r>
          </w:p>
        </w:tc>
        <w:tc>
          <w:tcPr>
            <w:tcW w:w="1980" w:type="dxa"/>
            <w:shd w:val="clear" w:color="auto" w:fill="BCDABD"/>
            <w:vAlign w:val="center"/>
          </w:tcPr>
          <w:p w14:paraId="71468B6D" w14:textId="77777777" w:rsidR="0068631F" w:rsidRPr="004E73C1" w:rsidRDefault="000362BB" w:rsidP="00EB58FF">
            <w:pPr>
              <w:jc w:val="center"/>
              <w:rPr>
                <w:b/>
                <w:color w:val="000000" w:themeColor="text1"/>
                <w:sz w:val="20"/>
              </w:rPr>
            </w:pPr>
            <w:r w:rsidRPr="004E73C1">
              <w:rPr>
                <w:b/>
                <w:color w:val="000000" w:themeColor="text1"/>
                <w:sz w:val="20"/>
              </w:rPr>
              <w:t>SCREENING CHOICE</w:t>
            </w:r>
          </w:p>
        </w:tc>
        <w:tc>
          <w:tcPr>
            <w:tcW w:w="5760" w:type="dxa"/>
            <w:shd w:val="clear" w:color="auto" w:fill="BCDABD"/>
            <w:vAlign w:val="center"/>
          </w:tcPr>
          <w:p w14:paraId="3A5FBE79" w14:textId="77777777" w:rsidR="0068631F" w:rsidRPr="004E73C1" w:rsidRDefault="000362BB" w:rsidP="00EB58FF">
            <w:pPr>
              <w:jc w:val="center"/>
              <w:rPr>
                <w:b/>
                <w:color w:val="000000" w:themeColor="text1"/>
                <w:sz w:val="20"/>
              </w:rPr>
            </w:pPr>
            <w:r w:rsidRPr="004E73C1">
              <w:rPr>
                <w:b/>
                <w:color w:val="000000" w:themeColor="text1"/>
                <w:sz w:val="20"/>
              </w:rPr>
              <w:t>EVIDENCE-BASED RATIONALE:</w:t>
            </w:r>
          </w:p>
          <w:p w14:paraId="061AF4C3" w14:textId="77777777" w:rsidR="0068631F" w:rsidRPr="004E73C1" w:rsidRDefault="000362BB" w:rsidP="00EB58FF">
            <w:pPr>
              <w:jc w:val="center"/>
              <w:rPr>
                <w:b/>
                <w:color w:val="000000" w:themeColor="text1"/>
                <w:sz w:val="20"/>
              </w:rPr>
            </w:pPr>
            <w:r w:rsidRPr="004E73C1">
              <w:rPr>
                <w:b/>
                <w:color w:val="000000" w:themeColor="text1"/>
                <w:sz w:val="20"/>
              </w:rPr>
              <w:t>Rationale/evaluation of how area meets</w:t>
            </w:r>
            <w:r w:rsidR="001D30F3">
              <w:rPr>
                <w:b/>
                <w:color w:val="000000" w:themeColor="text1"/>
                <w:sz w:val="20"/>
              </w:rPr>
              <w:t xml:space="preserve"> or does not meet</w:t>
            </w:r>
            <w:r w:rsidRPr="004E73C1">
              <w:rPr>
                <w:b/>
                <w:color w:val="000000" w:themeColor="text1"/>
                <w:sz w:val="20"/>
              </w:rPr>
              <w:t xml:space="preserve"> the intended effect of the criterion</w:t>
            </w:r>
          </w:p>
        </w:tc>
        <w:tc>
          <w:tcPr>
            <w:tcW w:w="1417" w:type="dxa"/>
            <w:shd w:val="clear" w:color="auto" w:fill="BCDABD"/>
            <w:vAlign w:val="center"/>
          </w:tcPr>
          <w:p w14:paraId="532C9748" w14:textId="77777777" w:rsidR="0068631F" w:rsidRPr="004E73C1" w:rsidRDefault="000362BB" w:rsidP="00EB58FF">
            <w:pPr>
              <w:jc w:val="center"/>
              <w:rPr>
                <w:b/>
                <w:color w:val="000000" w:themeColor="text1"/>
                <w:sz w:val="20"/>
              </w:rPr>
            </w:pPr>
            <w:r w:rsidRPr="004E73C1">
              <w:rPr>
                <w:b/>
                <w:color w:val="000000" w:themeColor="text1"/>
                <w:sz w:val="20"/>
              </w:rPr>
              <w:t>OUTCOME</w:t>
            </w:r>
          </w:p>
        </w:tc>
      </w:tr>
      <w:tr w:rsidR="00CB1B91" w14:paraId="56975C66" w14:textId="77777777" w:rsidTr="00661BA3">
        <w:tc>
          <w:tcPr>
            <w:tcW w:w="1705" w:type="dxa"/>
            <w:shd w:val="clear" w:color="auto" w:fill="DFEDDF"/>
          </w:tcPr>
          <w:p w14:paraId="5B61214D" w14:textId="77777777" w:rsidR="00CB1B91" w:rsidRPr="000362BB" w:rsidRDefault="00CB1B91" w:rsidP="00CB1B91">
            <w:pPr>
              <w:rPr>
                <w:b/>
                <w:sz w:val="20"/>
              </w:rPr>
            </w:pPr>
            <w:r w:rsidRPr="000362BB">
              <w:rPr>
                <w:b/>
                <w:sz w:val="20"/>
              </w:rPr>
              <w:t>SCOPE OF OBJECTIVES</w:t>
            </w:r>
          </w:p>
        </w:tc>
        <w:tc>
          <w:tcPr>
            <w:tcW w:w="2093" w:type="dxa"/>
          </w:tcPr>
          <w:p w14:paraId="38477831" w14:textId="77777777" w:rsidR="00CB1B91" w:rsidRDefault="00CB1B91" w:rsidP="00CB1B91">
            <w:pPr>
              <w:rPr>
                <w:sz w:val="20"/>
                <w:szCs w:val="20"/>
              </w:rPr>
            </w:pPr>
            <w:r>
              <w:rPr>
                <w:sz w:val="20"/>
                <w:szCs w:val="20"/>
              </w:rPr>
              <w:t>Objectives have sufficient scope to result in the in-situ conservation of biodiversity.</w:t>
            </w:r>
          </w:p>
        </w:tc>
        <w:sdt>
          <w:sdtPr>
            <w:rPr>
              <w:sz w:val="20"/>
              <w:szCs w:val="20"/>
            </w:rPr>
            <w:alias w:val="Scope of Objectives"/>
            <w:tag w:val="Scope of Objectives"/>
            <w:id w:val="-31572588"/>
            <w:placeholder>
              <w:docPart w:val="BF6F6FC8A5264EF2928D343D074B2FA2"/>
            </w:placeholder>
            <w:dropDownList>
              <w:listItem w:displayText="Choose an item" w:value="Choose an item"/>
              <w:listItem w:displayText="A. The objectives are for the in-situ conservation of biodiversity as a whole, or for indigenous values accomplished through the in-situ conservation of biodiversity." w:value="A. The objectives are for the in-situ conservation of biodiversity as a whole, or for indigenous values accomplished through the in-situ conservation of biodiversity."/>
              <w:listItem w:displayText="B. The objectives are for the in-situ conservation of a subset of biodiversity or indigenous values, such as particular species or habitats, accomplished through the in-situ conservation of biodiversity." w:value="B. The objectives are for the in-situ conservation of a subset of biodiversity or indigenous values, such as particular species or habitats, accomplished through the in-situ conservation of biodiversity."/>
              <w:listItem w:displayText="C. The area has objectives consistent with, whether intentionally or otherwise, the in-situ conservation of biodiversity. " w:value="C. The area has objectives consistent with, whether intentionally or otherwise, the in-situ conservation of biodiversity. "/>
              <w:listItem w:displayText="D. Even though biodiversity conservation is not necessarily a management objective, the area delivers in-situ conservation of biodiversity as a by-product of management. " w:value="D. Even though biodiversity conservation is not necessarily a management objective, the area delivers in-situ conservation of biodiversity as a by-product of management. "/>
              <w:listItem w:displayText="E. The objectives are neither for, nor consistent with, the in-situ conservation of biodiversity; or objectives do not exist." w:value="E. The objectives are neither for, nor consistent with, the in-situ conservation of biodiversity; or objectives do not exist."/>
            </w:dropDownList>
          </w:sdtPr>
          <w:sdtEndPr/>
          <w:sdtContent>
            <w:tc>
              <w:tcPr>
                <w:tcW w:w="1980" w:type="dxa"/>
                <w:shd w:val="clear" w:color="auto" w:fill="auto"/>
              </w:tcPr>
              <w:p w14:paraId="28DAB4E3" w14:textId="77777777" w:rsidR="00CB1B91" w:rsidRDefault="00D35CFD" w:rsidP="00CB1B91">
                <w:pPr>
                  <w:rPr>
                    <w:sz w:val="20"/>
                    <w:szCs w:val="20"/>
                  </w:rPr>
                </w:pPr>
                <w:r>
                  <w:rPr>
                    <w:sz w:val="20"/>
                    <w:szCs w:val="20"/>
                  </w:rPr>
                  <w:t>A. The objectives are for the in-situ conservation of biodiversity as a whole, or for indigenous values accomplished through the in-situ conservation of biodiversity.</w:t>
                </w:r>
              </w:p>
            </w:tc>
          </w:sdtContent>
        </w:sdt>
        <w:tc>
          <w:tcPr>
            <w:tcW w:w="5760" w:type="dxa"/>
            <w:shd w:val="clear" w:color="auto" w:fill="auto"/>
          </w:tcPr>
          <w:p w14:paraId="695A2E12" w14:textId="58E688CE" w:rsidR="00DC749C" w:rsidRDefault="00DC749C" w:rsidP="00DC749C">
            <w:pPr>
              <w:rPr>
                <w:sz w:val="20"/>
                <w:szCs w:val="20"/>
              </w:rPr>
            </w:pPr>
            <w:r>
              <w:rPr>
                <w:sz w:val="20"/>
                <w:szCs w:val="20"/>
              </w:rPr>
              <w:t>M</w:t>
            </w:r>
            <w:r w:rsidR="0043402A">
              <w:rPr>
                <w:sz w:val="20"/>
                <w:szCs w:val="20"/>
              </w:rPr>
              <w:t>eewasin’</w:t>
            </w:r>
            <w:r w:rsidR="00057AE5">
              <w:rPr>
                <w:sz w:val="20"/>
                <w:szCs w:val="20"/>
              </w:rPr>
              <w:t>s</w:t>
            </w:r>
            <w:r>
              <w:rPr>
                <w:sz w:val="20"/>
                <w:szCs w:val="20"/>
              </w:rPr>
              <w:t xml:space="preserve"> overall objectives are guided </w:t>
            </w:r>
            <w:r w:rsidR="00C601AC">
              <w:rPr>
                <w:sz w:val="20"/>
                <w:szCs w:val="20"/>
              </w:rPr>
              <w:t>by</w:t>
            </w:r>
            <w:r>
              <w:rPr>
                <w:sz w:val="20"/>
                <w:szCs w:val="20"/>
              </w:rPr>
              <w:t>:</w:t>
            </w:r>
          </w:p>
          <w:p w14:paraId="43A65EED" w14:textId="77777777" w:rsidR="00DC749C" w:rsidRDefault="00DC749C" w:rsidP="00922DF0">
            <w:pPr>
              <w:ind w:left="176"/>
              <w:rPr>
                <w:sz w:val="20"/>
                <w:szCs w:val="20"/>
              </w:rPr>
            </w:pPr>
            <w:r>
              <w:rPr>
                <w:sz w:val="20"/>
                <w:szCs w:val="20"/>
              </w:rPr>
              <w:t xml:space="preserve">- </w:t>
            </w:r>
            <w:r w:rsidRPr="000378CB">
              <w:rPr>
                <w:sz w:val="20"/>
                <w:szCs w:val="20"/>
              </w:rPr>
              <w:t>Raymond Moriyama’s Meewasin Valley Project 100 Year Conceptual Master Plan</w:t>
            </w:r>
            <w:r w:rsidR="00C601AC">
              <w:rPr>
                <w:sz w:val="20"/>
                <w:szCs w:val="20"/>
              </w:rPr>
              <w:t xml:space="preserve">. </w:t>
            </w:r>
            <w:r w:rsidR="00775AAF">
              <w:rPr>
                <w:sz w:val="20"/>
                <w:szCs w:val="20"/>
              </w:rPr>
              <w:t>T</w:t>
            </w:r>
            <w:r>
              <w:rPr>
                <w:sz w:val="20"/>
                <w:szCs w:val="20"/>
              </w:rPr>
              <w:t xml:space="preserve">he Meewasin Valley </w:t>
            </w:r>
            <w:r w:rsidR="00C601AC">
              <w:rPr>
                <w:sz w:val="20"/>
                <w:szCs w:val="20"/>
              </w:rPr>
              <w:t xml:space="preserve">plan </w:t>
            </w:r>
            <w:r w:rsidR="00775AAF">
              <w:rPr>
                <w:sz w:val="20"/>
                <w:szCs w:val="20"/>
              </w:rPr>
              <w:t>will</w:t>
            </w:r>
            <w:r>
              <w:rPr>
                <w:sz w:val="20"/>
                <w:szCs w:val="20"/>
              </w:rPr>
              <w:t xml:space="preserve">: a) </w:t>
            </w:r>
            <w:r w:rsidR="00C601AC">
              <w:rPr>
                <w:sz w:val="20"/>
                <w:szCs w:val="20"/>
              </w:rPr>
              <w:t xml:space="preserve">increase </w:t>
            </w:r>
            <w:r>
              <w:rPr>
                <w:sz w:val="20"/>
                <w:szCs w:val="20"/>
              </w:rPr>
              <w:t>education and research opportunities; b) advance cultural arts; c) conserve nature; d) improve recreational opportunities and e) further the rural-urban relationship.</w:t>
            </w:r>
          </w:p>
          <w:p w14:paraId="609483A3" w14:textId="77777777" w:rsidR="00DC749C" w:rsidRDefault="00DC749C" w:rsidP="00922DF0">
            <w:pPr>
              <w:ind w:left="176"/>
              <w:rPr>
                <w:sz w:val="20"/>
                <w:szCs w:val="20"/>
              </w:rPr>
            </w:pPr>
            <w:r>
              <w:rPr>
                <w:sz w:val="20"/>
                <w:szCs w:val="20"/>
              </w:rPr>
              <w:t xml:space="preserve">- </w:t>
            </w:r>
            <w:r w:rsidR="002E4DF8" w:rsidRPr="000378CB">
              <w:rPr>
                <w:sz w:val="20"/>
                <w:szCs w:val="20"/>
              </w:rPr>
              <w:t>The</w:t>
            </w:r>
            <w:r w:rsidRPr="000378CB">
              <w:rPr>
                <w:sz w:val="20"/>
                <w:szCs w:val="20"/>
              </w:rPr>
              <w:t xml:space="preserve"> </w:t>
            </w:r>
            <w:r>
              <w:rPr>
                <w:sz w:val="20"/>
                <w:szCs w:val="20"/>
              </w:rPr>
              <w:t xml:space="preserve">2014-2024 </w:t>
            </w:r>
            <w:r w:rsidR="006A49A0">
              <w:rPr>
                <w:sz w:val="20"/>
                <w:szCs w:val="20"/>
              </w:rPr>
              <w:t>Strategic Plan provides</w:t>
            </w:r>
            <w:r w:rsidRPr="000378CB">
              <w:rPr>
                <w:sz w:val="20"/>
                <w:szCs w:val="20"/>
              </w:rPr>
              <w:t xml:space="preserve"> </w:t>
            </w:r>
            <w:r w:rsidR="006A49A0">
              <w:rPr>
                <w:sz w:val="20"/>
                <w:szCs w:val="20"/>
              </w:rPr>
              <w:t>k</w:t>
            </w:r>
            <w:r w:rsidRPr="000378CB">
              <w:rPr>
                <w:sz w:val="20"/>
                <w:szCs w:val="20"/>
              </w:rPr>
              <w:t xml:space="preserve">ey directions </w:t>
            </w:r>
            <w:r w:rsidR="006A49A0">
              <w:rPr>
                <w:sz w:val="20"/>
                <w:szCs w:val="20"/>
              </w:rPr>
              <w:t xml:space="preserve">that </w:t>
            </w:r>
            <w:r w:rsidRPr="000378CB">
              <w:rPr>
                <w:sz w:val="20"/>
                <w:szCs w:val="20"/>
              </w:rPr>
              <w:t xml:space="preserve">include: </w:t>
            </w:r>
            <w:r>
              <w:rPr>
                <w:sz w:val="20"/>
                <w:szCs w:val="20"/>
              </w:rPr>
              <w:t>making the Valley’s resources accessible to everyone, conserv</w:t>
            </w:r>
            <w:r w:rsidR="00C601AC">
              <w:rPr>
                <w:sz w:val="20"/>
                <w:szCs w:val="20"/>
              </w:rPr>
              <w:t>ing</w:t>
            </w:r>
            <w:r>
              <w:rPr>
                <w:sz w:val="20"/>
                <w:szCs w:val="20"/>
              </w:rPr>
              <w:t xml:space="preserve"> natural and heritage resources, balanc</w:t>
            </w:r>
            <w:r w:rsidR="00C601AC">
              <w:rPr>
                <w:sz w:val="20"/>
                <w:szCs w:val="20"/>
              </w:rPr>
              <w:t>ing</w:t>
            </w:r>
            <w:r>
              <w:rPr>
                <w:sz w:val="20"/>
                <w:szCs w:val="20"/>
              </w:rPr>
              <w:t xml:space="preserve"> recreation and development with conservation, </w:t>
            </w:r>
            <w:r w:rsidR="00C601AC">
              <w:rPr>
                <w:sz w:val="20"/>
                <w:szCs w:val="20"/>
              </w:rPr>
              <w:t xml:space="preserve">developing </w:t>
            </w:r>
            <w:r>
              <w:rPr>
                <w:sz w:val="20"/>
                <w:szCs w:val="20"/>
              </w:rPr>
              <w:t xml:space="preserve">activities adapted to </w:t>
            </w:r>
            <w:r w:rsidR="00922DF0">
              <w:rPr>
                <w:sz w:val="20"/>
                <w:szCs w:val="20"/>
              </w:rPr>
              <w:t>demography</w:t>
            </w:r>
            <w:r>
              <w:rPr>
                <w:sz w:val="20"/>
                <w:szCs w:val="20"/>
              </w:rPr>
              <w:t xml:space="preserve"> and involv</w:t>
            </w:r>
            <w:r w:rsidR="00C601AC">
              <w:rPr>
                <w:sz w:val="20"/>
                <w:szCs w:val="20"/>
              </w:rPr>
              <w:t>ing</w:t>
            </w:r>
            <w:r>
              <w:rPr>
                <w:sz w:val="20"/>
                <w:szCs w:val="20"/>
              </w:rPr>
              <w:t xml:space="preserve"> </w:t>
            </w:r>
            <w:r w:rsidR="00922DF0">
              <w:rPr>
                <w:sz w:val="20"/>
                <w:szCs w:val="20"/>
              </w:rPr>
              <w:t xml:space="preserve">the </w:t>
            </w:r>
            <w:r>
              <w:rPr>
                <w:sz w:val="20"/>
                <w:szCs w:val="20"/>
              </w:rPr>
              <w:t xml:space="preserve">public in decision making. </w:t>
            </w:r>
          </w:p>
          <w:p w14:paraId="3C8AE061" w14:textId="77777777" w:rsidR="00723E5C" w:rsidRDefault="00723E5C" w:rsidP="005F5D91">
            <w:pPr>
              <w:rPr>
                <w:sz w:val="20"/>
                <w:szCs w:val="20"/>
              </w:rPr>
            </w:pPr>
          </w:p>
          <w:p w14:paraId="36CEACC0" w14:textId="77777777" w:rsidR="00DC749C" w:rsidRDefault="000206C9" w:rsidP="005F5D91">
            <w:pPr>
              <w:rPr>
                <w:sz w:val="20"/>
                <w:szCs w:val="20"/>
              </w:rPr>
            </w:pPr>
            <w:r>
              <w:rPr>
                <w:sz w:val="20"/>
                <w:szCs w:val="20"/>
              </w:rPr>
              <w:t>Both</w:t>
            </w:r>
            <w:r w:rsidR="00DC749C">
              <w:rPr>
                <w:sz w:val="20"/>
                <w:szCs w:val="20"/>
              </w:rPr>
              <w:t xml:space="preserve"> site</w:t>
            </w:r>
            <w:r>
              <w:rPr>
                <w:sz w:val="20"/>
                <w:szCs w:val="20"/>
              </w:rPr>
              <w:t>s</w:t>
            </w:r>
            <w:r w:rsidR="00DC749C">
              <w:rPr>
                <w:sz w:val="20"/>
                <w:szCs w:val="20"/>
              </w:rPr>
              <w:t xml:space="preserve"> </w:t>
            </w:r>
            <w:r>
              <w:rPr>
                <w:sz w:val="20"/>
                <w:szCs w:val="20"/>
              </w:rPr>
              <w:t>have</w:t>
            </w:r>
            <w:r w:rsidR="00DC749C">
              <w:rPr>
                <w:sz w:val="20"/>
                <w:szCs w:val="20"/>
              </w:rPr>
              <w:t xml:space="preserve"> different goals:</w:t>
            </w:r>
          </w:p>
          <w:p w14:paraId="31C60E7A" w14:textId="77777777" w:rsidR="00723E5C" w:rsidRPr="009C6583" w:rsidRDefault="00723E5C" w:rsidP="00723E5C">
            <w:pPr>
              <w:pStyle w:val="Paragraphedeliste"/>
              <w:numPr>
                <w:ilvl w:val="0"/>
                <w:numId w:val="11"/>
              </w:numPr>
              <w:rPr>
                <w:sz w:val="20"/>
                <w:szCs w:val="20"/>
              </w:rPr>
            </w:pPr>
            <w:r w:rsidRPr="001B4065">
              <w:rPr>
                <w:sz w:val="20"/>
                <w:szCs w:val="20"/>
              </w:rPr>
              <w:t>Beaver Creek Conservation Area</w:t>
            </w:r>
            <w:r>
              <w:rPr>
                <w:sz w:val="20"/>
                <w:szCs w:val="20"/>
              </w:rPr>
              <w:t xml:space="preserve"> was created to preserve a </w:t>
            </w:r>
            <w:r w:rsidRPr="00723E5C">
              <w:rPr>
                <w:sz w:val="20"/>
                <w:szCs w:val="20"/>
              </w:rPr>
              <w:t>creek,</w:t>
            </w:r>
            <w:r>
              <w:rPr>
                <w:sz w:val="20"/>
                <w:szCs w:val="20"/>
              </w:rPr>
              <w:t xml:space="preserve"> the </w:t>
            </w:r>
            <w:r w:rsidRPr="00723E5C">
              <w:rPr>
                <w:sz w:val="20"/>
                <w:szCs w:val="20"/>
              </w:rPr>
              <w:t>river valley, and prairie habitat</w:t>
            </w:r>
            <w:r>
              <w:rPr>
                <w:sz w:val="20"/>
                <w:szCs w:val="20"/>
              </w:rPr>
              <w:t xml:space="preserve">. </w:t>
            </w:r>
            <w:r w:rsidR="00CB621F">
              <w:rPr>
                <w:sz w:val="20"/>
                <w:szCs w:val="20"/>
              </w:rPr>
              <w:t>A</w:t>
            </w:r>
            <w:r w:rsidR="006E66AC">
              <w:rPr>
                <w:sz w:val="20"/>
                <w:szCs w:val="20"/>
              </w:rPr>
              <w:t xml:space="preserve"> resource management plan and master plan for the site is currently under development</w:t>
            </w:r>
            <w:r w:rsidR="000206C9">
              <w:rPr>
                <w:sz w:val="20"/>
                <w:szCs w:val="20"/>
              </w:rPr>
              <w:t>.</w:t>
            </w:r>
            <w:r w:rsidR="00C770B8">
              <w:rPr>
                <w:sz w:val="20"/>
                <w:szCs w:val="20"/>
              </w:rPr>
              <w:t xml:space="preserve"> </w:t>
            </w:r>
          </w:p>
          <w:p w14:paraId="1626382A" w14:textId="77777777" w:rsidR="004B3997" w:rsidRDefault="00E055E4" w:rsidP="00BF297E">
            <w:pPr>
              <w:pStyle w:val="Paragraphedeliste"/>
              <w:numPr>
                <w:ilvl w:val="0"/>
                <w:numId w:val="11"/>
              </w:numPr>
              <w:rPr>
                <w:sz w:val="20"/>
                <w:szCs w:val="20"/>
              </w:rPr>
            </w:pPr>
            <w:r>
              <w:rPr>
                <w:sz w:val="20"/>
                <w:szCs w:val="20"/>
              </w:rPr>
              <w:t xml:space="preserve">Saskatoon Natural Grasslands </w:t>
            </w:r>
            <w:r w:rsidR="00775AAF">
              <w:rPr>
                <w:sz w:val="20"/>
                <w:szCs w:val="20"/>
              </w:rPr>
              <w:t>is</w:t>
            </w:r>
            <w:r>
              <w:rPr>
                <w:sz w:val="20"/>
                <w:szCs w:val="20"/>
              </w:rPr>
              <w:t xml:space="preserve"> a natural preserve used for </w:t>
            </w:r>
            <w:r w:rsidR="00CC62CC">
              <w:rPr>
                <w:sz w:val="20"/>
                <w:szCs w:val="20"/>
              </w:rPr>
              <w:t>h</w:t>
            </w:r>
            <w:r>
              <w:rPr>
                <w:sz w:val="20"/>
                <w:szCs w:val="20"/>
              </w:rPr>
              <w:t xml:space="preserve">iking and wildlife viewing, and can be considered </w:t>
            </w:r>
            <w:r w:rsidR="00CC62CC">
              <w:rPr>
                <w:sz w:val="20"/>
                <w:szCs w:val="20"/>
              </w:rPr>
              <w:t xml:space="preserve">to be </w:t>
            </w:r>
            <w:r>
              <w:rPr>
                <w:sz w:val="20"/>
                <w:szCs w:val="20"/>
              </w:rPr>
              <w:t>a natural urban park</w:t>
            </w:r>
            <w:r w:rsidR="00CA573D">
              <w:rPr>
                <w:sz w:val="20"/>
                <w:szCs w:val="20"/>
              </w:rPr>
              <w:t>. SNG has a resource management plan</w:t>
            </w:r>
            <w:r w:rsidR="00661BA3">
              <w:rPr>
                <w:sz w:val="20"/>
                <w:szCs w:val="20"/>
              </w:rPr>
              <w:t xml:space="preserve">, </w:t>
            </w:r>
            <w:r w:rsidR="00FE0D71">
              <w:rPr>
                <w:sz w:val="20"/>
                <w:szCs w:val="20"/>
              </w:rPr>
              <w:t>which is not publicly available</w:t>
            </w:r>
            <w:r w:rsidR="000206C9">
              <w:rPr>
                <w:sz w:val="20"/>
                <w:szCs w:val="20"/>
              </w:rPr>
              <w:t>.</w:t>
            </w:r>
          </w:p>
          <w:p w14:paraId="53454E91" w14:textId="77777777" w:rsidR="00BF297E" w:rsidRPr="00BF297E" w:rsidRDefault="00BF297E" w:rsidP="00BF297E">
            <w:pPr>
              <w:rPr>
                <w:sz w:val="20"/>
                <w:szCs w:val="20"/>
              </w:rPr>
            </w:pPr>
          </w:p>
        </w:tc>
        <w:sdt>
          <w:sdtPr>
            <w:rPr>
              <w:sz w:val="20"/>
              <w:szCs w:val="20"/>
            </w:rPr>
            <w:alias w:val="Step 2 Outcomes"/>
            <w:tag w:val="Step 2 Outcomes"/>
            <w:id w:val="1896002402"/>
            <w:placeholder>
              <w:docPart w:val="EC04AC27D271477CA359EA97DB8FEF70"/>
            </w:placeholder>
            <w:dropDownList>
              <w:listItem w:displayText="Choose outcome" w:value="Choose outcome"/>
              <w:listItem w:displayText="Yes - PA" w:value="Yes - PA"/>
              <w:listItem w:displayText="Yes - OECM" w:value="Yes - OECM"/>
              <w:listItem w:displayText="No " w:value="No "/>
            </w:dropDownList>
          </w:sdtPr>
          <w:sdtEndPr/>
          <w:sdtContent>
            <w:tc>
              <w:tcPr>
                <w:tcW w:w="1417" w:type="dxa"/>
              </w:tcPr>
              <w:p w14:paraId="24E3EA11" w14:textId="77777777" w:rsidR="00CB1B91" w:rsidRDefault="00D35CFD" w:rsidP="00CB1B91">
                <w:pPr>
                  <w:rPr>
                    <w:sz w:val="20"/>
                    <w:szCs w:val="20"/>
                  </w:rPr>
                </w:pPr>
                <w:r>
                  <w:rPr>
                    <w:sz w:val="20"/>
                    <w:szCs w:val="20"/>
                  </w:rPr>
                  <w:t>Yes - PA</w:t>
                </w:r>
              </w:p>
            </w:tc>
          </w:sdtContent>
        </w:sdt>
      </w:tr>
      <w:tr w:rsidR="00CB1B91" w14:paraId="7AC1DC86" w14:textId="77777777" w:rsidTr="00922DF0">
        <w:tc>
          <w:tcPr>
            <w:tcW w:w="1705" w:type="dxa"/>
            <w:shd w:val="clear" w:color="auto" w:fill="DFEDDF"/>
          </w:tcPr>
          <w:p w14:paraId="07C0A72D" w14:textId="77777777" w:rsidR="00CB1B91" w:rsidRPr="000362BB" w:rsidRDefault="00CB1B91" w:rsidP="00CB1B91">
            <w:pPr>
              <w:rPr>
                <w:b/>
                <w:sz w:val="20"/>
              </w:rPr>
            </w:pPr>
            <w:r w:rsidRPr="000362BB">
              <w:rPr>
                <w:b/>
                <w:sz w:val="20"/>
              </w:rPr>
              <w:t>PRIMACY OF OBJECTIVES</w:t>
            </w:r>
          </w:p>
        </w:tc>
        <w:tc>
          <w:tcPr>
            <w:tcW w:w="2093" w:type="dxa"/>
          </w:tcPr>
          <w:p w14:paraId="04DA0EF7" w14:textId="77777777" w:rsidR="00CB1B91" w:rsidRDefault="00CB1B91" w:rsidP="00CB1B91">
            <w:pPr>
              <w:rPr>
                <w:sz w:val="20"/>
                <w:szCs w:val="20"/>
              </w:rPr>
            </w:pPr>
            <w:r>
              <w:rPr>
                <w:sz w:val="20"/>
                <w:szCs w:val="20"/>
              </w:rPr>
              <w:t>Objectives are such that they result in the in-situ conservation of biodiversity.</w:t>
            </w:r>
          </w:p>
        </w:tc>
        <w:sdt>
          <w:sdtPr>
            <w:rPr>
              <w:sz w:val="20"/>
              <w:szCs w:val="20"/>
            </w:rPr>
            <w:alias w:val="Primacy of Objectives"/>
            <w:tag w:val="Primacy of Objectives"/>
            <w:id w:val="752936492"/>
            <w:placeholder>
              <w:docPart w:val="328B264CDFA94290B730B8949EACB5B2"/>
            </w:placeholder>
            <w:dropDownList>
              <w:listItem w:displayText="Choose an item" w:value="Choose an item"/>
              <w:listItem w:displayText="A. Conservation objectives are stated as primary and overriding of other objectives." w:value="A. Conservation objectives are stated as primary and overriding of other objectives."/>
              <w:listItem w:displayText="B. Based on evident intent (e.g., management intent, stated or implied conservation objectives, allowable and prohibited activities), conservation objectives are primary and overriding, or are given priority when there is conflict among objectives." w:value="B. Based on evident intent (e.g., management intent, stated or implied conservation objectives, allowable and prohibited activities), conservation objectives are primary and overriding, or are given priority when there is conflict among objectives."/>
              <w:listItem w:displayText="C. Primary and overriding objectives are clear and not in conflict with the in-situ conservation of biodiversity. " w:value="C. Primary and overriding objectives are clear and not in conflict with the in-situ conservation of biodiversity. "/>
              <w:listItem w:displayText="D. Based on evident intent (e.g., management intent, stated or implied objectives, allowable and prohibited activities), primary and overriding objectives are not expected to result in adverse impacts on the in-situ conservation of biodiversity." w:value="D. Based on evident intent (e.g., management intent, stated or implied objectives, allowable and prohibited activities), primary and overriding objectives are not expected to result in adverse impacts on the in-situ conservation of biodiversity."/>
              <w:listItem w:displayText="E. Based on evident intent the in-situ conservation of biodiversity is likely to be compromised by conflicting objectives, or objectives do not exist. " w:value="E. Based on evident intent the in-situ conservation of biodiversity is likely to be compromised by conflicting objectives, or objectives do not exist. "/>
            </w:dropDownList>
          </w:sdtPr>
          <w:sdtEndPr/>
          <w:sdtContent>
            <w:tc>
              <w:tcPr>
                <w:tcW w:w="1980" w:type="dxa"/>
                <w:shd w:val="clear" w:color="auto" w:fill="auto"/>
              </w:tcPr>
              <w:p w14:paraId="3C7CD440" w14:textId="77777777" w:rsidR="00CB1B91" w:rsidRPr="002B0ABB" w:rsidRDefault="00CD44E9" w:rsidP="00CB1B91">
                <w:pPr>
                  <w:rPr>
                    <w:sz w:val="20"/>
                    <w:szCs w:val="20"/>
                  </w:rPr>
                </w:pPr>
                <w:r>
                  <w:rPr>
                    <w:sz w:val="20"/>
                    <w:szCs w:val="20"/>
                  </w:rPr>
                  <w:t>A. Conservation objectives are stated as primary and overriding of other objectives.</w:t>
                </w:r>
              </w:p>
            </w:tc>
          </w:sdtContent>
        </w:sdt>
        <w:tc>
          <w:tcPr>
            <w:tcW w:w="5760" w:type="dxa"/>
          </w:tcPr>
          <w:p w14:paraId="1BE76FC6" w14:textId="42C3205C" w:rsidR="00E055E4" w:rsidRDefault="00E055E4" w:rsidP="00CB1B91">
            <w:pPr>
              <w:rPr>
                <w:sz w:val="20"/>
                <w:szCs w:val="20"/>
              </w:rPr>
            </w:pPr>
            <w:r>
              <w:rPr>
                <w:sz w:val="20"/>
                <w:szCs w:val="20"/>
              </w:rPr>
              <w:t>M</w:t>
            </w:r>
            <w:r w:rsidR="0043402A">
              <w:rPr>
                <w:sz w:val="20"/>
                <w:szCs w:val="20"/>
              </w:rPr>
              <w:t>eewasin</w:t>
            </w:r>
            <w:r w:rsidR="00F717FB">
              <w:rPr>
                <w:sz w:val="20"/>
                <w:szCs w:val="20"/>
              </w:rPr>
              <w:t>’s</w:t>
            </w:r>
            <w:r>
              <w:rPr>
                <w:sz w:val="20"/>
                <w:szCs w:val="20"/>
              </w:rPr>
              <w:t xml:space="preserve"> objective is to </w:t>
            </w:r>
            <w:r w:rsidR="00F717FB">
              <w:rPr>
                <w:sz w:val="20"/>
                <w:szCs w:val="20"/>
              </w:rPr>
              <w:t xml:space="preserve">ensure a healthy and vibrant </w:t>
            </w:r>
            <w:r>
              <w:rPr>
                <w:sz w:val="20"/>
                <w:szCs w:val="20"/>
              </w:rPr>
              <w:t>South Saskat</w:t>
            </w:r>
            <w:r w:rsidR="003F68B6">
              <w:rPr>
                <w:sz w:val="20"/>
                <w:szCs w:val="20"/>
              </w:rPr>
              <w:t xml:space="preserve">chewan </w:t>
            </w:r>
            <w:r>
              <w:rPr>
                <w:sz w:val="20"/>
                <w:szCs w:val="20"/>
              </w:rPr>
              <w:t>River Valley</w:t>
            </w:r>
            <w:r w:rsidR="00F717FB">
              <w:rPr>
                <w:sz w:val="20"/>
                <w:szCs w:val="20"/>
              </w:rPr>
              <w:t>, with a balance between human use and conservation,</w:t>
            </w:r>
            <w:r>
              <w:rPr>
                <w:sz w:val="20"/>
                <w:szCs w:val="20"/>
              </w:rPr>
              <w:t xml:space="preserve"> for the benefit of present and future generation</w:t>
            </w:r>
            <w:r w:rsidR="00F717FB">
              <w:rPr>
                <w:sz w:val="20"/>
                <w:szCs w:val="20"/>
              </w:rPr>
              <w:t xml:space="preserve">s. </w:t>
            </w:r>
          </w:p>
          <w:p w14:paraId="18B7AE36" w14:textId="77777777" w:rsidR="00E055E4" w:rsidRDefault="00E055E4" w:rsidP="00CB1B91">
            <w:pPr>
              <w:rPr>
                <w:sz w:val="20"/>
                <w:szCs w:val="20"/>
              </w:rPr>
            </w:pPr>
          </w:p>
          <w:p w14:paraId="59A318B2" w14:textId="77777777" w:rsidR="006A3C71" w:rsidRDefault="00DE16C1" w:rsidP="00CB1B91">
            <w:pPr>
              <w:rPr>
                <w:sz w:val="20"/>
                <w:szCs w:val="20"/>
              </w:rPr>
            </w:pPr>
            <w:r>
              <w:rPr>
                <w:sz w:val="20"/>
                <w:szCs w:val="20"/>
              </w:rPr>
              <w:t>U</w:t>
            </w:r>
            <w:r w:rsidR="006A3C71">
              <w:rPr>
                <w:sz w:val="20"/>
                <w:szCs w:val="20"/>
              </w:rPr>
              <w:t xml:space="preserve">ses </w:t>
            </w:r>
            <w:r w:rsidR="008A498C">
              <w:rPr>
                <w:sz w:val="20"/>
                <w:szCs w:val="20"/>
              </w:rPr>
              <w:t>for both sites</w:t>
            </w:r>
            <w:r w:rsidR="00E055E4">
              <w:rPr>
                <w:sz w:val="20"/>
                <w:szCs w:val="20"/>
              </w:rPr>
              <w:t xml:space="preserve"> </w:t>
            </w:r>
            <w:r w:rsidR="006A3C71">
              <w:rPr>
                <w:sz w:val="20"/>
                <w:szCs w:val="20"/>
              </w:rPr>
              <w:t xml:space="preserve">are </w:t>
            </w:r>
            <w:r>
              <w:rPr>
                <w:sz w:val="20"/>
                <w:szCs w:val="20"/>
              </w:rPr>
              <w:t xml:space="preserve">discussed </w:t>
            </w:r>
            <w:r w:rsidR="006A3C71">
              <w:rPr>
                <w:sz w:val="20"/>
                <w:szCs w:val="20"/>
              </w:rPr>
              <w:t>below</w:t>
            </w:r>
            <w:r w:rsidR="00E055E4">
              <w:rPr>
                <w:sz w:val="20"/>
                <w:szCs w:val="20"/>
              </w:rPr>
              <w:t>:</w:t>
            </w:r>
          </w:p>
          <w:p w14:paraId="60F73EA7" w14:textId="02A44660" w:rsidR="006A3C71" w:rsidRPr="006A3C71" w:rsidRDefault="005323E6" w:rsidP="006A3C71">
            <w:pPr>
              <w:pStyle w:val="Paragraphedeliste"/>
              <w:numPr>
                <w:ilvl w:val="0"/>
                <w:numId w:val="15"/>
              </w:numPr>
              <w:rPr>
                <w:sz w:val="20"/>
                <w:szCs w:val="20"/>
              </w:rPr>
            </w:pPr>
            <w:r>
              <w:rPr>
                <w:sz w:val="20"/>
                <w:szCs w:val="20"/>
              </w:rPr>
              <w:t xml:space="preserve">For </w:t>
            </w:r>
            <w:r w:rsidRPr="001B4065">
              <w:rPr>
                <w:sz w:val="20"/>
                <w:szCs w:val="20"/>
              </w:rPr>
              <w:t>Beaver Creek Conservation Area</w:t>
            </w:r>
            <w:r>
              <w:rPr>
                <w:sz w:val="20"/>
                <w:szCs w:val="20"/>
              </w:rPr>
              <w:t>, c</w:t>
            </w:r>
            <w:r w:rsidR="006A3C71" w:rsidRPr="006A3C71">
              <w:rPr>
                <w:sz w:val="20"/>
                <w:szCs w:val="20"/>
              </w:rPr>
              <w:t>onservation</w:t>
            </w:r>
            <w:r w:rsidR="003701CB">
              <w:rPr>
                <w:sz w:val="20"/>
                <w:szCs w:val="20"/>
              </w:rPr>
              <w:t xml:space="preserve"> </w:t>
            </w:r>
            <w:r w:rsidR="003F68B6">
              <w:rPr>
                <w:sz w:val="20"/>
                <w:szCs w:val="20"/>
              </w:rPr>
              <w:t>overrides</w:t>
            </w:r>
            <w:r w:rsidR="0007396C">
              <w:rPr>
                <w:sz w:val="20"/>
                <w:szCs w:val="20"/>
              </w:rPr>
              <w:t xml:space="preserve"> the site’s other two objectives:</w:t>
            </w:r>
            <w:r w:rsidR="006A3C71" w:rsidRPr="006A3C71">
              <w:rPr>
                <w:sz w:val="20"/>
                <w:szCs w:val="20"/>
              </w:rPr>
              <w:t xml:space="preserve"> </w:t>
            </w:r>
            <w:r w:rsidR="003F68B6">
              <w:rPr>
                <w:sz w:val="20"/>
                <w:szCs w:val="20"/>
              </w:rPr>
              <w:t>e</w:t>
            </w:r>
            <w:r w:rsidR="006A3C71" w:rsidRPr="006A3C71">
              <w:rPr>
                <w:sz w:val="20"/>
                <w:szCs w:val="20"/>
              </w:rPr>
              <w:t xml:space="preserve">ducation </w:t>
            </w:r>
            <w:r w:rsidR="003F68B6">
              <w:rPr>
                <w:sz w:val="20"/>
                <w:szCs w:val="20"/>
              </w:rPr>
              <w:t>p</w:t>
            </w:r>
            <w:r w:rsidR="006A3C71" w:rsidRPr="006A3C71">
              <w:rPr>
                <w:sz w:val="20"/>
                <w:szCs w:val="20"/>
              </w:rPr>
              <w:t>rogramming</w:t>
            </w:r>
            <w:r w:rsidR="003701CB">
              <w:rPr>
                <w:sz w:val="20"/>
                <w:szCs w:val="20"/>
              </w:rPr>
              <w:t xml:space="preserve"> and</w:t>
            </w:r>
            <w:r w:rsidR="006A3C71" w:rsidRPr="006A3C71">
              <w:rPr>
                <w:sz w:val="20"/>
                <w:szCs w:val="20"/>
              </w:rPr>
              <w:t xml:space="preserve"> </w:t>
            </w:r>
            <w:r w:rsidR="003F68B6">
              <w:rPr>
                <w:sz w:val="20"/>
                <w:szCs w:val="20"/>
              </w:rPr>
              <w:t>p</w:t>
            </w:r>
            <w:r w:rsidR="006A3C71" w:rsidRPr="006A3C71">
              <w:rPr>
                <w:sz w:val="20"/>
                <w:szCs w:val="20"/>
              </w:rPr>
              <w:t xml:space="preserve">ublic </w:t>
            </w:r>
            <w:r w:rsidR="003F68B6">
              <w:rPr>
                <w:sz w:val="20"/>
                <w:szCs w:val="20"/>
              </w:rPr>
              <w:t>h</w:t>
            </w:r>
            <w:r w:rsidR="006A3C71" w:rsidRPr="006A3C71">
              <w:rPr>
                <w:sz w:val="20"/>
                <w:szCs w:val="20"/>
              </w:rPr>
              <w:t>iking</w:t>
            </w:r>
            <w:r w:rsidR="00F717FB">
              <w:rPr>
                <w:sz w:val="20"/>
                <w:szCs w:val="20"/>
              </w:rPr>
              <w:t>.</w:t>
            </w:r>
          </w:p>
          <w:p w14:paraId="082B6C48" w14:textId="548A1407" w:rsidR="00CB1B91" w:rsidRPr="002B0ABB" w:rsidRDefault="005D09FF" w:rsidP="005D6525">
            <w:pPr>
              <w:pStyle w:val="Paragraphedeliste"/>
              <w:numPr>
                <w:ilvl w:val="0"/>
                <w:numId w:val="15"/>
              </w:numPr>
              <w:rPr>
                <w:sz w:val="20"/>
                <w:szCs w:val="20"/>
              </w:rPr>
            </w:pPr>
            <w:r>
              <w:rPr>
                <w:sz w:val="20"/>
                <w:szCs w:val="20"/>
              </w:rPr>
              <w:lastRenderedPageBreak/>
              <w:t>In 1993, ownership of SNG was transferred to the M</w:t>
            </w:r>
            <w:r w:rsidR="0043402A">
              <w:rPr>
                <w:sz w:val="20"/>
                <w:szCs w:val="20"/>
              </w:rPr>
              <w:t>eewasin</w:t>
            </w:r>
            <w:r>
              <w:rPr>
                <w:sz w:val="20"/>
                <w:szCs w:val="20"/>
              </w:rPr>
              <w:t xml:space="preserve"> to “conserve the Natural Grasslands Area in a natural state and use the Natural Grasslands Area for the purposes of the general public.”</w:t>
            </w:r>
          </w:p>
        </w:tc>
        <w:sdt>
          <w:sdtPr>
            <w:rPr>
              <w:sz w:val="20"/>
              <w:szCs w:val="20"/>
            </w:rPr>
            <w:alias w:val="Step 2 Outcomes"/>
            <w:tag w:val="Step 2 Outcomes"/>
            <w:id w:val="-59174885"/>
            <w:placeholder>
              <w:docPart w:val="26B84C2E92F34B7189DCCF74B5D79014"/>
            </w:placeholder>
            <w:dropDownList>
              <w:listItem w:displayText="Choose outcome" w:value="Choose outcome"/>
              <w:listItem w:displayText="Yes - PA" w:value="Yes - PA"/>
              <w:listItem w:displayText="Yes - OECM" w:value="Yes - OECM"/>
              <w:listItem w:displayText="No " w:value="No "/>
            </w:dropDownList>
          </w:sdtPr>
          <w:sdtEndPr/>
          <w:sdtContent>
            <w:tc>
              <w:tcPr>
                <w:tcW w:w="1417" w:type="dxa"/>
              </w:tcPr>
              <w:p w14:paraId="04E5B0F2" w14:textId="77777777" w:rsidR="00CB1B91" w:rsidRPr="002B0ABB" w:rsidRDefault="00CD44E9" w:rsidP="00CB1B91">
                <w:pPr>
                  <w:rPr>
                    <w:sz w:val="20"/>
                    <w:szCs w:val="20"/>
                  </w:rPr>
                </w:pPr>
                <w:r>
                  <w:rPr>
                    <w:sz w:val="20"/>
                    <w:szCs w:val="20"/>
                  </w:rPr>
                  <w:t>Yes - PA</w:t>
                </w:r>
              </w:p>
            </w:tc>
          </w:sdtContent>
        </w:sdt>
      </w:tr>
      <w:tr w:rsidR="00CB1B91" w14:paraId="709BFE66" w14:textId="77777777" w:rsidTr="00922DF0">
        <w:tc>
          <w:tcPr>
            <w:tcW w:w="1705" w:type="dxa"/>
            <w:tcBorders>
              <w:bottom w:val="single" w:sz="4" w:space="0" w:color="auto"/>
            </w:tcBorders>
            <w:shd w:val="clear" w:color="auto" w:fill="DFEDDF"/>
          </w:tcPr>
          <w:p w14:paraId="7A35EBC0" w14:textId="77777777" w:rsidR="00CB1B91" w:rsidRPr="000362BB" w:rsidRDefault="00CB1B91" w:rsidP="00CB1B91">
            <w:pPr>
              <w:rPr>
                <w:b/>
                <w:sz w:val="20"/>
              </w:rPr>
            </w:pPr>
            <w:r w:rsidRPr="000362BB">
              <w:rPr>
                <w:b/>
                <w:sz w:val="20"/>
              </w:rPr>
              <w:t>GOVERNING AUTHORITIES</w:t>
            </w:r>
          </w:p>
        </w:tc>
        <w:tc>
          <w:tcPr>
            <w:tcW w:w="2093" w:type="dxa"/>
            <w:tcBorders>
              <w:bottom w:val="single" w:sz="4" w:space="0" w:color="auto"/>
            </w:tcBorders>
          </w:tcPr>
          <w:p w14:paraId="01A21453" w14:textId="77777777" w:rsidR="00CB1B91" w:rsidRDefault="00CB1B91" w:rsidP="00CB1B91">
            <w:pPr>
              <w:rPr>
                <w:sz w:val="20"/>
                <w:szCs w:val="20"/>
              </w:rPr>
            </w:pPr>
            <w:r>
              <w:rPr>
                <w:sz w:val="20"/>
                <w:szCs w:val="20"/>
              </w:rPr>
              <w:t>The in-situ conservation of biodiversity is not jeopardized by relevant governing authorities.</w:t>
            </w:r>
          </w:p>
        </w:tc>
        <w:sdt>
          <w:sdtPr>
            <w:rPr>
              <w:sz w:val="20"/>
              <w:szCs w:val="20"/>
            </w:rPr>
            <w:alias w:val="Governance"/>
            <w:tag w:val="Governance"/>
            <w:id w:val="389235725"/>
            <w:placeholder>
              <w:docPart w:val="F61E3A15369E4EF497188C6C983DD9C1"/>
            </w:placeholder>
            <w:dropDownList>
              <w:listItem w:displayText="Choose an item" w:value="Choose an item"/>
              <w:listItem w:displayText="A. All relevant governing authorities acknowledge and abide by the conservation objectives of the area. " w:value="A. All relevant governing authorities acknowledge and abide by the conservation objectives of the area. "/>
              <w:listItem w:displayText="B. While not all relevant governing authorities are bound by the conservation objectives, the area is being managed in a manner likely to continue achieving in-situ conservation of biodiversity." w:value="B. While not all relevant governing authorities are bound by the conservation objectives, the area is being managed in a manner likely to continue achieving in-situ conservation of biodiversity."/>
              <w:listItem w:displayText="C. All relevant governing authorities acknowledge and abide by a management regime that delivers the in-situ conservation of biodiversity. " w:value="C. All relevant governing authorities acknowledge and abide by a management regime that delivers the in-situ conservation of biodiversity. "/>
              <w:listItem w:displayText="D. While not all relevant governing authorities are bound by a management regime that delivers the in-situ conservation of biodiversity, the area is being managed in a manner likely to continue achieving the in-situ conservation of biodiversity." w:value="D. While not all relevant governing authorities are bound by a management regime that delivers the in-situ conservation of biodiversity, the area is being managed in a manner likely to continue achieving the in-situ conservation of biodiversity."/>
              <w:listItem w:displayText="E. Not all relevant governing authorities acknowledge and abide by the conservation objectives of the area and as a result, the area is not managed in a manner likely to deliver biodiversity outcomes." w:value="E. Not all relevant governing authorities acknowledge and abide by the conservation objectives of the area and as a result, the area is not managed in a manner likely to deliver biodiversity outcomes."/>
            </w:dropDownList>
          </w:sdtPr>
          <w:sdtEndPr/>
          <w:sdtContent>
            <w:tc>
              <w:tcPr>
                <w:tcW w:w="1980" w:type="dxa"/>
                <w:tcBorders>
                  <w:bottom w:val="single" w:sz="4" w:space="0" w:color="auto"/>
                </w:tcBorders>
                <w:shd w:val="clear" w:color="auto" w:fill="auto"/>
              </w:tcPr>
              <w:p w14:paraId="41F25319" w14:textId="77777777" w:rsidR="00CB1B91" w:rsidRPr="002B0ABB" w:rsidRDefault="00E95E7C" w:rsidP="00CB1B91">
                <w:pPr>
                  <w:rPr>
                    <w:sz w:val="20"/>
                    <w:szCs w:val="20"/>
                  </w:rPr>
                </w:pPr>
                <w:r>
                  <w:rPr>
                    <w:sz w:val="20"/>
                    <w:szCs w:val="20"/>
                  </w:rPr>
                  <w:t xml:space="preserve">A. All relevant governing authorities acknowledge and abide by the conservation objectives of the area. </w:t>
                </w:r>
              </w:p>
            </w:tc>
          </w:sdtContent>
        </w:sdt>
        <w:tc>
          <w:tcPr>
            <w:tcW w:w="5760" w:type="dxa"/>
            <w:tcBorders>
              <w:bottom w:val="single" w:sz="4" w:space="0" w:color="auto"/>
            </w:tcBorders>
          </w:tcPr>
          <w:p w14:paraId="086AC09A" w14:textId="77777777" w:rsidR="00CC4B43" w:rsidRPr="00E95E7C" w:rsidRDefault="00A374FA" w:rsidP="00E95E7C">
            <w:pPr>
              <w:rPr>
                <w:sz w:val="20"/>
                <w:szCs w:val="20"/>
              </w:rPr>
            </w:pPr>
            <w:r>
              <w:rPr>
                <w:sz w:val="20"/>
                <w:szCs w:val="20"/>
              </w:rPr>
              <w:t xml:space="preserve">The </w:t>
            </w:r>
            <w:r w:rsidR="00980CA7">
              <w:rPr>
                <w:sz w:val="20"/>
                <w:szCs w:val="20"/>
              </w:rPr>
              <w:t xml:space="preserve">Meewasin Valley Authority </w:t>
            </w:r>
            <w:r w:rsidR="008A50B7">
              <w:rPr>
                <w:sz w:val="20"/>
                <w:szCs w:val="20"/>
              </w:rPr>
              <w:t xml:space="preserve">(site owner and manager) </w:t>
            </w:r>
            <w:r w:rsidR="00ED3F70">
              <w:rPr>
                <w:sz w:val="20"/>
                <w:szCs w:val="20"/>
              </w:rPr>
              <w:t xml:space="preserve">and the government of Saskatchewan </w:t>
            </w:r>
            <w:r w:rsidR="008A50B7">
              <w:rPr>
                <w:sz w:val="20"/>
                <w:szCs w:val="20"/>
              </w:rPr>
              <w:t xml:space="preserve">(mineral rights holder) </w:t>
            </w:r>
            <w:r w:rsidR="00ED3F70">
              <w:rPr>
                <w:sz w:val="20"/>
                <w:szCs w:val="20"/>
              </w:rPr>
              <w:t>are governing authorities.</w:t>
            </w:r>
            <w:r w:rsidR="00FE0D71">
              <w:rPr>
                <w:sz w:val="20"/>
                <w:szCs w:val="20"/>
              </w:rPr>
              <w:t xml:space="preserve"> The province of Saskatchewan has demonstrated a commitment to conservation.</w:t>
            </w:r>
          </w:p>
        </w:tc>
        <w:sdt>
          <w:sdtPr>
            <w:rPr>
              <w:sz w:val="20"/>
              <w:szCs w:val="20"/>
            </w:rPr>
            <w:alias w:val="Step 2 Outcomes"/>
            <w:tag w:val="Step 2 Outcomes"/>
            <w:id w:val="349071951"/>
            <w:placeholder>
              <w:docPart w:val="813A43AA2CF342AC8AE28839FFF37886"/>
            </w:placeholder>
            <w:dropDownList>
              <w:listItem w:displayText="Choose outcome" w:value="Choose outcome"/>
              <w:listItem w:displayText="Yes - PA" w:value="Yes - PA"/>
              <w:listItem w:displayText="Yes - OECM" w:value="Yes - OECM"/>
              <w:listItem w:displayText="No" w:value="No"/>
            </w:dropDownList>
          </w:sdtPr>
          <w:sdtEndPr/>
          <w:sdtContent>
            <w:tc>
              <w:tcPr>
                <w:tcW w:w="1417" w:type="dxa"/>
                <w:tcBorders>
                  <w:bottom w:val="single" w:sz="4" w:space="0" w:color="auto"/>
                </w:tcBorders>
              </w:tcPr>
              <w:p w14:paraId="026B7CB6" w14:textId="77777777" w:rsidR="00CB1B91" w:rsidRPr="002B0ABB" w:rsidRDefault="00E95E7C" w:rsidP="00CB1B91">
                <w:pPr>
                  <w:rPr>
                    <w:sz w:val="20"/>
                    <w:szCs w:val="20"/>
                  </w:rPr>
                </w:pPr>
                <w:r>
                  <w:rPr>
                    <w:sz w:val="20"/>
                    <w:szCs w:val="20"/>
                  </w:rPr>
                  <w:t>Yes - PA</w:t>
                </w:r>
              </w:p>
            </w:tc>
          </w:sdtContent>
        </w:sdt>
      </w:tr>
      <w:tr w:rsidR="00CB1B91" w14:paraId="43E49B55" w14:textId="77777777" w:rsidTr="00922DF0">
        <w:tc>
          <w:tcPr>
            <w:tcW w:w="1705" w:type="dxa"/>
            <w:tcBorders>
              <w:bottom w:val="single" w:sz="4" w:space="0" w:color="auto"/>
            </w:tcBorders>
            <w:shd w:val="clear" w:color="auto" w:fill="DFEDDF"/>
          </w:tcPr>
          <w:p w14:paraId="2B7B764F" w14:textId="77777777" w:rsidR="00CB1B91" w:rsidRPr="000362BB" w:rsidRDefault="00CB1B91" w:rsidP="00CB1B91">
            <w:pPr>
              <w:rPr>
                <w:b/>
                <w:sz w:val="20"/>
              </w:rPr>
            </w:pPr>
            <w:r w:rsidRPr="000362BB">
              <w:rPr>
                <w:b/>
                <w:sz w:val="20"/>
              </w:rPr>
              <w:t>BIODIVERSITY CONSERVATION OUTCOMES</w:t>
            </w:r>
          </w:p>
        </w:tc>
        <w:tc>
          <w:tcPr>
            <w:tcW w:w="2093" w:type="dxa"/>
            <w:tcBorders>
              <w:bottom w:val="single" w:sz="4" w:space="0" w:color="auto"/>
            </w:tcBorders>
          </w:tcPr>
          <w:p w14:paraId="3A768ACB" w14:textId="77777777" w:rsidR="00CB1B91" w:rsidRDefault="00CB1B91" w:rsidP="00CB1B91">
            <w:pPr>
              <w:rPr>
                <w:sz w:val="20"/>
                <w:szCs w:val="20"/>
              </w:rPr>
            </w:pPr>
            <w:r>
              <w:rPr>
                <w:sz w:val="20"/>
                <w:szCs w:val="20"/>
              </w:rPr>
              <w:t>Biodiversity is conserved in-situ.</w:t>
            </w:r>
          </w:p>
        </w:tc>
        <w:sdt>
          <w:sdtPr>
            <w:rPr>
              <w:sz w:val="20"/>
              <w:szCs w:val="20"/>
            </w:rPr>
            <w:alias w:val="Biodiversity Conservation Outcomes"/>
            <w:tag w:val="Outcomes"/>
            <w:id w:val="1212078374"/>
            <w:placeholder>
              <w:docPart w:val="E056A69B77AB4E7A9551325A145304EF"/>
            </w:placeholder>
            <w:dropDownList>
              <w:listItem w:value="Choose an item."/>
              <w:listItem w:displayText="A. The area is achieving the conservation objectives." w:value="A. The area is achieving the conservation objectives."/>
              <w:listItem w:displayText="B. The area is being managed with the intent of, and is likely achieving, the conservation objectives." w:value="B. The area is being managed with the intent of, and is likely achieving, the conservation objectives."/>
              <w:listItem w:displayText="C. The area is being managed in a way that delivers the in-situ conservation of biodiversity. " w:value="C. The area is being managed in a way that delivers the in-situ conservation of biodiversity. "/>
              <w:listItem w:displayText="D. The area is being managed in a way that is likely to deliver the in-situ conservation of biodiversity. " w:value="D. The area is being managed in a way that is likely to deliver the in-situ conservation of biodiversity. "/>
              <w:listItem w:displayText="E. The area is not being managed in a way that achieves the conservation objectives or is likely to deliver the in-situ conservation of biodiversity. " w:value="E. The area is not being managed in a way that achieves the conservation objectives or is likely to deliver the in-situ conservation of biodiversity. "/>
            </w:dropDownList>
          </w:sdtPr>
          <w:sdtEndPr/>
          <w:sdtContent>
            <w:tc>
              <w:tcPr>
                <w:tcW w:w="1980" w:type="dxa"/>
                <w:tcBorders>
                  <w:bottom w:val="single" w:sz="4" w:space="0" w:color="auto"/>
                </w:tcBorders>
                <w:shd w:val="clear" w:color="auto" w:fill="auto"/>
              </w:tcPr>
              <w:p w14:paraId="70B75C45" w14:textId="77777777" w:rsidR="00CB1B91" w:rsidRDefault="00784C05" w:rsidP="00CB1B91">
                <w:pPr>
                  <w:rPr>
                    <w:sz w:val="20"/>
                    <w:szCs w:val="20"/>
                  </w:rPr>
                </w:pPr>
                <w:r>
                  <w:rPr>
                    <w:sz w:val="20"/>
                    <w:szCs w:val="20"/>
                  </w:rPr>
                  <w:t>A. The area is achieving the conservation objectives.</w:t>
                </w:r>
              </w:p>
            </w:tc>
          </w:sdtContent>
        </w:sdt>
        <w:tc>
          <w:tcPr>
            <w:tcW w:w="5760" w:type="dxa"/>
            <w:tcBorders>
              <w:bottom w:val="single" w:sz="4" w:space="0" w:color="auto"/>
            </w:tcBorders>
          </w:tcPr>
          <w:p w14:paraId="455BAAB1" w14:textId="77777777" w:rsidR="00784C05" w:rsidRDefault="00547E29" w:rsidP="00784C05">
            <w:pPr>
              <w:pStyle w:val="Paragraphedeliste"/>
              <w:numPr>
                <w:ilvl w:val="0"/>
                <w:numId w:val="29"/>
              </w:numPr>
              <w:rPr>
                <w:sz w:val="20"/>
                <w:szCs w:val="20"/>
              </w:rPr>
            </w:pPr>
            <w:r w:rsidRPr="006F781D">
              <w:rPr>
                <w:sz w:val="20"/>
                <w:szCs w:val="20"/>
              </w:rPr>
              <w:t xml:space="preserve">Beaver Creek Conservation area </w:t>
            </w:r>
            <w:r w:rsidR="00723E5C" w:rsidRPr="008C45AD">
              <w:rPr>
                <w:sz w:val="20"/>
                <w:szCs w:val="20"/>
              </w:rPr>
              <w:t xml:space="preserve">provides </w:t>
            </w:r>
            <w:r w:rsidR="005D6525" w:rsidRPr="008C45AD">
              <w:rPr>
                <w:sz w:val="20"/>
                <w:szCs w:val="20"/>
              </w:rPr>
              <w:t xml:space="preserve">high quality </w:t>
            </w:r>
            <w:r w:rsidR="00723E5C" w:rsidRPr="008C45AD">
              <w:rPr>
                <w:sz w:val="20"/>
                <w:szCs w:val="20"/>
              </w:rPr>
              <w:t xml:space="preserve">habitat for grassland birds, wildflowers and </w:t>
            </w:r>
            <w:r w:rsidR="00D66518" w:rsidRPr="008C45AD">
              <w:rPr>
                <w:sz w:val="20"/>
                <w:szCs w:val="20"/>
              </w:rPr>
              <w:t xml:space="preserve">a </w:t>
            </w:r>
            <w:r w:rsidR="00723E5C" w:rsidRPr="008C45AD">
              <w:rPr>
                <w:sz w:val="20"/>
                <w:szCs w:val="20"/>
              </w:rPr>
              <w:t>home for</w:t>
            </w:r>
            <w:r w:rsidR="00723E5C" w:rsidRPr="001B4065">
              <w:rPr>
                <w:sz w:val="20"/>
                <w:szCs w:val="20"/>
              </w:rPr>
              <w:t xml:space="preserve"> numerous species at risk including the sand-dune reliant Smooth Goosefoot, and the ground nesting Common Nighthawk.</w:t>
            </w:r>
            <w:r w:rsidR="00116C74">
              <w:rPr>
                <w:sz w:val="20"/>
                <w:szCs w:val="20"/>
              </w:rPr>
              <w:t xml:space="preserve"> </w:t>
            </w:r>
            <w:r w:rsidR="00910B56">
              <w:rPr>
                <w:sz w:val="20"/>
                <w:szCs w:val="20"/>
              </w:rPr>
              <w:t>Monitoring includes</w:t>
            </w:r>
            <w:r w:rsidR="00116C74" w:rsidRPr="00E24CB5">
              <w:rPr>
                <w:sz w:val="20"/>
                <w:szCs w:val="20"/>
              </w:rPr>
              <w:t xml:space="preserve"> </w:t>
            </w:r>
            <w:r w:rsidR="00D66518">
              <w:rPr>
                <w:sz w:val="20"/>
                <w:szCs w:val="20"/>
              </w:rPr>
              <w:t>b</w:t>
            </w:r>
            <w:r w:rsidR="00116C74" w:rsidRPr="00E24CB5">
              <w:rPr>
                <w:sz w:val="20"/>
                <w:szCs w:val="20"/>
              </w:rPr>
              <w:t xml:space="preserve">reeding </w:t>
            </w:r>
            <w:r w:rsidR="00D66518">
              <w:rPr>
                <w:sz w:val="20"/>
                <w:szCs w:val="20"/>
              </w:rPr>
              <w:t>b</w:t>
            </w:r>
            <w:r w:rsidR="00116C74" w:rsidRPr="00E24CB5">
              <w:rPr>
                <w:sz w:val="20"/>
                <w:szCs w:val="20"/>
              </w:rPr>
              <w:t xml:space="preserve">ird </w:t>
            </w:r>
            <w:r w:rsidR="00D66518">
              <w:rPr>
                <w:sz w:val="20"/>
                <w:szCs w:val="20"/>
              </w:rPr>
              <w:t>s</w:t>
            </w:r>
            <w:r w:rsidR="00116C74" w:rsidRPr="00E24CB5">
              <w:rPr>
                <w:sz w:val="20"/>
                <w:szCs w:val="20"/>
              </w:rPr>
              <w:t>urve</w:t>
            </w:r>
            <w:r w:rsidR="00116C74">
              <w:rPr>
                <w:sz w:val="20"/>
                <w:szCs w:val="20"/>
              </w:rPr>
              <w:t xml:space="preserve">ys, </w:t>
            </w:r>
            <w:r w:rsidR="00D66518">
              <w:rPr>
                <w:sz w:val="20"/>
                <w:szCs w:val="20"/>
              </w:rPr>
              <w:t>w</w:t>
            </w:r>
            <w:r w:rsidR="00116C74">
              <w:rPr>
                <w:sz w:val="20"/>
                <w:szCs w:val="20"/>
              </w:rPr>
              <w:t xml:space="preserve">ildlife </w:t>
            </w:r>
            <w:r w:rsidR="00D66518">
              <w:rPr>
                <w:sz w:val="20"/>
                <w:szCs w:val="20"/>
              </w:rPr>
              <w:t>c</w:t>
            </w:r>
            <w:r w:rsidR="00116C74">
              <w:rPr>
                <w:sz w:val="20"/>
                <w:szCs w:val="20"/>
              </w:rPr>
              <w:t xml:space="preserve">amera </w:t>
            </w:r>
            <w:r w:rsidR="00D66518">
              <w:rPr>
                <w:sz w:val="20"/>
                <w:szCs w:val="20"/>
              </w:rPr>
              <w:t>m</w:t>
            </w:r>
            <w:r w:rsidR="00116C74">
              <w:rPr>
                <w:sz w:val="20"/>
                <w:szCs w:val="20"/>
              </w:rPr>
              <w:t xml:space="preserve">onitoring and </w:t>
            </w:r>
            <w:r w:rsidR="00D66518">
              <w:rPr>
                <w:sz w:val="20"/>
                <w:szCs w:val="20"/>
              </w:rPr>
              <w:t>r</w:t>
            </w:r>
            <w:r w:rsidR="00116C74" w:rsidRPr="00E24CB5">
              <w:rPr>
                <w:sz w:val="20"/>
                <w:szCs w:val="20"/>
              </w:rPr>
              <w:t xml:space="preserve">are </w:t>
            </w:r>
            <w:r w:rsidR="00D66518">
              <w:rPr>
                <w:sz w:val="20"/>
                <w:szCs w:val="20"/>
              </w:rPr>
              <w:t>p</w:t>
            </w:r>
            <w:r w:rsidR="00116C74" w:rsidRPr="00E24CB5">
              <w:rPr>
                <w:sz w:val="20"/>
                <w:szCs w:val="20"/>
              </w:rPr>
              <w:t xml:space="preserve">lant </w:t>
            </w:r>
            <w:r w:rsidR="00D66518">
              <w:rPr>
                <w:sz w:val="20"/>
                <w:szCs w:val="20"/>
              </w:rPr>
              <w:t>s</w:t>
            </w:r>
            <w:r w:rsidR="00116C74" w:rsidRPr="00E24CB5">
              <w:rPr>
                <w:sz w:val="20"/>
                <w:szCs w:val="20"/>
              </w:rPr>
              <w:t xml:space="preserve">pecies </w:t>
            </w:r>
            <w:r w:rsidR="00D66518">
              <w:rPr>
                <w:sz w:val="20"/>
                <w:szCs w:val="20"/>
              </w:rPr>
              <w:t>s</w:t>
            </w:r>
            <w:r w:rsidR="00116C74" w:rsidRPr="00E24CB5">
              <w:rPr>
                <w:sz w:val="20"/>
                <w:szCs w:val="20"/>
              </w:rPr>
              <w:t>urveys</w:t>
            </w:r>
            <w:r w:rsidR="00116C74">
              <w:rPr>
                <w:sz w:val="20"/>
                <w:szCs w:val="20"/>
              </w:rPr>
              <w:t>.</w:t>
            </w:r>
          </w:p>
          <w:p w14:paraId="68B02A3B" w14:textId="77777777" w:rsidR="00987774" w:rsidRPr="00240AA5" w:rsidRDefault="00116C74" w:rsidP="00784C05">
            <w:pPr>
              <w:pStyle w:val="Paragraphedeliste"/>
              <w:numPr>
                <w:ilvl w:val="0"/>
                <w:numId w:val="29"/>
              </w:numPr>
              <w:rPr>
                <w:sz w:val="20"/>
                <w:szCs w:val="20"/>
              </w:rPr>
            </w:pPr>
            <w:r>
              <w:rPr>
                <w:sz w:val="20"/>
                <w:szCs w:val="20"/>
              </w:rPr>
              <w:t xml:space="preserve">The 2005 educational guide to the </w:t>
            </w:r>
            <w:r w:rsidRPr="00E24CB5">
              <w:rPr>
                <w:sz w:val="20"/>
                <w:szCs w:val="20"/>
              </w:rPr>
              <w:t>Saskatoon Natural Grasslands</w:t>
            </w:r>
            <w:r>
              <w:rPr>
                <w:sz w:val="20"/>
                <w:szCs w:val="20"/>
              </w:rPr>
              <w:t xml:space="preserve"> refers to the </w:t>
            </w:r>
            <w:r w:rsidR="00C143B2">
              <w:rPr>
                <w:sz w:val="20"/>
                <w:szCs w:val="20"/>
              </w:rPr>
              <w:t xml:space="preserve">rich and diverse native ecosystem of the grassland with </w:t>
            </w:r>
            <w:r w:rsidR="00130A06">
              <w:rPr>
                <w:sz w:val="20"/>
                <w:szCs w:val="20"/>
              </w:rPr>
              <w:t>dispersed</w:t>
            </w:r>
            <w:r w:rsidR="00C143B2">
              <w:rPr>
                <w:sz w:val="20"/>
                <w:szCs w:val="20"/>
              </w:rPr>
              <w:t xml:space="preserve"> patch</w:t>
            </w:r>
            <w:r w:rsidR="00130A06">
              <w:rPr>
                <w:sz w:val="20"/>
                <w:szCs w:val="20"/>
              </w:rPr>
              <w:t>es</w:t>
            </w:r>
            <w:r w:rsidR="00C143B2">
              <w:rPr>
                <w:sz w:val="20"/>
                <w:szCs w:val="20"/>
              </w:rPr>
              <w:t xml:space="preserve"> of trees. </w:t>
            </w:r>
            <w:r w:rsidR="00ED02B3">
              <w:rPr>
                <w:sz w:val="20"/>
                <w:szCs w:val="20"/>
              </w:rPr>
              <w:t>Counts and s</w:t>
            </w:r>
            <w:r w:rsidR="00C143B2">
              <w:rPr>
                <w:sz w:val="20"/>
                <w:szCs w:val="20"/>
              </w:rPr>
              <w:t>urvey</w:t>
            </w:r>
            <w:r w:rsidR="00ED02B3">
              <w:rPr>
                <w:sz w:val="20"/>
                <w:szCs w:val="20"/>
              </w:rPr>
              <w:t>s</w:t>
            </w:r>
            <w:r w:rsidR="00C143B2">
              <w:rPr>
                <w:sz w:val="20"/>
                <w:szCs w:val="20"/>
              </w:rPr>
              <w:t xml:space="preserve"> show up to 200 species of plants </w:t>
            </w:r>
            <w:r w:rsidR="00ED02B3">
              <w:rPr>
                <w:sz w:val="20"/>
                <w:szCs w:val="20"/>
              </w:rPr>
              <w:t>(though 18% of these are no</w:t>
            </w:r>
            <w:r w:rsidR="00F05312">
              <w:rPr>
                <w:sz w:val="20"/>
                <w:szCs w:val="20"/>
              </w:rPr>
              <w:t>n-</w:t>
            </w:r>
            <w:r w:rsidR="00ED02B3">
              <w:rPr>
                <w:sz w:val="20"/>
                <w:szCs w:val="20"/>
              </w:rPr>
              <w:t xml:space="preserve">native) </w:t>
            </w:r>
            <w:r w:rsidR="00C143B2">
              <w:rPr>
                <w:sz w:val="20"/>
                <w:szCs w:val="20"/>
              </w:rPr>
              <w:t>and a variety of native bir</w:t>
            </w:r>
            <w:r w:rsidR="004E7FD2">
              <w:rPr>
                <w:sz w:val="20"/>
                <w:szCs w:val="20"/>
              </w:rPr>
              <w:t>d</w:t>
            </w:r>
            <w:r w:rsidR="00ED02B3">
              <w:rPr>
                <w:sz w:val="20"/>
                <w:szCs w:val="20"/>
              </w:rPr>
              <w:t>s and animals. It also hosts</w:t>
            </w:r>
            <w:r w:rsidR="00C143B2">
              <w:rPr>
                <w:sz w:val="20"/>
                <w:szCs w:val="20"/>
              </w:rPr>
              <w:t xml:space="preserve"> more than 25 kinds of butterflies (Meewasin web site). Monitoring is driven by incidental observation and wildlife cameras.</w:t>
            </w:r>
          </w:p>
        </w:tc>
        <w:sdt>
          <w:sdtPr>
            <w:rPr>
              <w:sz w:val="20"/>
              <w:szCs w:val="20"/>
            </w:rPr>
            <w:alias w:val="Step 2 Outcomes"/>
            <w:tag w:val="Step 2 Outcomes"/>
            <w:id w:val="-546450831"/>
            <w:placeholder>
              <w:docPart w:val="814D46FF300A4D3AA541F9FE8F7E8AFD"/>
            </w:placeholder>
            <w:dropDownList>
              <w:listItem w:displayText="Choose outcome" w:value="Choose outcome"/>
              <w:listItem w:displayText="Yes - PA" w:value="Yes - PA"/>
              <w:listItem w:displayText="Yes - OECM" w:value="Yes - OECM"/>
              <w:listItem w:displayText="No" w:value="No"/>
            </w:dropDownList>
          </w:sdtPr>
          <w:sdtEndPr/>
          <w:sdtContent>
            <w:tc>
              <w:tcPr>
                <w:tcW w:w="1417" w:type="dxa"/>
                <w:tcBorders>
                  <w:bottom w:val="single" w:sz="4" w:space="0" w:color="auto"/>
                </w:tcBorders>
              </w:tcPr>
              <w:p w14:paraId="495102C8" w14:textId="77777777" w:rsidR="00CB1B91" w:rsidRPr="002B0ABB" w:rsidRDefault="00784C05" w:rsidP="00CB1B91">
                <w:pPr>
                  <w:rPr>
                    <w:sz w:val="20"/>
                    <w:szCs w:val="20"/>
                  </w:rPr>
                </w:pPr>
                <w:r>
                  <w:rPr>
                    <w:sz w:val="20"/>
                    <w:szCs w:val="20"/>
                  </w:rPr>
                  <w:t>Yes - PA</w:t>
                </w:r>
              </w:p>
            </w:tc>
          </w:sdtContent>
        </w:sdt>
      </w:tr>
    </w:tbl>
    <w:p w14:paraId="3427DC34" w14:textId="77777777" w:rsidR="00CF4340" w:rsidRDefault="00CF4340"/>
    <w:p w14:paraId="783785F0" w14:textId="77777777" w:rsidR="00CF4340" w:rsidRDefault="00CF4340">
      <w:r>
        <w:br w:type="page"/>
      </w:r>
    </w:p>
    <w:tbl>
      <w:tblPr>
        <w:tblStyle w:val="Grilledutableau"/>
        <w:tblW w:w="12955" w:type="dxa"/>
        <w:tblLayout w:type="fixed"/>
        <w:tblLook w:val="06A0" w:firstRow="1" w:lastRow="0" w:firstColumn="1" w:lastColumn="0" w:noHBand="1" w:noVBand="1"/>
      </w:tblPr>
      <w:tblGrid>
        <w:gridCol w:w="1705"/>
        <w:gridCol w:w="11250"/>
      </w:tblGrid>
      <w:tr w:rsidR="002018D3" w:rsidRPr="00AF4E23" w14:paraId="5A38AE97" w14:textId="77777777" w:rsidTr="00C24918">
        <w:trPr>
          <w:cantSplit/>
        </w:trPr>
        <w:tc>
          <w:tcPr>
            <w:tcW w:w="12955" w:type="dxa"/>
            <w:gridSpan w:val="2"/>
            <w:tcBorders>
              <w:top w:val="single" w:sz="4" w:space="0" w:color="auto"/>
            </w:tcBorders>
            <w:shd w:val="clear" w:color="auto" w:fill="3B754A"/>
          </w:tcPr>
          <w:p w14:paraId="051A3A3B" w14:textId="77777777" w:rsidR="002018D3" w:rsidRDefault="002018D3" w:rsidP="002018D3">
            <w:pPr>
              <w:tabs>
                <w:tab w:val="left" w:pos="2685"/>
                <w:tab w:val="center" w:pos="3447"/>
              </w:tabs>
              <w:rPr>
                <w:b/>
                <w:sz w:val="20"/>
                <w:szCs w:val="20"/>
              </w:rPr>
            </w:pPr>
            <w:r>
              <w:rPr>
                <w:b/>
                <w:color w:val="FFFFFF" w:themeColor="background1"/>
                <w:sz w:val="24"/>
              </w:rPr>
              <w:lastRenderedPageBreak/>
              <w:t>SUMMARY OF ASSESSMENT</w:t>
            </w:r>
            <w:r>
              <w:rPr>
                <w:b/>
                <w:color w:val="FFFFFF" w:themeColor="background1"/>
              </w:rPr>
              <w:tab/>
            </w:r>
          </w:p>
        </w:tc>
      </w:tr>
      <w:tr w:rsidR="00CB1B91" w:rsidRPr="00AF4E23" w14:paraId="777ADED9" w14:textId="77777777" w:rsidTr="00D41ED8">
        <w:trPr>
          <w:cantSplit/>
        </w:trPr>
        <w:tc>
          <w:tcPr>
            <w:tcW w:w="1705" w:type="dxa"/>
            <w:tcBorders>
              <w:top w:val="single" w:sz="4" w:space="0" w:color="auto"/>
            </w:tcBorders>
            <w:shd w:val="clear" w:color="auto" w:fill="DFEDDF"/>
          </w:tcPr>
          <w:p w14:paraId="4B8EC9CC" w14:textId="77777777" w:rsidR="00CB1B91" w:rsidRPr="00EB30ED" w:rsidRDefault="00CB1B91" w:rsidP="00CB1B91">
            <w:pPr>
              <w:rPr>
                <w:b/>
                <w:sz w:val="20"/>
              </w:rPr>
            </w:pPr>
            <w:r w:rsidRPr="00EB30ED">
              <w:rPr>
                <w:b/>
                <w:sz w:val="20"/>
              </w:rPr>
              <w:t xml:space="preserve">OUTCOME </w:t>
            </w:r>
            <w:r>
              <w:rPr>
                <w:b/>
                <w:sz w:val="20"/>
              </w:rPr>
              <w:t>/ EVALUATION</w:t>
            </w:r>
          </w:p>
        </w:tc>
        <w:tc>
          <w:tcPr>
            <w:tcW w:w="11250" w:type="dxa"/>
            <w:tcBorders>
              <w:top w:val="single" w:sz="4" w:space="0" w:color="auto"/>
            </w:tcBorders>
          </w:tcPr>
          <w:p w14:paraId="3FE06303" w14:textId="77777777" w:rsidR="00CB1B91" w:rsidRPr="00AF4E23" w:rsidRDefault="00CB1B91" w:rsidP="00CB1B91">
            <w:pPr>
              <w:tabs>
                <w:tab w:val="left" w:pos="2685"/>
                <w:tab w:val="center" w:pos="3447"/>
              </w:tabs>
              <w:rPr>
                <w:sz w:val="20"/>
                <w:szCs w:val="20"/>
              </w:rPr>
            </w:pPr>
            <w:r>
              <w:rPr>
                <w:b/>
                <w:sz w:val="20"/>
                <w:szCs w:val="20"/>
              </w:rPr>
              <w:t>Screening Outcome</w:t>
            </w:r>
            <w:r w:rsidRPr="00AF4E23">
              <w:rPr>
                <w:b/>
                <w:sz w:val="20"/>
                <w:szCs w:val="20"/>
              </w:rPr>
              <w:t>:</w:t>
            </w:r>
            <w:r w:rsidRPr="00B8343D">
              <w:rPr>
                <w:color w:val="FF0000"/>
                <w:sz w:val="20"/>
                <w:szCs w:val="20"/>
              </w:rPr>
              <w:t xml:space="preserve"> </w:t>
            </w:r>
            <w:sdt>
              <w:sdtPr>
                <w:rPr>
                  <w:color w:val="FF0000"/>
                  <w:sz w:val="20"/>
                  <w:szCs w:val="20"/>
                </w:rPr>
                <w:alias w:val="Site Type"/>
                <w:tag w:val="Site Type"/>
                <w:id w:val="-391811422"/>
                <w:placeholder>
                  <w:docPart w:val="0EDD7B39B7C549F6B08A5411D23BB068"/>
                </w:placeholder>
                <w:dropDownList>
                  <w:listItem w:value="Choose an item."/>
                  <w:listItem w:displayText="Protected Area (meets all criteria)" w:value="Protected Area (meets all criteria)"/>
                  <w:listItem w:displayText="OECM (meets all criteria)" w:value="OECM (meets all criteria)"/>
                  <w:listItem w:displayText="Neither" w:value="Neither"/>
                </w:dropDownList>
              </w:sdtPr>
              <w:sdtEndPr>
                <w:rPr>
                  <w:color w:val="auto"/>
                </w:rPr>
              </w:sdtEndPr>
              <w:sdtContent>
                <w:r w:rsidR="00051E38">
                  <w:rPr>
                    <w:color w:val="FF0000"/>
                    <w:sz w:val="20"/>
                    <w:szCs w:val="20"/>
                  </w:rPr>
                  <w:t>Protected Area (meets all criteria)</w:t>
                </w:r>
              </w:sdtContent>
            </w:sdt>
            <w:r w:rsidRPr="00AF4E23">
              <w:rPr>
                <w:sz w:val="20"/>
                <w:szCs w:val="20"/>
              </w:rPr>
              <w:t xml:space="preserve"> </w:t>
            </w:r>
          </w:p>
          <w:p w14:paraId="1E434402" w14:textId="77777777" w:rsidR="00CB1B91" w:rsidRPr="00AF4E23" w:rsidRDefault="00B8343D" w:rsidP="00CB1B91">
            <w:pPr>
              <w:tabs>
                <w:tab w:val="left" w:pos="2685"/>
                <w:tab w:val="center" w:pos="3447"/>
              </w:tabs>
              <w:rPr>
                <w:sz w:val="20"/>
                <w:szCs w:val="20"/>
              </w:rPr>
            </w:pPr>
            <w:r>
              <w:rPr>
                <w:sz w:val="20"/>
                <w:szCs w:val="20"/>
              </w:rPr>
              <w:t xml:space="preserve">Is this an Interim Target 1 area: </w:t>
            </w:r>
            <w:sdt>
              <w:sdtPr>
                <w:rPr>
                  <w:sz w:val="20"/>
                  <w:szCs w:val="20"/>
                </w:rPr>
                <w:id w:val="-997570637"/>
                <w:placeholder>
                  <w:docPart w:val="DefaultPlaceholder_-1854013439"/>
                </w:placeholder>
                <w:dropDownList>
                  <w:listItem w:value="Choose an item."/>
                  <w:listItem w:displayText="Yes" w:value="Yes"/>
                  <w:listItem w:displayText="No" w:value="No"/>
                </w:dropDownList>
              </w:sdtPr>
              <w:sdtEndPr/>
              <w:sdtContent>
                <w:r w:rsidR="00A925BD">
                  <w:rPr>
                    <w:sz w:val="20"/>
                    <w:szCs w:val="20"/>
                  </w:rPr>
                  <w:t>No</w:t>
                </w:r>
              </w:sdtContent>
            </w:sdt>
          </w:p>
          <w:p w14:paraId="1594B302" w14:textId="77777777" w:rsidR="00CB1B91" w:rsidRPr="005A774F" w:rsidRDefault="00B8343D" w:rsidP="00A925BD">
            <w:pPr>
              <w:tabs>
                <w:tab w:val="left" w:pos="4636"/>
              </w:tabs>
              <w:rPr>
                <w:sz w:val="20"/>
                <w:szCs w:val="20"/>
              </w:rPr>
            </w:pPr>
            <w:r w:rsidRPr="005A774F">
              <w:rPr>
                <w:sz w:val="20"/>
                <w:szCs w:val="20"/>
              </w:rPr>
              <w:t xml:space="preserve">Is this a candidate Target 1 area: </w:t>
            </w:r>
            <w:sdt>
              <w:sdtPr>
                <w:rPr>
                  <w:sz w:val="20"/>
                  <w:szCs w:val="20"/>
                </w:rPr>
                <w:id w:val="-1588687020"/>
                <w:placeholder>
                  <w:docPart w:val="DefaultPlaceholder_-1854013439"/>
                </w:placeholder>
                <w:dropDownList>
                  <w:listItem w:value="Choose an item."/>
                  <w:listItem w:displayText="Yes" w:value="Yes"/>
                  <w:listItem w:displayText="No" w:value="No"/>
                </w:dropDownList>
              </w:sdtPr>
              <w:sdtEndPr/>
              <w:sdtContent>
                <w:r w:rsidR="00051E38">
                  <w:rPr>
                    <w:sz w:val="20"/>
                    <w:szCs w:val="20"/>
                  </w:rPr>
                  <w:t>Yes</w:t>
                </w:r>
              </w:sdtContent>
            </w:sdt>
          </w:p>
          <w:p w14:paraId="04A402A3" w14:textId="77777777" w:rsidR="00B8343D" w:rsidRDefault="00B8343D" w:rsidP="00CB1B91">
            <w:pPr>
              <w:tabs>
                <w:tab w:val="left" w:pos="4530"/>
              </w:tabs>
              <w:rPr>
                <w:b/>
                <w:sz w:val="20"/>
                <w:szCs w:val="20"/>
              </w:rPr>
            </w:pPr>
          </w:p>
          <w:p w14:paraId="2305CF74" w14:textId="77777777" w:rsidR="00CB1B91" w:rsidRPr="00AF4E23" w:rsidRDefault="00CB1B91" w:rsidP="00CB1B91">
            <w:pPr>
              <w:tabs>
                <w:tab w:val="left" w:pos="4530"/>
              </w:tabs>
              <w:rPr>
                <w:b/>
                <w:sz w:val="20"/>
                <w:szCs w:val="20"/>
              </w:rPr>
            </w:pPr>
            <w:r>
              <w:rPr>
                <w:b/>
                <w:sz w:val="20"/>
                <w:szCs w:val="20"/>
              </w:rPr>
              <w:t xml:space="preserve">Currently reported to CPCAD/CARTS? </w:t>
            </w:r>
            <w:r w:rsidRPr="00AF4E23">
              <w:rPr>
                <w:b/>
                <w:sz w:val="20"/>
                <w:szCs w:val="20"/>
              </w:rPr>
              <w:t xml:space="preserve"> </w:t>
            </w:r>
            <w:sdt>
              <w:sdtPr>
                <w:rPr>
                  <w:sz w:val="20"/>
                  <w:szCs w:val="20"/>
                </w:rPr>
                <w:id w:val="-2011831008"/>
                <w:placeholder>
                  <w:docPart w:val="4C308E9FE9A7481CB40263C7D3C89D71"/>
                </w:placeholder>
                <w:dropDownList>
                  <w:listItem w:value="Choose an item."/>
                  <w:listItem w:displayText="Yes, as Protected Area" w:value="Yes, as Protected Area"/>
                  <w:listItem w:displayText="Yes, as OECM" w:value="Yes, as OECM"/>
                  <w:listItem w:displayText="Yes, as Interim Protected Area" w:value="Yes, as Interim Protected Area"/>
                  <w:listItem w:displayText="Yes, as Interim OECM" w:value="Yes, as Interim OECM"/>
                  <w:listItem w:displayText="No" w:value="No"/>
                </w:dropDownList>
              </w:sdtPr>
              <w:sdtEndPr/>
              <w:sdtContent>
                <w:r w:rsidR="00A925BD">
                  <w:rPr>
                    <w:sz w:val="20"/>
                    <w:szCs w:val="20"/>
                  </w:rPr>
                  <w:t>No</w:t>
                </w:r>
              </w:sdtContent>
            </w:sdt>
          </w:p>
          <w:p w14:paraId="30F45D5F" w14:textId="77777777" w:rsidR="00CB1B91" w:rsidRDefault="00CB1B91" w:rsidP="00CB1B91">
            <w:pPr>
              <w:tabs>
                <w:tab w:val="left" w:pos="5880"/>
              </w:tabs>
              <w:rPr>
                <w:b/>
                <w:sz w:val="20"/>
                <w:szCs w:val="20"/>
              </w:rPr>
            </w:pPr>
          </w:p>
          <w:p w14:paraId="29AEE340" w14:textId="77777777" w:rsidR="00CB1B91" w:rsidRDefault="00CB1B91" w:rsidP="00CB1B91">
            <w:pPr>
              <w:tabs>
                <w:tab w:val="left" w:pos="5880"/>
                <w:tab w:val="left" w:pos="6240"/>
              </w:tabs>
              <w:rPr>
                <w:sz w:val="20"/>
                <w:szCs w:val="20"/>
              </w:rPr>
            </w:pPr>
            <w:r w:rsidRPr="00AF4E23">
              <w:rPr>
                <w:b/>
                <w:sz w:val="20"/>
                <w:szCs w:val="20"/>
              </w:rPr>
              <w:t xml:space="preserve">Total Area (ha) to be reported to </w:t>
            </w:r>
            <w:r>
              <w:rPr>
                <w:b/>
                <w:sz w:val="20"/>
                <w:szCs w:val="20"/>
              </w:rPr>
              <w:t>CPCAD/</w:t>
            </w:r>
            <w:r w:rsidRPr="00AF4E23">
              <w:rPr>
                <w:b/>
                <w:sz w:val="20"/>
                <w:szCs w:val="20"/>
              </w:rPr>
              <w:t>CARTS:</w:t>
            </w:r>
            <w:r w:rsidR="00A925BD">
              <w:rPr>
                <w:b/>
                <w:sz w:val="20"/>
                <w:szCs w:val="20"/>
              </w:rPr>
              <w:t xml:space="preserve"> </w:t>
            </w:r>
            <w:r w:rsidR="005C2121">
              <w:rPr>
                <w:sz w:val="20"/>
                <w:szCs w:val="20"/>
              </w:rPr>
              <w:t>66.49ha (52.6ha+</w:t>
            </w:r>
            <w:r w:rsidR="00A925BD">
              <w:rPr>
                <w:sz w:val="20"/>
                <w:szCs w:val="20"/>
              </w:rPr>
              <w:t>13.89ha</w:t>
            </w:r>
            <w:r w:rsidR="005C2121">
              <w:rPr>
                <w:sz w:val="20"/>
                <w:szCs w:val="20"/>
              </w:rPr>
              <w:t>)</w:t>
            </w:r>
          </w:p>
          <w:p w14:paraId="3550CAA5" w14:textId="77777777" w:rsidR="00CB1B91" w:rsidRPr="00AF4E23" w:rsidRDefault="00CB1B91" w:rsidP="00CB1B91">
            <w:pPr>
              <w:tabs>
                <w:tab w:val="left" w:pos="5880"/>
              </w:tabs>
              <w:rPr>
                <w:sz w:val="20"/>
                <w:szCs w:val="20"/>
              </w:rPr>
            </w:pPr>
          </w:p>
        </w:tc>
      </w:tr>
      <w:tr w:rsidR="00CB1B91" w:rsidRPr="00AF4E23" w14:paraId="15590012" w14:textId="77777777" w:rsidTr="00D41ED8">
        <w:tblPrEx>
          <w:tblLook w:val="04A0" w:firstRow="1" w:lastRow="0" w:firstColumn="1" w:lastColumn="0" w:noHBand="0" w:noVBand="1"/>
        </w:tblPrEx>
        <w:trPr>
          <w:cantSplit/>
        </w:trPr>
        <w:tc>
          <w:tcPr>
            <w:tcW w:w="1705" w:type="dxa"/>
            <w:shd w:val="clear" w:color="auto" w:fill="DFEDDF"/>
          </w:tcPr>
          <w:p w14:paraId="3FC432E7" w14:textId="77777777" w:rsidR="00CB1B91" w:rsidRPr="00AF4E23" w:rsidRDefault="00CB1B91" w:rsidP="00CB1B91">
            <w:pPr>
              <w:rPr>
                <w:sz w:val="20"/>
              </w:rPr>
            </w:pPr>
            <w:r w:rsidRPr="00AF4E23">
              <w:rPr>
                <w:sz w:val="20"/>
              </w:rPr>
              <w:t xml:space="preserve">Identify deficiencies that could be overcome in order to report </w:t>
            </w:r>
            <w:r>
              <w:rPr>
                <w:sz w:val="20"/>
              </w:rPr>
              <w:t>as PA or OECM</w:t>
            </w:r>
          </w:p>
        </w:tc>
        <w:tc>
          <w:tcPr>
            <w:tcW w:w="11250" w:type="dxa"/>
          </w:tcPr>
          <w:p w14:paraId="64E19C5C" w14:textId="77777777" w:rsidR="00EF5D2A" w:rsidRPr="00051E38" w:rsidRDefault="00CB1B91" w:rsidP="00051E38">
            <w:pPr>
              <w:tabs>
                <w:tab w:val="center" w:pos="3447"/>
              </w:tabs>
              <w:rPr>
                <w:i/>
                <w:color w:val="5B9BD5" w:themeColor="accent1"/>
                <w:sz w:val="20"/>
                <w:szCs w:val="20"/>
              </w:rPr>
            </w:pPr>
            <w:r w:rsidRPr="00AF4E23">
              <w:rPr>
                <w:i/>
                <w:color w:val="5B9BD5" w:themeColor="accent1"/>
                <w:sz w:val="20"/>
                <w:szCs w:val="20"/>
              </w:rPr>
              <w:t xml:space="preserve">What, if any, actions could be undertaken to meet the </w:t>
            </w:r>
            <w:r>
              <w:rPr>
                <w:i/>
                <w:color w:val="5B9BD5" w:themeColor="accent1"/>
                <w:sz w:val="20"/>
                <w:szCs w:val="20"/>
              </w:rPr>
              <w:t>Pan-Canadian</w:t>
            </w:r>
            <w:r w:rsidRPr="00AF4E23">
              <w:rPr>
                <w:i/>
                <w:color w:val="5B9BD5" w:themeColor="accent1"/>
                <w:sz w:val="20"/>
                <w:szCs w:val="20"/>
              </w:rPr>
              <w:t xml:space="preserve"> criteria</w:t>
            </w:r>
            <w:r>
              <w:rPr>
                <w:i/>
                <w:color w:val="5B9BD5" w:themeColor="accent1"/>
                <w:sz w:val="20"/>
                <w:szCs w:val="20"/>
              </w:rPr>
              <w:t xml:space="preserve"> and standards for reporting?</w:t>
            </w:r>
          </w:p>
          <w:p w14:paraId="3E386A76" w14:textId="77777777" w:rsidR="00BF297E" w:rsidRPr="00BF297E" w:rsidRDefault="00BF297E" w:rsidP="00BF297E">
            <w:pPr>
              <w:shd w:val="clear" w:color="auto" w:fill="FFFFFF" w:themeFill="background1"/>
              <w:tabs>
                <w:tab w:val="left" w:pos="3000"/>
              </w:tabs>
              <w:rPr>
                <w:sz w:val="20"/>
                <w:szCs w:val="20"/>
              </w:rPr>
            </w:pPr>
          </w:p>
        </w:tc>
      </w:tr>
      <w:tr w:rsidR="00696FA3" w:rsidRPr="00C63356" w14:paraId="5D3D6912" w14:textId="77777777" w:rsidTr="00C95DED">
        <w:tblPrEx>
          <w:tblLook w:val="04A0" w:firstRow="1" w:lastRow="0" w:firstColumn="1" w:lastColumn="0" w:noHBand="0" w:noVBand="1"/>
        </w:tblPrEx>
        <w:trPr>
          <w:cantSplit/>
          <w:trHeight w:val="398"/>
        </w:trPr>
        <w:tc>
          <w:tcPr>
            <w:tcW w:w="1705" w:type="dxa"/>
            <w:shd w:val="clear" w:color="auto" w:fill="DFEDDF"/>
          </w:tcPr>
          <w:p w14:paraId="126465CB" w14:textId="77777777" w:rsidR="00696FA3" w:rsidRPr="00AF4E23" w:rsidRDefault="00C95DED" w:rsidP="00CB1B91">
            <w:pPr>
              <w:rPr>
                <w:sz w:val="20"/>
              </w:rPr>
            </w:pPr>
            <w:r>
              <w:rPr>
                <w:sz w:val="20"/>
              </w:rPr>
              <w:t xml:space="preserve">Lead evaluator </w:t>
            </w:r>
            <w:r w:rsidR="00441A87">
              <w:rPr>
                <w:sz w:val="20"/>
              </w:rPr>
              <w:t>/ assessor</w:t>
            </w:r>
          </w:p>
        </w:tc>
        <w:tc>
          <w:tcPr>
            <w:tcW w:w="11250" w:type="dxa"/>
          </w:tcPr>
          <w:p w14:paraId="30A1D984" w14:textId="77777777" w:rsidR="00696FA3" w:rsidRDefault="00696FA3" w:rsidP="00696FA3">
            <w:pPr>
              <w:tabs>
                <w:tab w:val="center" w:pos="3447"/>
              </w:tabs>
              <w:rPr>
                <w:i/>
                <w:color w:val="5B9BD5" w:themeColor="accent1"/>
                <w:sz w:val="20"/>
                <w:szCs w:val="20"/>
              </w:rPr>
            </w:pPr>
            <w:r>
              <w:rPr>
                <w:i/>
                <w:color w:val="5B9BD5" w:themeColor="accent1"/>
                <w:sz w:val="20"/>
                <w:szCs w:val="20"/>
              </w:rPr>
              <w:t>Name</w:t>
            </w:r>
            <w:r w:rsidR="001D30F3">
              <w:rPr>
                <w:i/>
                <w:color w:val="5B9BD5" w:themeColor="accent1"/>
                <w:sz w:val="20"/>
                <w:szCs w:val="20"/>
              </w:rPr>
              <w:t>s</w:t>
            </w:r>
            <w:r>
              <w:rPr>
                <w:i/>
                <w:color w:val="5B9BD5" w:themeColor="accent1"/>
                <w:sz w:val="20"/>
                <w:szCs w:val="20"/>
              </w:rPr>
              <w:t xml:space="preserve"> and organization</w:t>
            </w:r>
            <w:r w:rsidR="001D30F3">
              <w:rPr>
                <w:i/>
                <w:color w:val="5B9BD5" w:themeColor="accent1"/>
                <w:sz w:val="20"/>
                <w:szCs w:val="20"/>
              </w:rPr>
              <w:t>s</w:t>
            </w:r>
            <w:r>
              <w:rPr>
                <w:i/>
                <w:color w:val="5B9BD5" w:themeColor="accent1"/>
                <w:sz w:val="20"/>
                <w:szCs w:val="20"/>
              </w:rPr>
              <w:t xml:space="preserve"> of lead </w:t>
            </w:r>
            <w:r w:rsidR="00790CF5">
              <w:rPr>
                <w:i/>
                <w:color w:val="5B9BD5" w:themeColor="accent1"/>
                <w:sz w:val="20"/>
                <w:szCs w:val="20"/>
              </w:rPr>
              <w:t>evaluator</w:t>
            </w:r>
            <w:r>
              <w:rPr>
                <w:i/>
                <w:color w:val="5B9BD5" w:themeColor="accent1"/>
                <w:sz w:val="20"/>
                <w:szCs w:val="20"/>
              </w:rPr>
              <w:t xml:space="preserve"> and contributors, date of contribution</w:t>
            </w:r>
            <w:r w:rsidR="00441A87">
              <w:rPr>
                <w:i/>
                <w:color w:val="5B9BD5" w:themeColor="accent1"/>
                <w:sz w:val="20"/>
                <w:szCs w:val="20"/>
              </w:rPr>
              <w:t>, relationship to site</w:t>
            </w:r>
          </w:p>
          <w:p w14:paraId="4C225C58" w14:textId="77777777" w:rsidR="00980CA7" w:rsidRPr="009F7688" w:rsidRDefault="00980CA7" w:rsidP="00A925BD">
            <w:pPr>
              <w:tabs>
                <w:tab w:val="center" w:pos="3447"/>
              </w:tabs>
              <w:rPr>
                <w:color w:val="000000" w:themeColor="text1"/>
                <w:sz w:val="20"/>
                <w:szCs w:val="20"/>
              </w:rPr>
            </w:pPr>
            <w:r w:rsidRPr="009F7688">
              <w:rPr>
                <w:color w:val="000000" w:themeColor="text1"/>
                <w:sz w:val="20"/>
                <w:szCs w:val="20"/>
              </w:rPr>
              <w:t>Elena Sanchez McAuley, ECCC-CWS-PAD</w:t>
            </w:r>
            <w:r w:rsidR="00B921DB" w:rsidRPr="009F7688">
              <w:rPr>
                <w:color w:val="000000" w:themeColor="text1"/>
                <w:sz w:val="20"/>
                <w:szCs w:val="20"/>
              </w:rPr>
              <w:t>; Edith Leclerc, ECCC-CWS-PAD</w:t>
            </w:r>
            <w:r w:rsidR="005D34E0">
              <w:rPr>
                <w:color w:val="000000" w:themeColor="text1"/>
                <w:sz w:val="20"/>
                <w:szCs w:val="20"/>
              </w:rPr>
              <w:t>;</w:t>
            </w:r>
            <w:r w:rsidR="005D34E0" w:rsidRPr="009F7688">
              <w:rPr>
                <w:color w:val="000000" w:themeColor="text1"/>
                <w:sz w:val="20"/>
                <w:szCs w:val="20"/>
              </w:rPr>
              <w:t xml:space="preserve"> </w:t>
            </w:r>
            <w:r w:rsidR="005D34E0">
              <w:rPr>
                <w:color w:val="000000" w:themeColor="text1"/>
                <w:sz w:val="20"/>
                <w:szCs w:val="20"/>
              </w:rPr>
              <w:t>Katya Suv</w:t>
            </w:r>
            <w:r w:rsidR="00A925BD">
              <w:rPr>
                <w:color w:val="000000" w:themeColor="text1"/>
                <w:sz w:val="20"/>
                <w:szCs w:val="20"/>
              </w:rPr>
              <w:t>o</w:t>
            </w:r>
            <w:r w:rsidR="005D34E0">
              <w:rPr>
                <w:color w:val="000000" w:themeColor="text1"/>
                <w:sz w:val="20"/>
                <w:szCs w:val="20"/>
              </w:rPr>
              <w:t>rov</w:t>
            </w:r>
            <w:r w:rsidR="005D34E0" w:rsidRPr="009F7688">
              <w:rPr>
                <w:color w:val="000000" w:themeColor="text1"/>
                <w:sz w:val="20"/>
                <w:szCs w:val="20"/>
              </w:rPr>
              <w:t>, ECCC-CWS-PAD</w:t>
            </w:r>
          </w:p>
        </w:tc>
      </w:tr>
      <w:tr w:rsidR="00804242" w:rsidRPr="00AF4E23" w14:paraId="1C78C0F8" w14:textId="77777777" w:rsidTr="00C95DED">
        <w:tblPrEx>
          <w:tblLook w:val="04A0" w:firstRow="1" w:lastRow="0" w:firstColumn="1" w:lastColumn="0" w:noHBand="0" w:noVBand="1"/>
        </w:tblPrEx>
        <w:trPr>
          <w:cantSplit/>
          <w:trHeight w:val="405"/>
        </w:trPr>
        <w:tc>
          <w:tcPr>
            <w:tcW w:w="1705" w:type="dxa"/>
            <w:shd w:val="clear" w:color="auto" w:fill="DFEDDF"/>
          </w:tcPr>
          <w:p w14:paraId="17F4ADDC" w14:textId="77777777" w:rsidR="00804242" w:rsidRPr="00C24918" w:rsidRDefault="00804242" w:rsidP="00804242">
            <w:pPr>
              <w:rPr>
                <w:sz w:val="20"/>
              </w:rPr>
            </w:pPr>
            <w:r w:rsidRPr="00C24918">
              <w:rPr>
                <w:sz w:val="20"/>
              </w:rPr>
              <w:t>Communications / Engagement</w:t>
            </w:r>
          </w:p>
        </w:tc>
        <w:tc>
          <w:tcPr>
            <w:tcW w:w="11250" w:type="dxa"/>
          </w:tcPr>
          <w:p w14:paraId="20BE8DFE" w14:textId="77777777" w:rsidR="00804242" w:rsidRDefault="00804242" w:rsidP="00804242">
            <w:pPr>
              <w:tabs>
                <w:tab w:val="center" w:pos="3447"/>
              </w:tabs>
              <w:rPr>
                <w:i/>
                <w:color w:val="5B9BD5" w:themeColor="accent1"/>
                <w:sz w:val="20"/>
                <w:szCs w:val="20"/>
              </w:rPr>
            </w:pPr>
            <w:r>
              <w:rPr>
                <w:i/>
                <w:color w:val="5B9BD5" w:themeColor="accent1"/>
                <w:sz w:val="20"/>
                <w:szCs w:val="20"/>
              </w:rPr>
              <w:t>Names of governing authorities and others consulted, including names and positions of contact people and dates</w:t>
            </w:r>
          </w:p>
          <w:p w14:paraId="4959FE2C" w14:textId="77777777" w:rsidR="00804242" w:rsidRPr="00AF4E23" w:rsidRDefault="00804242" w:rsidP="00804242">
            <w:pPr>
              <w:tabs>
                <w:tab w:val="center" w:pos="3447"/>
              </w:tabs>
              <w:rPr>
                <w:i/>
                <w:color w:val="5B9BD5" w:themeColor="accent1"/>
                <w:sz w:val="20"/>
                <w:szCs w:val="20"/>
              </w:rPr>
            </w:pPr>
            <w:r>
              <w:rPr>
                <w:sz w:val="20"/>
                <w:szCs w:val="20"/>
              </w:rPr>
              <w:t>Mike Velonas, MVA; Renny Grilz, MVA; Courteney Davenport, Government of Saskatchewan</w:t>
            </w:r>
            <w:r w:rsidR="00A925BD">
              <w:rPr>
                <w:sz w:val="20"/>
                <w:szCs w:val="20"/>
              </w:rPr>
              <w:t>; Giselle Hooey, MVA</w:t>
            </w:r>
            <w:r>
              <w:rPr>
                <w:i/>
                <w:color w:val="5B9BD5" w:themeColor="accent1"/>
                <w:sz w:val="20"/>
                <w:szCs w:val="20"/>
              </w:rPr>
              <w:t xml:space="preserve"> </w:t>
            </w:r>
          </w:p>
        </w:tc>
      </w:tr>
      <w:tr w:rsidR="00C95DED" w:rsidRPr="00AF4E23" w14:paraId="2D6CE376" w14:textId="77777777" w:rsidTr="00C95DED">
        <w:tblPrEx>
          <w:tblLook w:val="04A0" w:firstRow="1" w:lastRow="0" w:firstColumn="1" w:lastColumn="0" w:noHBand="0" w:noVBand="1"/>
        </w:tblPrEx>
        <w:trPr>
          <w:cantSplit/>
          <w:trHeight w:val="425"/>
        </w:trPr>
        <w:tc>
          <w:tcPr>
            <w:tcW w:w="1705" w:type="dxa"/>
            <w:shd w:val="clear" w:color="auto" w:fill="DFEDDF"/>
          </w:tcPr>
          <w:p w14:paraId="5F8F9B8B" w14:textId="77777777" w:rsidR="00C95DED" w:rsidRDefault="00C95DED" w:rsidP="00CB1B91">
            <w:pPr>
              <w:rPr>
                <w:sz w:val="20"/>
              </w:rPr>
            </w:pPr>
            <w:r>
              <w:rPr>
                <w:sz w:val="20"/>
              </w:rPr>
              <w:t xml:space="preserve">Approvals </w:t>
            </w:r>
          </w:p>
        </w:tc>
        <w:tc>
          <w:tcPr>
            <w:tcW w:w="11250" w:type="dxa"/>
          </w:tcPr>
          <w:p w14:paraId="1AA2915C" w14:textId="77777777" w:rsidR="00C95DED" w:rsidRDefault="00C95DED" w:rsidP="00C24918">
            <w:pPr>
              <w:tabs>
                <w:tab w:val="center" w:pos="3447"/>
              </w:tabs>
              <w:rPr>
                <w:i/>
                <w:color w:val="5B9BD5" w:themeColor="accent1"/>
                <w:sz w:val="20"/>
                <w:szCs w:val="20"/>
              </w:rPr>
            </w:pPr>
            <w:r>
              <w:rPr>
                <w:i/>
                <w:color w:val="5B9BD5" w:themeColor="accent1"/>
                <w:sz w:val="20"/>
                <w:szCs w:val="20"/>
              </w:rPr>
              <w:t>Names of governing authorities</w:t>
            </w:r>
            <w:r w:rsidR="00911385">
              <w:rPr>
                <w:i/>
                <w:color w:val="5B9BD5" w:themeColor="accent1"/>
                <w:sz w:val="20"/>
                <w:szCs w:val="20"/>
              </w:rPr>
              <w:t xml:space="preserve"> (including landowners, right holders and the responsible jurisdiction) </w:t>
            </w:r>
            <w:r>
              <w:rPr>
                <w:i/>
                <w:color w:val="5B9BD5" w:themeColor="accent1"/>
                <w:sz w:val="20"/>
                <w:szCs w:val="20"/>
              </w:rPr>
              <w:t>that have approved the</w:t>
            </w:r>
            <w:r w:rsidR="00D12FF8">
              <w:rPr>
                <w:i/>
                <w:color w:val="5B9BD5" w:themeColor="accent1"/>
                <w:sz w:val="20"/>
                <w:szCs w:val="20"/>
              </w:rPr>
              <w:t xml:space="preserve"> content and</w:t>
            </w:r>
            <w:r>
              <w:rPr>
                <w:i/>
                <w:color w:val="5B9BD5" w:themeColor="accent1"/>
                <w:sz w:val="20"/>
                <w:szCs w:val="20"/>
              </w:rPr>
              <w:t xml:space="preserve"> results of this screening</w:t>
            </w:r>
            <w:r w:rsidR="00D12FF8">
              <w:rPr>
                <w:i/>
                <w:color w:val="5B9BD5" w:themeColor="accent1"/>
                <w:sz w:val="20"/>
                <w:szCs w:val="20"/>
              </w:rPr>
              <w:t xml:space="preserve"> as being accurate and complete to the best of their knowledge</w:t>
            </w:r>
            <w:r w:rsidR="00C24918">
              <w:rPr>
                <w:i/>
                <w:color w:val="5B9BD5" w:themeColor="accent1"/>
                <w:sz w:val="20"/>
                <w:szCs w:val="20"/>
              </w:rPr>
              <w:t xml:space="preserve"> and agree to reporting of data.</w:t>
            </w:r>
          </w:p>
          <w:p w14:paraId="234F1F34" w14:textId="11005CD3" w:rsidR="00A358C7" w:rsidRDefault="00A358C7" w:rsidP="00C24918">
            <w:pPr>
              <w:tabs>
                <w:tab w:val="center" w:pos="3447"/>
              </w:tabs>
              <w:rPr>
                <w:i/>
                <w:color w:val="5B9BD5" w:themeColor="accent1"/>
                <w:sz w:val="20"/>
                <w:szCs w:val="20"/>
              </w:rPr>
            </w:pPr>
            <w:r>
              <w:rPr>
                <w:sz w:val="20"/>
                <w:szCs w:val="20"/>
              </w:rPr>
              <w:t>Mike Velonas, MVA</w:t>
            </w:r>
            <w:r>
              <w:rPr>
                <w:sz w:val="20"/>
                <w:szCs w:val="20"/>
              </w:rPr>
              <w:t xml:space="preserve"> and </w:t>
            </w:r>
            <w:r>
              <w:rPr>
                <w:sz w:val="20"/>
                <w:szCs w:val="20"/>
              </w:rPr>
              <w:t>Courteney Davenport, Government of Saskatchewan</w:t>
            </w:r>
          </w:p>
        </w:tc>
      </w:tr>
    </w:tbl>
    <w:p w14:paraId="455EE9FA" w14:textId="77777777" w:rsidR="00AF4E23" w:rsidRPr="00AF4E23" w:rsidRDefault="00AF4E23" w:rsidP="00A925BD"/>
    <w:sectPr w:rsidR="00AF4E23" w:rsidRPr="00AF4E23" w:rsidSect="0040673B">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14EB8" w14:textId="77777777" w:rsidR="00CC5582" w:rsidRDefault="00CC5582" w:rsidP="0044752D">
      <w:pPr>
        <w:spacing w:after="0" w:line="240" w:lineRule="auto"/>
      </w:pPr>
      <w:r>
        <w:separator/>
      </w:r>
    </w:p>
  </w:endnote>
  <w:endnote w:type="continuationSeparator" w:id="0">
    <w:p w14:paraId="79CC1556" w14:textId="77777777" w:rsidR="00CC5582" w:rsidRDefault="00CC5582" w:rsidP="00447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54018"/>
      <w:docPartObj>
        <w:docPartGallery w:val="Page Numbers (Bottom of Page)"/>
        <w:docPartUnique/>
      </w:docPartObj>
    </w:sdtPr>
    <w:sdtEndPr>
      <w:rPr>
        <w:noProof/>
        <w:sz w:val="20"/>
      </w:rPr>
    </w:sdtEndPr>
    <w:sdtContent>
      <w:p w14:paraId="5709739F" w14:textId="231678C2" w:rsidR="00775AAF" w:rsidRPr="00FD358E" w:rsidRDefault="00775AAF" w:rsidP="00FD358E">
        <w:pPr>
          <w:pStyle w:val="Pieddepage"/>
          <w:tabs>
            <w:tab w:val="left" w:pos="345"/>
            <w:tab w:val="right" w:pos="12960"/>
          </w:tabs>
          <w:rPr>
            <w:sz w:val="20"/>
          </w:rPr>
        </w:pPr>
        <w:r>
          <w:rPr>
            <w:noProof/>
            <w:lang w:val="fr-FR" w:eastAsia="fr-FR"/>
          </w:rPr>
          <mc:AlternateContent>
            <mc:Choice Requires="wps">
              <w:drawing>
                <wp:anchor distT="0" distB="0" distL="114300" distR="114300" simplePos="0" relativeHeight="251657216" behindDoc="0" locked="0" layoutInCell="1" allowOverlap="1" wp14:anchorId="018A4205" wp14:editId="301366A0">
                  <wp:simplePos x="0" y="0"/>
                  <wp:positionH relativeFrom="page">
                    <wp:align>left</wp:align>
                  </wp:positionH>
                  <wp:positionV relativeFrom="paragraph">
                    <wp:posOffset>-231384</wp:posOffset>
                  </wp:positionV>
                  <wp:extent cx="6943725" cy="276225"/>
                  <wp:effectExtent l="0" t="0" r="0" b="0"/>
                  <wp:wrapNone/>
                  <wp:docPr id="1" name="Minus 1"/>
                  <wp:cNvGraphicFramePr/>
                  <a:graphic xmlns:a="http://schemas.openxmlformats.org/drawingml/2006/main">
                    <a:graphicData uri="http://schemas.microsoft.com/office/word/2010/wordprocessingShape">
                      <wps:wsp>
                        <wps:cNvSpPr/>
                        <wps:spPr>
                          <a:xfrm>
                            <a:off x="0" y="0"/>
                            <a:ext cx="6943725" cy="276225"/>
                          </a:xfrm>
                          <a:prstGeom prst="mathMinus">
                            <a:avLst/>
                          </a:prstGeom>
                          <a:solidFill>
                            <a:srgbClr val="003300"/>
                          </a:solidFill>
                          <a:ln>
                            <a:solidFill>
                              <a:srgbClr val="00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DDD49" id="Minus 1" o:spid="_x0000_s1026" style="position:absolute;margin-left:0;margin-top:-18.2pt;width:546.75pt;height:21.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94372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" path="m920391,105628r5102943,l6023334,170597r-5102943,l920391,105628xe" fillcolor="#030" strokecolor="#030" strokeweight="1pt">
                  <v:stroke joinstyle="miter"/>
                  <v:path arrowok="t" o:connecttype="custom" o:connectlocs="920391,105628;6023334,105628;6023334,170597;920391,170597;920391,105628" o:connectangles="0,0,0,0,0"/>
                  <w10:wrap anchorx="page"/>
                </v:shape>
              </w:pict>
            </mc:Fallback>
          </mc:AlternateContent>
        </w:r>
        <w:r>
          <w:tab/>
        </w:r>
        <w:r>
          <w:rPr>
            <w:sz w:val="20"/>
          </w:rPr>
          <w:t>Version: September</w:t>
        </w:r>
        <w:r w:rsidRPr="00FD358E">
          <w:rPr>
            <w:sz w:val="20"/>
          </w:rPr>
          <w:t xml:space="preserve"> 2019</w:t>
        </w:r>
        <w:r w:rsidRPr="00FD358E">
          <w:rPr>
            <w:sz w:val="20"/>
          </w:rPr>
          <w:tab/>
        </w:r>
        <w:r w:rsidRPr="00FD358E">
          <w:rPr>
            <w:sz w:val="20"/>
          </w:rPr>
          <w:tab/>
        </w:r>
        <w:r w:rsidRPr="00FD358E">
          <w:rPr>
            <w:sz w:val="20"/>
          </w:rPr>
          <w:tab/>
        </w:r>
        <w:r w:rsidRPr="00FD358E">
          <w:rPr>
            <w:sz w:val="20"/>
          </w:rPr>
          <w:fldChar w:fldCharType="begin"/>
        </w:r>
        <w:r w:rsidRPr="00FD358E">
          <w:rPr>
            <w:sz w:val="20"/>
          </w:rPr>
          <w:instrText xml:space="preserve"> PAGE   \* MERGEFORMAT </w:instrText>
        </w:r>
        <w:r w:rsidRPr="00FD358E">
          <w:rPr>
            <w:sz w:val="20"/>
          </w:rPr>
          <w:fldChar w:fldCharType="separate"/>
        </w:r>
        <w:r w:rsidR="00376F5B">
          <w:rPr>
            <w:noProof/>
            <w:sz w:val="20"/>
          </w:rPr>
          <w:t>5</w:t>
        </w:r>
        <w:r w:rsidRPr="00FD358E">
          <w:rPr>
            <w:noProof/>
            <w:sz w:val="20"/>
          </w:rPr>
          <w:fldChar w:fldCharType="end"/>
        </w:r>
      </w:p>
    </w:sdtContent>
  </w:sdt>
  <w:p w14:paraId="20A581DE" w14:textId="77777777" w:rsidR="00775AAF" w:rsidRDefault="00775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994CD" w14:textId="77777777" w:rsidR="00CC5582" w:rsidRDefault="00CC5582" w:rsidP="0044752D">
      <w:pPr>
        <w:spacing w:after="0" w:line="240" w:lineRule="auto"/>
      </w:pPr>
      <w:r>
        <w:separator/>
      </w:r>
    </w:p>
  </w:footnote>
  <w:footnote w:type="continuationSeparator" w:id="0">
    <w:p w14:paraId="28D65D7E" w14:textId="77777777" w:rsidR="00CC5582" w:rsidRDefault="00CC5582" w:rsidP="00447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top w:w="72" w:type="dxa"/>
        <w:left w:w="115" w:type="dxa"/>
        <w:bottom w:w="72" w:type="dxa"/>
        <w:right w:w="115" w:type="dxa"/>
      </w:tblCellMar>
      <w:tblLook w:val="04A0" w:firstRow="1" w:lastRow="0" w:firstColumn="1" w:lastColumn="0" w:noHBand="0" w:noVBand="1"/>
    </w:tblPr>
    <w:tblGrid>
      <w:gridCol w:w="11052"/>
      <w:gridCol w:w="1898"/>
    </w:tblGrid>
    <w:tr w:rsidR="00775AAF" w14:paraId="5D0692CD" w14:textId="77777777" w:rsidTr="004E73C1">
      <w:tc>
        <w:tcPr>
          <w:tcW w:w="4267" w:type="pct"/>
          <w:vAlign w:val="bottom"/>
        </w:tcPr>
        <w:p w14:paraId="2F740AFB" w14:textId="77777777" w:rsidR="00775AAF" w:rsidRDefault="00775AAF" w:rsidP="00241087">
          <w:pPr>
            <w:pStyle w:val="En-tte"/>
            <w:jc w:val="center"/>
            <w:rPr>
              <w:i/>
              <w:color w:val="FFFFFF" w:themeColor="background1"/>
            </w:rPr>
          </w:pPr>
          <w:r>
            <w:rPr>
              <w:noProof/>
              <w:lang w:val="fr-FR" w:eastAsia="fr-FR"/>
            </w:rPr>
            <w:drawing>
              <wp:anchor distT="0" distB="0" distL="114300" distR="114300" simplePos="0" relativeHeight="251659264" behindDoc="1" locked="0" layoutInCell="1" allowOverlap="1" wp14:anchorId="5732467F" wp14:editId="3EC75EBD">
                <wp:simplePos x="0" y="0"/>
                <wp:positionH relativeFrom="column">
                  <wp:posOffset>-336550</wp:posOffset>
                </wp:positionH>
                <wp:positionV relativeFrom="paragraph">
                  <wp:posOffset>-85725</wp:posOffset>
                </wp:positionV>
                <wp:extent cx="450850" cy="439420"/>
                <wp:effectExtent l="0" t="0" r="6350" b="0"/>
                <wp:wrapTight wrapText="bothSides">
                  <wp:wrapPolygon edited="0">
                    <wp:start x="5476" y="0"/>
                    <wp:lineTo x="0" y="6555"/>
                    <wp:lineTo x="0" y="16855"/>
                    <wp:lineTo x="8214" y="20601"/>
                    <wp:lineTo x="11865" y="20601"/>
                    <wp:lineTo x="16428" y="20601"/>
                    <wp:lineTo x="17341" y="20601"/>
                    <wp:lineTo x="20992" y="14983"/>
                    <wp:lineTo x="20992" y="936"/>
                    <wp:lineTo x="10039" y="0"/>
                    <wp:lineTo x="547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iny,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0850" cy="439420"/>
                        </a:xfrm>
                        <a:prstGeom prst="rect">
                          <a:avLst/>
                        </a:prstGeom>
                      </pic:spPr>
                    </pic:pic>
                  </a:graphicData>
                </a:graphic>
                <wp14:sizeRelH relativeFrom="margin">
                  <wp14:pctWidth>0</wp14:pctWidth>
                </wp14:sizeRelH>
                <wp14:sizeRelV relativeFrom="margin">
                  <wp14:pctHeight>0</wp14:pctHeight>
                </wp14:sizeRelV>
              </wp:anchor>
            </w:drawing>
          </w:r>
          <w:sdt>
            <w:sdtPr>
              <w:rPr>
                <w:rFonts w:eastAsia="Times New Roman" w:cs="Times New Roman"/>
                <w:b/>
                <w:bCs/>
                <w:sz w:val="28"/>
                <w:szCs w:val="28"/>
              </w:rPr>
              <w:alias w:val="Title"/>
              <w:id w:val="77677295"/>
              <w:placeholder>
                <w:docPart w:val="F8A991612B5F49588DBF5B018434AAFA"/>
              </w:placeholder>
              <w:dataBinding w:prefixMappings="xmlns:ns0='http://schemas.openxmlformats.org/package/2006/metadata/core-properties' xmlns:ns1='http://purl.org/dc/elements/1.1/'" w:xpath="/ns0:coreProperties[1]/ns1:title[1]" w:storeItemID="{6C3C8BC8-F283-45AE-878A-BAB7291924A1}"/>
              <w:text/>
            </w:sdtPr>
            <w:sdtEndPr/>
            <w:sdtContent>
              <w:r w:rsidRPr="00C65575">
                <w:rPr>
                  <w:rFonts w:eastAsia="Times New Roman" w:cs="Times New Roman"/>
                  <w:b/>
                  <w:bCs/>
                  <w:sz w:val="28"/>
                  <w:szCs w:val="28"/>
                </w:rPr>
                <w:t xml:space="preserve">CANADA TARGET 1 – PAN-CANADIAN DECISION SUPPORT TOOL </w:t>
              </w:r>
              <w:r>
                <w:rPr>
                  <w:rFonts w:eastAsia="Times New Roman" w:cs="Times New Roman"/>
                  <w:b/>
                  <w:bCs/>
                  <w:sz w:val="28"/>
                  <w:szCs w:val="28"/>
                </w:rPr>
                <w:t xml:space="preserve">                        </w:t>
              </w:r>
              <w:r w:rsidRPr="00C65575">
                <w:rPr>
                  <w:rFonts w:eastAsia="Times New Roman" w:cs="Times New Roman"/>
                  <w:b/>
                  <w:bCs/>
                  <w:sz w:val="28"/>
                  <w:szCs w:val="28"/>
                </w:rPr>
                <w:t>SCREENING TEMPLATE FOR PROTECTED AREAS AND OECMS</w:t>
              </w:r>
            </w:sdtContent>
          </w:sdt>
        </w:p>
      </w:tc>
      <w:tc>
        <w:tcPr>
          <w:tcW w:w="733" w:type="pct"/>
          <w:tcBorders>
            <w:top w:val="single" w:sz="4" w:space="0" w:color="auto"/>
            <w:bottom w:val="single" w:sz="4" w:space="0" w:color="auto"/>
          </w:tcBorders>
          <w:shd w:val="clear" w:color="auto" w:fill="003300"/>
          <w:vAlign w:val="bottom"/>
        </w:tcPr>
        <w:p w14:paraId="11D61594" w14:textId="77777777" w:rsidR="00775AAF" w:rsidRPr="0018640D" w:rsidRDefault="00376F5B" w:rsidP="001E5C55">
          <w:pPr>
            <w:pStyle w:val="En-tte"/>
            <w:jc w:val="center"/>
            <w:rPr>
              <w:i/>
              <w:color w:val="FFFFFF" w:themeColor="background1"/>
            </w:rPr>
          </w:pPr>
          <w:sdt>
            <w:sdtPr>
              <w:rPr>
                <w:i/>
                <w:color w:val="FFFFFF" w:themeColor="background1"/>
              </w:rPr>
              <w:alias w:val="Date"/>
              <w:id w:val="77677290"/>
              <w:placeholder>
                <w:docPart w:val="CBD0E3DED5CF416B94CCCE502170F4BE"/>
              </w:placeholder>
              <w:dataBinding w:prefixMappings="xmlns:ns0='http://schemas.microsoft.com/office/2006/coverPageProps'" w:xpath="/ns0:CoverPageProperties[1]/ns0:PublishDate[1]" w:storeItemID="{55AF091B-3C7A-41E3-B477-F2FDAA23CFDA}"/>
              <w:date w:fullDate="2020-11-18T00:00:00Z">
                <w:dateFormat w:val="MMMM d, yyyy"/>
                <w:lid w:val="en-US"/>
                <w:storeMappedDataAs w:val="dateTime"/>
                <w:calendar w:val="gregorian"/>
              </w:date>
            </w:sdtPr>
            <w:sdtEndPr/>
            <w:sdtContent>
              <w:r w:rsidR="001360A2">
                <w:rPr>
                  <w:i/>
                  <w:color w:val="FFFFFF" w:themeColor="background1"/>
                  <w:lang w:val="en-US"/>
                </w:rPr>
                <w:t>November 1</w:t>
              </w:r>
              <w:r w:rsidR="001E5C55">
                <w:rPr>
                  <w:i/>
                  <w:color w:val="FFFFFF" w:themeColor="background1"/>
                  <w:lang w:val="en-US"/>
                </w:rPr>
                <w:t>8</w:t>
              </w:r>
              <w:r w:rsidR="001360A2">
                <w:rPr>
                  <w:i/>
                  <w:color w:val="FFFFFF" w:themeColor="background1"/>
                  <w:lang w:val="en-US"/>
                </w:rPr>
                <w:t>, 2020</w:t>
              </w:r>
            </w:sdtContent>
          </w:sdt>
        </w:p>
      </w:tc>
    </w:tr>
  </w:tbl>
  <w:p w14:paraId="603A999D" w14:textId="77777777" w:rsidR="00775AAF" w:rsidRDefault="00775A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0FAC"/>
    <w:multiLevelType w:val="hybridMultilevel"/>
    <w:tmpl w:val="E468FB6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D256BAA"/>
    <w:multiLevelType w:val="hybridMultilevel"/>
    <w:tmpl w:val="E6BC722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1440815"/>
    <w:multiLevelType w:val="hybridMultilevel"/>
    <w:tmpl w:val="FD2AF3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1136B6"/>
    <w:multiLevelType w:val="hybridMultilevel"/>
    <w:tmpl w:val="52D0901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8DA0CE5"/>
    <w:multiLevelType w:val="hybridMultilevel"/>
    <w:tmpl w:val="38D4A2C2"/>
    <w:lvl w:ilvl="0" w:tplc="C7885A1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9785913"/>
    <w:multiLevelType w:val="hybridMultilevel"/>
    <w:tmpl w:val="5F6E69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7E7D0F"/>
    <w:multiLevelType w:val="hybridMultilevel"/>
    <w:tmpl w:val="0358C1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C2C0D0A"/>
    <w:multiLevelType w:val="hybridMultilevel"/>
    <w:tmpl w:val="FC48F4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305228"/>
    <w:multiLevelType w:val="hybridMultilevel"/>
    <w:tmpl w:val="FC48F4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6430B6D"/>
    <w:multiLevelType w:val="hybridMultilevel"/>
    <w:tmpl w:val="CC5C96BE"/>
    <w:lvl w:ilvl="0" w:tplc="E2E881F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4E60D2"/>
    <w:multiLevelType w:val="hybridMultilevel"/>
    <w:tmpl w:val="6B16A6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8C06A20"/>
    <w:multiLevelType w:val="hybridMultilevel"/>
    <w:tmpl w:val="173CB3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BE3455B"/>
    <w:multiLevelType w:val="hybridMultilevel"/>
    <w:tmpl w:val="B3044554"/>
    <w:lvl w:ilvl="0" w:tplc="08A04E0C">
      <w:start w:val="5"/>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C315DF0"/>
    <w:multiLevelType w:val="hybridMultilevel"/>
    <w:tmpl w:val="1B0E634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405B255C"/>
    <w:multiLevelType w:val="hybridMultilevel"/>
    <w:tmpl w:val="0358C1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4BA6806"/>
    <w:multiLevelType w:val="hybridMultilevel"/>
    <w:tmpl w:val="D41AA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5F92D04"/>
    <w:multiLevelType w:val="hybridMultilevel"/>
    <w:tmpl w:val="E9A871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7E03154"/>
    <w:multiLevelType w:val="hybridMultilevel"/>
    <w:tmpl w:val="56C2AB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8326AD1"/>
    <w:multiLevelType w:val="hybridMultilevel"/>
    <w:tmpl w:val="6374C9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84363FD"/>
    <w:multiLevelType w:val="hybridMultilevel"/>
    <w:tmpl w:val="15E44E7E"/>
    <w:lvl w:ilvl="0" w:tplc="E00484A0">
      <w:start w:val="1"/>
      <w:numFmt w:val="bullet"/>
      <w:lvlText w:val="-"/>
      <w:lvlJc w:val="left"/>
      <w:pPr>
        <w:ind w:left="720" w:hanging="360"/>
      </w:pPr>
      <w:rPr>
        <w:rFonts w:ascii="Calibri" w:eastAsiaTheme="minorHAnsi" w:hAnsi="Calibri" w:cs="Calibri"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93001BE"/>
    <w:multiLevelType w:val="hybridMultilevel"/>
    <w:tmpl w:val="28AC97D0"/>
    <w:lvl w:ilvl="0" w:tplc="9FF27318">
      <w:start w:val="1"/>
      <w:numFmt w:val="bullet"/>
      <w:lvlText w:val=""/>
      <w:lvlJc w:val="left"/>
      <w:pPr>
        <w:ind w:left="720" w:hanging="360"/>
      </w:pPr>
      <w:rPr>
        <w:rFonts w:ascii="Symbol" w:hAnsi="Symbol"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0482913"/>
    <w:multiLevelType w:val="hybridMultilevel"/>
    <w:tmpl w:val="01D802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1461E33"/>
    <w:multiLevelType w:val="hybridMultilevel"/>
    <w:tmpl w:val="37C4A1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D4E4833"/>
    <w:multiLevelType w:val="hybridMultilevel"/>
    <w:tmpl w:val="8F8C93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5562C2"/>
    <w:multiLevelType w:val="hybridMultilevel"/>
    <w:tmpl w:val="24263C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DA4236B"/>
    <w:multiLevelType w:val="hybridMultilevel"/>
    <w:tmpl w:val="F75669F4"/>
    <w:lvl w:ilvl="0" w:tplc="E00484A0">
      <w:start w:val="1"/>
      <w:numFmt w:val="bullet"/>
      <w:lvlText w:val="-"/>
      <w:lvlJc w:val="left"/>
      <w:pPr>
        <w:ind w:left="720" w:hanging="360"/>
      </w:pPr>
      <w:rPr>
        <w:rFonts w:ascii="Calibri" w:eastAsiaTheme="minorHAnsi" w:hAnsi="Calibri" w:cs="Calibri"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E152185"/>
    <w:multiLevelType w:val="hybridMultilevel"/>
    <w:tmpl w:val="429E15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7D2843C4"/>
    <w:multiLevelType w:val="hybridMultilevel"/>
    <w:tmpl w:val="0358C1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D5C0A77"/>
    <w:multiLevelType w:val="hybridMultilevel"/>
    <w:tmpl w:val="495CC54E"/>
    <w:lvl w:ilvl="0" w:tplc="E00484A0">
      <w:start w:val="1"/>
      <w:numFmt w:val="bullet"/>
      <w:lvlText w:val="-"/>
      <w:lvlJc w:val="left"/>
      <w:pPr>
        <w:ind w:left="720" w:hanging="360"/>
      </w:pPr>
      <w:rPr>
        <w:rFonts w:ascii="Calibri" w:eastAsiaTheme="minorHAnsi" w:hAnsi="Calibri" w:cs="Calibri"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9"/>
  </w:num>
  <w:num w:numId="4">
    <w:abstractNumId w:val="3"/>
  </w:num>
  <w:num w:numId="5">
    <w:abstractNumId w:val="4"/>
  </w:num>
  <w:num w:numId="6">
    <w:abstractNumId w:val="17"/>
  </w:num>
  <w:num w:numId="7">
    <w:abstractNumId w:val="23"/>
  </w:num>
  <w:num w:numId="8">
    <w:abstractNumId w:val="21"/>
  </w:num>
  <w:num w:numId="9">
    <w:abstractNumId w:val="7"/>
  </w:num>
  <w:num w:numId="10">
    <w:abstractNumId w:val="5"/>
  </w:num>
  <w:num w:numId="11">
    <w:abstractNumId w:val="11"/>
  </w:num>
  <w:num w:numId="12">
    <w:abstractNumId w:val="2"/>
  </w:num>
  <w:num w:numId="13">
    <w:abstractNumId w:val="20"/>
  </w:num>
  <w:num w:numId="14">
    <w:abstractNumId w:val="19"/>
  </w:num>
  <w:num w:numId="15">
    <w:abstractNumId w:val="16"/>
  </w:num>
  <w:num w:numId="16">
    <w:abstractNumId w:val="14"/>
  </w:num>
  <w:num w:numId="17">
    <w:abstractNumId w:val="12"/>
  </w:num>
  <w:num w:numId="18">
    <w:abstractNumId w:val="18"/>
  </w:num>
  <w:num w:numId="19">
    <w:abstractNumId w:val="26"/>
  </w:num>
  <w:num w:numId="20">
    <w:abstractNumId w:val="8"/>
  </w:num>
  <w:num w:numId="21">
    <w:abstractNumId w:val="15"/>
  </w:num>
  <w:num w:numId="22">
    <w:abstractNumId w:val="25"/>
  </w:num>
  <w:num w:numId="23">
    <w:abstractNumId w:val="28"/>
  </w:num>
  <w:num w:numId="24">
    <w:abstractNumId w:val="24"/>
  </w:num>
  <w:num w:numId="25">
    <w:abstractNumId w:val="22"/>
  </w:num>
  <w:num w:numId="26">
    <w:abstractNumId w:val="27"/>
  </w:num>
  <w:num w:numId="27">
    <w:abstractNumId w:val="10"/>
  </w:num>
  <w:num w:numId="28">
    <w:abstractNumId w:val="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3F"/>
    <w:rsid w:val="00001478"/>
    <w:rsid w:val="00012A6B"/>
    <w:rsid w:val="0001583A"/>
    <w:rsid w:val="000206C9"/>
    <w:rsid w:val="00020E13"/>
    <w:rsid w:val="00022538"/>
    <w:rsid w:val="00022A9A"/>
    <w:rsid w:val="000248E9"/>
    <w:rsid w:val="00024912"/>
    <w:rsid w:val="00027CF7"/>
    <w:rsid w:val="00030DCF"/>
    <w:rsid w:val="000362BB"/>
    <w:rsid w:val="000378CB"/>
    <w:rsid w:val="0004554B"/>
    <w:rsid w:val="00045EE6"/>
    <w:rsid w:val="00051E38"/>
    <w:rsid w:val="00053FE3"/>
    <w:rsid w:val="0005764E"/>
    <w:rsid w:val="00057AE5"/>
    <w:rsid w:val="000604E2"/>
    <w:rsid w:val="00060B70"/>
    <w:rsid w:val="00064224"/>
    <w:rsid w:val="00064D10"/>
    <w:rsid w:val="000655FE"/>
    <w:rsid w:val="0006674A"/>
    <w:rsid w:val="00071041"/>
    <w:rsid w:val="00071931"/>
    <w:rsid w:val="0007396C"/>
    <w:rsid w:val="0007499B"/>
    <w:rsid w:val="00074ADE"/>
    <w:rsid w:val="00075349"/>
    <w:rsid w:val="00075A6B"/>
    <w:rsid w:val="000765A3"/>
    <w:rsid w:val="00081A5E"/>
    <w:rsid w:val="00083215"/>
    <w:rsid w:val="00085D94"/>
    <w:rsid w:val="00094336"/>
    <w:rsid w:val="000977F1"/>
    <w:rsid w:val="000A37AC"/>
    <w:rsid w:val="000B0AB2"/>
    <w:rsid w:val="000B0D94"/>
    <w:rsid w:val="000B2013"/>
    <w:rsid w:val="000B3AE2"/>
    <w:rsid w:val="000B78C8"/>
    <w:rsid w:val="000C2B7B"/>
    <w:rsid w:val="000C39D6"/>
    <w:rsid w:val="000C3F17"/>
    <w:rsid w:val="000C4655"/>
    <w:rsid w:val="000D3E65"/>
    <w:rsid w:val="000D5203"/>
    <w:rsid w:val="000D5AD8"/>
    <w:rsid w:val="000D5EAE"/>
    <w:rsid w:val="000F0368"/>
    <w:rsid w:val="000F0C5F"/>
    <w:rsid w:val="000F3DDF"/>
    <w:rsid w:val="000F41BE"/>
    <w:rsid w:val="000F5BD0"/>
    <w:rsid w:val="000F5F65"/>
    <w:rsid w:val="000F78CF"/>
    <w:rsid w:val="000F7ECA"/>
    <w:rsid w:val="00101BF0"/>
    <w:rsid w:val="00105112"/>
    <w:rsid w:val="00105213"/>
    <w:rsid w:val="00105524"/>
    <w:rsid w:val="00110026"/>
    <w:rsid w:val="00113C9C"/>
    <w:rsid w:val="00116C74"/>
    <w:rsid w:val="00126010"/>
    <w:rsid w:val="00130A06"/>
    <w:rsid w:val="00134D49"/>
    <w:rsid w:val="001360A2"/>
    <w:rsid w:val="00150B37"/>
    <w:rsid w:val="0015484A"/>
    <w:rsid w:val="00157676"/>
    <w:rsid w:val="00157CAF"/>
    <w:rsid w:val="00160C4B"/>
    <w:rsid w:val="001632A6"/>
    <w:rsid w:val="00165701"/>
    <w:rsid w:val="00165ECF"/>
    <w:rsid w:val="00170EF3"/>
    <w:rsid w:val="001771C3"/>
    <w:rsid w:val="0018144A"/>
    <w:rsid w:val="00181B77"/>
    <w:rsid w:val="001824D4"/>
    <w:rsid w:val="0018484D"/>
    <w:rsid w:val="00187BF2"/>
    <w:rsid w:val="001959A6"/>
    <w:rsid w:val="001A4E9A"/>
    <w:rsid w:val="001B0CDA"/>
    <w:rsid w:val="001B4065"/>
    <w:rsid w:val="001B49FF"/>
    <w:rsid w:val="001B590A"/>
    <w:rsid w:val="001C16FD"/>
    <w:rsid w:val="001C1E98"/>
    <w:rsid w:val="001C47A0"/>
    <w:rsid w:val="001C55C6"/>
    <w:rsid w:val="001D123F"/>
    <w:rsid w:val="001D30F3"/>
    <w:rsid w:val="001D3623"/>
    <w:rsid w:val="001D5179"/>
    <w:rsid w:val="001E1DA5"/>
    <w:rsid w:val="001E208B"/>
    <w:rsid w:val="001E2A5F"/>
    <w:rsid w:val="001E37A8"/>
    <w:rsid w:val="001E5C55"/>
    <w:rsid w:val="001F0D42"/>
    <w:rsid w:val="001F1228"/>
    <w:rsid w:val="001F19FE"/>
    <w:rsid w:val="001F21DE"/>
    <w:rsid w:val="002018D3"/>
    <w:rsid w:val="0021062A"/>
    <w:rsid w:val="0021686C"/>
    <w:rsid w:val="00222020"/>
    <w:rsid w:val="002253D5"/>
    <w:rsid w:val="00225FB6"/>
    <w:rsid w:val="0022602F"/>
    <w:rsid w:val="0022729C"/>
    <w:rsid w:val="00234FBA"/>
    <w:rsid w:val="00237FE9"/>
    <w:rsid w:val="00240AA5"/>
    <w:rsid w:val="00241087"/>
    <w:rsid w:val="00246000"/>
    <w:rsid w:val="00246F38"/>
    <w:rsid w:val="002476D6"/>
    <w:rsid w:val="00251229"/>
    <w:rsid w:val="002612E4"/>
    <w:rsid w:val="00265144"/>
    <w:rsid w:val="002679D7"/>
    <w:rsid w:val="00275BD7"/>
    <w:rsid w:val="00281F3F"/>
    <w:rsid w:val="00283CC0"/>
    <w:rsid w:val="00283D83"/>
    <w:rsid w:val="0028629F"/>
    <w:rsid w:val="0028665E"/>
    <w:rsid w:val="00290D47"/>
    <w:rsid w:val="00292191"/>
    <w:rsid w:val="002A0244"/>
    <w:rsid w:val="002A3B1F"/>
    <w:rsid w:val="002A7BB8"/>
    <w:rsid w:val="002B0F1D"/>
    <w:rsid w:val="002B1F49"/>
    <w:rsid w:val="002B32D3"/>
    <w:rsid w:val="002B3657"/>
    <w:rsid w:val="002B6C5D"/>
    <w:rsid w:val="002B7F94"/>
    <w:rsid w:val="002C064C"/>
    <w:rsid w:val="002C4E5B"/>
    <w:rsid w:val="002D7826"/>
    <w:rsid w:val="002E3CE8"/>
    <w:rsid w:val="002E4DF8"/>
    <w:rsid w:val="002E59D1"/>
    <w:rsid w:val="002E7FCC"/>
    <w:rsid w:val="002F1522"/>
    <w:rsid w:val="00300F9C"/>
    <w:rsid w:val="00303209"/>
    <w:rsid w:val="003069A0"/>
    <w:rsid w:val="003131DE"/>
    <w:rsid w:val="00315725"/>
    <w:rsid w:val="00321459"/>
    <w:rsid w:val="00331E0B"/>
    <w:rsid w:val="00336DB8"/>
    <w:rsid w:val="00346082"/>
    <w:rsid w:val="00354043"/>
    <w:rsid w:val="00355EB7"/>
    <w:rsid w:val="003567C8"/>
    <w:rsid w:val="00360507"/>
    <w:rsid w:val="0036575B"/>
    <w:rsid w:val="00365C66"/>
    <w:rsid w:val="00367A2D"/>
    <w:rsid w:val="003701CB"/>
    <w:rsid w:val="00375646"/>
    <w:rsid w:val="00376F5B"/>
    <w:rsid w:val="003805F3"/>
    <w:rsid w:val="00382137"/>
    <w:rsid w:val="003828E0"/>
    <w:rsid w:val="00382E54"/>
    <w:rsid w:val="003859B3"/>
    <w:rsid w:val="003927C4"/>
    <w:rsid w:val="00394E52"/>
    <w:rsid w:val="00395874"/>
    <w:rsid w:val="003A438A"/>
    <w:rsid w:val="003A4874"/>
    <w:rsid w:val="003B0CF2"/>
    <w:rsid w:val="003B296B"/>
    <w:rsid w:val="003B348C"/>
    <w:rsid w:val="003B563C"/>
    <w:rsid w:val="003C1D3B"/>
    <w:rsid w:val="003C26C9"/>
    <w:rsid w:val="003C4962"/>
    <w:rsid w:val="003C7BDF"/>
    <w:rsid w:val="003D3689"/>
    <w:rsid w:val="003D3E45"/>
    <w:rsid w:val="003D3E6A"/>
    <w:rsid w:val="003D7AEF"/>
    <w:rsid w:val="003D7BBE"/>
    <w:rsid w:val="003E6D91"/>
    <w:rsid w:val="003F1493"/>
    <w:rsid w:val="003F1951"/>
    <w:rsid w:val="003F3B8E"/>
    <w:rsid w:val="003F3C4A"/>
    <w:rsid w:val="003F68B6"/>
    <w:rsid w:val="00403CEB"/>
    <w:rsid w:val="0040673B"/>
    <w:rsid w:val="0041058E"/>
    <w:rsid w:val="00416EB4"/>
    <w:rsid w:val="004177A4"/>
    <w:rsid w:val="00420171"/>
    <w:rsid w:val="00422D02"/>
    <w:rsid w:val="0043402A"/>
    <w:rsid w:val="00441A87"/>
    <w:rsid w:val="0044752D"/>
    <w:rsid w:val="004508AB"/>
    <w:rsid w:val="00453F49"/>
    <w:rsid w:val="004629D2"/>
    <w:rsid w:val="004700E1"/>
    <w:rsid w:val="004750F6"/>
    <w:rsid w:val="00477BF8"/>
    <w:rsid w:val="0048158C"/>
    <w:rsid w:val="00485DDD"/>
    <w:rsid w:val="004911C9"/>
    <w:rsid w:val="0049748F"/>
    <w:rsid w:val="004B0609"/>
    <w:rsid w:val="004B0832"/>
    <w:rsid w:val="004B3997"/>
    <w:rsid w:val="004B5FED"/>
    <w:rsid w:val="004B7ADD"/>
    <w:rsid w:val="004C0DD9"/>
    <w:rsid w:val="004C6D41"/>
    <w:rsid w:val="004C7C15"/>
    <w:rsid w:val="004E41B1"/>
    <w:rsid w:val="004E5767"/>
    <w:rsid w:val="004E73C1"/>
    <w:rsid w:val="004E795F"/>
    <w:rsid w:val="004E7FD2"/>
    <w:rsid w:val="004F0299"/>
    <w:rsid w:val="004F1ACF"/>
    <w:rsid w:val="004F3234"/>
    <w:rsid w:val="004F4A7E"/>
    <w:rsid w:val="004F4B90"/>
    <w:rsid w:val="004F6FE7"/>
    <w:rsid w:val="005001CA"/>
    <w:rsid w:val="00500872"/>
    <w:rsid w:val="00500AF9"/>
    <w:rsid w:val="00502E46"/>
    <w:rsid w:val="00505284"/>
    <w:rsid w:val="005113F7"/>
    <w:rsid w:val="00512966"/>
    <w:rsid w:val="005149EC"/>
    <w:rsid w:val="00516E98"/>
    <w:rsid w:val="00517093"/>
    <w:rsid w:val="00525F46"/>
    <w:rsid w:val="005323E6"/>
    <w:rsid w:val="00540F5D"/>
    <w:rsid w:val="00541F32"/>
    <w:rsid w:val="00543658"/>
    <w:rsid w:val="00547E29"/>
    <w:rsid w:val="00553468"/>
    <w:rsid w:val="00554AD0"/>
    <w:rsid w:val="00555E15"/>
    <w:rsid w:val="00560DC3"/>
    <w:rsid w:val="00561007"/>
    <w:rsid w:val="00562D3C"/>
    <w:rsid w:val="005634B5"/>
    <w:rsid w:val="00566570"/>
    <w:rsid w:val="00567F8A"/>
    <w:rsid w:val="005862EF"/>
    <w:rsid w:val="00586428"/>
    <w:rsid w:val="00590ADD"/>
    <w:rsid w:val="00593607"/>
    <w:rsid w:val="005A1C35"/>
    <w:rsid w:val="005A5BB3"/>
    <w:rsid w:val="005A774F"/>
    <w:rsid w:val="005B0E50"/>
    <w:rsid w:val="005C2121"/>
    <w:rsid w:val="005C3DFF"/>
    <w:rsid w:val="005C4D45"/>
    <w:rsid w:val="005C733A"/>
    <w:rsid w:val="005D09FF"/>
    <w:rsid w:val="005D34E0"/>
    <w:rsid w:val="005D6525"/>
    <w:rsid w:val="005D7E74"/>
    <w:rsid w:val="005E3D08"/>
    <w:rsid w:val="005E4E27"/>
    <w:rsid w:val="005F5D91"/>
    <w:rsid w:val="00604FE7"/>
    <w:rsid w:val="006058AD"/>
    <w:rsid w:val="00605CEF"/>
    <w:rsid w:val="00607DE9"/>
    <w:rsid w:val="00607F4A"/>
    <w:rsid w:val="00621B91"/>
    <w:rsid w:val="00623ABE"/>
    <w:rsid w:val="00624CA0"/>
    <w:rsid w:val="00627210"/>
    <w:rsid w:val="00632EA7"/>
    <w:rsid w:val="006333BB"/>
    <w:rsid w:val="006510B7"/>
    <w:rsid w:val="006525A9"/>
    <w:rsid w:val="00654470"/>
    <w:rsid w:val="00657FF6"/>
    <w:rsid w:val="0066049B"/>
    <w:rsid w:val="00661BA3"/>
    <w:rsid w:val="00663DC1"/>
    <w:rsid w:val="006649B6"/>
    <w:rsid w:val="00667624"/>
    <w:rsid w:val="00670131"/>
    <w:rsid w:val="00670617"/>
    <w:rsid w:val="00673F96"/>
    <w:rsid w:val="006748ED"/>
    <w:rsid w:val="00681609"/>
    <w:rsid w:val="00681638"/>
    <w:rsid w:val="0068631F"/>
    <w:rsid w:val="006873C3"/>
    <w:rsid w:val="00691636"/>
    <w:rsid w:val="006916F2"/>
    <w:rsid w:val="00694365"/>
    <w:rsid w:val="00696FA3"/>
    <w:rsid w:val="006A3C71"/>
    <w:rsid w:val="006A416F"/>
    <w:rsid w:val="006A49A0"/>
    <w:rsid w:val="006B09B1"/>
    <w:rsid w:val="006B0DB9"/>
    <w:rsid w:val="006B14B1"/>
    <w:rsid w:val="006B4A88"/>
    <w:rsid w:val="006B7568"/>
    <w:rsid w:val="006C5B77"/>
    <w:rsid w:val="006E3D91"/>
    <w:rsid w:val="006E550B"/>
    <w:rsid w:val="006E5970"/>
    <w:rsid w:val="006E66AC"/>
    <w:rsid w:val="006F1F35"/>
    <w:rsid w:val="006F288C"/>
    <w:rsid w:val="006F427C"/>
    <w:rsid w:val="006F781D"/>
    <w:rsid w:val="00703657"/>
    <w:rsid w:val="00705F00"/>
    <w:rsid w:val="00711D03"/>
    <w:rsid w:val="00716843"/>
    <w:rsid w:val="00720269"/>
    <w:rsid w:val="00723E5C"/>
    <w:rsid w:val="00724459"/>
    <w:rsid w:val="0072465C"/>
    <w:rsid w:val="00726DD8"/>
    <w:rsid w:val="00727195"/>
    <w:rsid w:val="007275EC"/>
    <w:rsid w:val="007334FD"/>
    <w:rsid w:val="007400C3"/>
    <w:rsid w:val="00745C15"/>
    <w:rsid w:val="00746CDC"/>
    <w:rsid w:val="00751A30"/>
    <w:rsid w:val="0075502E"/>
    <w:rsid w:val="00757955"/>
    <w:rsid w:val="0076112D"/>
    <w:rsid w:val="0076420C"/>
    <w:rsid w:val="00766720"/>
    <w:rsid w:val="00766FCF"/>
    <w:rsid w:val="0077111D"/>
    <w:rsid w:val="00775AAF"/>
    <w:rsid w:val="007812F9"/>
    <w:rsid w:val="00784C05"/>
    <w:rsid w:val="007875A8"/>
    <w:rsid w:val="00790CF5"/>
    <w:rsid w:val="00791AFE"/>
    <w:rsid w:val="00795A8C"/>
    <w:rsid w:val="007A0BD3"/>
    <w:rsid w:val="007A13E5"/>
    <w:rsid w:val="007A5123"/>
    <w:rsid w:val="007A5FFE"/>
    <w:rsid w:val="007B3867"/>
    <w:rsid w:val="007B7AD0"/>
    <w:rsid w:val="007C06DA"/>
    <w:rsid w:val="007C5B08"/>
    <w:rsid w:val="007D67BA"/>
    <w:rsid w:val="007E7F81"/>
    <w:rsid w:val="007F47A9"/>
    <w:rsid w:val="007F6DF2"/>
    <w:rsid w:val="007F6EBB"/>
    <w:rsid w:val="007F7D70"/>
    <w:rsid w:val="00804242"/>
    <w:rsid w:val="00806C64"/>
    <w:rsid w:val="00806D09"/>
    <w:rsid w:val="008150A8"/>
    <w:rsid w:val="00817817"/>
    <w:rsid w:val="00817DD3"/>
    <w:rsid w:val="00822CC8"/>
    <w:rsid w:val="008254FA"/>
    <w:rsid w:val="0082755D"/>
    <w:rsid w:val="008336CC"/>
    <w:rsid w:val="00845A73"/>
    <w:rsid w:val="008522EF"/>
    <w:rsid w:val="00857E6F"/>
    <w:rsid w:val="00860401"/>
    <w:rsid w:val="00862B14"/>
    <w:rsid w:val="00862B4C"/>
    <w:rsid w:val="00863CF4"/>
    <w:rsid w:val="00864DC5"/>
    <w:rsid w:val="008668DD"/>
    <w:rsid w:val="00872A7D"/>
    <w:rsid w:val="008806CD"/>
    <w:rsid w:val="00886831"/>
    <w:rsid w:val="00887068"/>
    <w:rsid w:val="0089250C"/>
    <w:rsid w:val="008A0057"/>
    <w:rsid w:val="008A498C"/>
    <w:rsid w:val="008A50B7"/>
    <w:rsid w:val="008B3C77"/>
    <w:rsid w:val="008C07B8"/>
    <w:rsid w:val="008C152A"/>
    <w:rsid w:val="008C45AD"/>
    <w:rsid w:val="008D20B6"/>
    <w:rsid w:val="008D2D8F"/>
    <w:rsid w:val="008D32D4"/>
    <w:rsid w:val="008D4C90"/>
    <w:rsid w:val="008D4EF4"/>
    <w:rsid w:val="008E7005"/>
    <w:rsid w:val="008F049A"/>
    <w:rsid w:val="008F06A7"/>
    <w:rsid w:val="009037E6"/>
    <w:rsid w:val="00907AE7"/>
    <w:rsid w:val="00910B56"/>
    <w:rsid w:val="00911380"/>
    <w:rsid w:val="00911385"/>
    <w:rsid w:val="00912EBE"/>
    <w:rsid w:val="00913055"/>
    <w:rsid w:val="009143E0"/>
    <w:rsid w:val="00916DDA"/>
    <w:rsid w:val="00922506"/>
    <w:rsid w:val="00922DF0"/>
    <w:rsid w:val="009232F2"/>
    <w:rsid w:val="00925D24"/>
    <w:rsid w:val="009268A7"/>
    <w:rsid w:val="00934A55"/>
    <w:rsid w:val="0094006A"/>
    <w:rsid w:val="00941985"/>
    <w:rsid w:val="009430B6"/>
    <w:rsid w:val="00950174"/>
    <w:rsid w:val="009552DC"/>
    <w:rsid w:val="0095671C"/>
    <w:rsid w:val="00960C3A"/>
    <w:rsid w:val="00963996"/>
    <w:rsid w:val="00965F7F"/>
    <w:rsid w:val="00966542"/>
    <w:rsid w:val="00976625"/>
    <w:rsid w:val="00980C65"/>
    <w:rsid w:val="00980CA7"/>
    <w:rsid w:val="00986439"/>
    <w:rsid w:val="00987774"/>
    <w:rsid w:val="009877DD"/>
    <w:rsid w:val="00991FD9"/>
    <w:rsid w:val="00993E92"/>
    <w:rsid w:val="009952B4"/>
    <w:rsid w:val="009A08BB"/>
    <w:rsid w:val="009B66AD"/>
    <w:rsid w:val="009C39A0"/>
    <w:rsid w:val="009C4809"/>
    <w:rsid w:val="009C6583"/>
    <w:rsid w:val="009D38F0"/>
    <w:rsid w:val="009D500D"/>
    <w:rsid w:val="009D6A67"/>
    <w:rsid w:val="009E3B53"/>
    <w:rsid w:val="009E7F72"/>
    <w:rsid w:val="009F2A01"/>
    <w:rsid w:val="009F3D10"/>
    <w:rsid w:val="009F7688"/>
    <w:rsid w:val="00A054EC"/>
    <w:rsid w:val="00A068F5"/>
    <w:rsid w:val="00A21773"/>
    <w:rsid w:val="00A21C97"/>
    <w:rsid w:val="00A261BC"/>
    <w:rsid w:val="00A31F86"/>
    <w:rsid w:val="00A328F9"/>
    <w:rsid w:val="00A34F09"/>
    <w:rsid w:val="00A358C7"/>
    <w:rsid w:val="00A374FA"/>
    <w:rsid w:val="00A41E0C"/>
    <w:rsid w:val="00A44A51"/>
    <w:rsid w:val="00A44B34"/>
    <w:rsid w:val="00A55253"/>
    <w:rsid w:val="00A57A37"/>
    <w:rsid w:val="00A6185C"/>
    <w:rsid w:val="00A63960"/>
    <w:rsid w:val="00A65AAE"/>
    <w:rsid w:val="00A70E85"/>
    <w:rsid w:val="00A70F07"/>
    <w:rsid w:val="00A76C97"/>
    <w:rsid w:val="00A83FAD"/>
    <w:rsid w:val="00A84C8E"/>
    <w:rsid w:val="00A85111"/>
    <w:rsid w:val="00A85F03"/>
    <w:rsid w:val="00A87331"/>
    <w:rsid w:val="00A87DBE"/>
    <w:rsid w:val="00A925BD"/>
    <w:rsid w:val="00A95D00"/>
    <w:rsid w:val="00A976BE"/>
    <w:rsid w:val="00AA037C"/>
    <w:rsid w:val="00AA0B26"/>
    <w:rsid w:val="00AB0DB2"/>
    <w:rsid w:val="00AB5B30"/>
    <w:rsid w:val="00AC6968"/>
    <w:rsid w:val="00AD2085"/>
    <w:rsid w:val="00AD333E"/>
    <w:rsid w:val="00AD6B98"/>
    <w:rsid w:val="00AE1BD1"/>
    <w:rsid w:val="00AE608E"/>
    <w:rsid w:val="00AF0590"/>
    <w:rsid w:val="00AF2F65"/>
    <w:rsid w:val="00AF3429"/>
    <w:rsid w:val="00AF4E23"/>
    <w:rsid w:val="00B0095A"/>
    <w:rsid w:val="00B07C55"/>
    <w:rsid w:val="00B1279D"/>
    <w:rsid w:val="00B128D2"/>
    <w:rsid w:val="00B2036A"/>
    <w:rsid w:val="00B214D1"/>
    <w:rsid w:val="00B2282F"/>
    <w:rsid w:val="00B2614A"/>
    <w:rsid w:val="00B3239A"/>
    <w:rsid w:val="00B32694"/>
    <w:rsid w:val="00B34F3D"/>
    <w:rsid w:val="00B35F36"/>
    <w:rsid w:val="00B40DDE"/>
    <w:rsid w:val="00B437EE"/>
    <w:rsid w:val="00B445BE"/>
    <w:rsid w:val="00B5047D"/>
    <w:rsid w:val="00B53B3D"/>
    <w:rsid w:val="00B553DB"/>
    <w:rsid w:val="00B601FC"/>
    <w:rsid w:val="00B66DEA"/>
    <w:rsid w:val="00B70640"/>
    <w:rsid w:val="00B70FFD"/>
    <w:rsid w:val="00B74D46"/>
    <w:rsid w:val="00B8343D"/>
    <w:rsid w:val="00B90388"/>
    <w:rsid w:val="00B921DB"/>
    <w:rsid w:val="00B9281D"/>
    <w:rsid w:val="00B96497"/>
    <w:rsid w:val="00BA14AE"/>
    <w:rsid w:val="00BA47A3"/>
    <w:rsid w:val="00BA5061"/>
    <w:rsid w:val="00BC1DD0"/>
    <w:rsid w:val="00BC55FE"/>
    <w:rsid w:val="00BC7042"/>
    <w:rsid w:val="00BC745B"/>
    <w:rsid w:val="00BD0754"/>
    <w:rsid w:val="00BD15CE"/>
    <w:rsid w:val="00BE06AF"/>
    <w:rsid w:val="00BE10B1"/>
    <w:rsid w:val="00BE2EEC"/>
    <w:rsid w:val="00BE33F6"/>
    <w:rsid w:val="00BE3843"/>
    <w:rsid w:val="00BE3B0F"/>
    <w:rsid w:val="00BE6669"/>
    <w:rsid w:val="00BF0272"/>
    <w:rsid w:val="00BF0779"/>
    <w:rsid w:val="00BF08A6"/>
    <w:rsid w:val="00BF0C1B"/>
    <w:rsid w:val="00BF297E"/>
    <w:rsid w:val="00BF513D"/>
    <w:rsid w:val="00BF637D"/>
    <w:rsid w:val="00BF7AF5"/>
    <w:rsid w:val="00C00341"/>
    <w:rsid w:val="00C00658"/>
    <w:rsid w:val="00C143B2"/>
    <w:rsid w:val="00C24918"/>
    <w:rsid w:val="00C32E2F"/>
    <w:rsid w:val="00C401A9"/>
    <w:rsid w:val="00C42C99"/>
    <w:rsid w:val="00C441C0"/>
    <w:rsid w:val="00C46617"/>
    <w:rsid w:val="00C51A08"/>
    <w:rsid w:val="00C51BF2"/>
    <w:rsid w:val="00C545B1"/>
    <w:rsid w:val="00C565FF"/>
    <w:rsid w:val="00C601AC"/>
    <w:rsid w:val="00C63356"/>
    <w:rsid w:val="00C639C5"/>
    <w:rsid w:val="00C65575"/>
    <w:rsid w:val="00C72308"/>
    <w:rsid w:val="00C770B8"/>
    <w:rsid w:val="00C8159E"/>
    <w:rsid w:val="00C83541"/>
    <w:rsid w:val="00C95C5A"/>
    <w:rsid w:val="00C95DED"/>
    <w:rsid w:val="00CA573D"/>
    <w:rsid w:val="00CA7C45"/>
    <w:rsid w:val="00CB1B91"/>
    <w:rsid w:val="00CB4B3B"/>
    <w:rsid w:val="00CB581F"/>
    <w:rsid w:val="00CB621F"/>
    <w:rsid w:val="00CB68A4"/>
    <w:rsid w:val="00CC2589"/>
    <w:rsid w:val="00CC2678"/>
    <w:rsid w:val="00CC2FB8"/>
    <w:rsid w:val="00CC47E3"/>
    <w:rsid w:val="00CC4B43"/>
    <w:rsid w:val="00CC5582"/>
    <w:rsid w:val="00CC62CC"/>
    <w:rsid w:val="00CD3423"/>
    <w:rsid w:val="00CD44E9"/>
    <w:rsid w:val="00CE3837"/>
    <w:rsid w:val="00CE4BB4"/>
    <w:rsid w:val="00CF40D5"/>
    <w:rsid w:val="00CF4340"/>
    <w:rsid w:val="00CF7A83"/>
    <w:rsid w:val="00D01E4F"/>
    <w:rsid w:val="00D0247B"/>
    <w:rsid w:val="00D045C7"/>
    <w:rsid w:val="00D12FF8"/>
    <w:rsid w:val="00D179DD"/>
    <w:rsid w:val="00D22584"/>
    <w:rsid w:val="00D25619"/>
    <w:rsid w:val="00D35681"/>
    <w:rsid w:val="00D35CFD"/>
    <w:rsid w:val="00D36983"/>
    <w:rsid w:val="00D36B38"/>
    <w:rsid w:val="00D41ED8"/>
    <w:rsid w:val="00D450F0"/>
    <w:rsid w:val="00D4568F"/>
    <w:rsid w:val="00D5243A"/>
    <w:rsid w:val="00D56188"/>
    <w:rsid w:val="00D65DD3"/>
    <w:rsid w:val="00D66518"/>
    <w:rsid w:val="00D70FFA"/>
    <w:rsid w:val="00D7111D"/>
    <w:rsid w:val="00D75CF2"/>
    <w:rsid w:val="00D81000"/>
    <w:rsid w:val="00D81129"/>
    <w:rsid w:val="00D85ACE"/>
    <w:rsid w:val="00D90DA7"/>
    <w:rsid w:val="00D95D5D"/>
    <w:rsid w:val="00DA5947"/>
    <w:rsid w:val="00DA6FE7"/>
    <w:rsid w:val="00DB1CD2"/>
    <w:rsid w:val="00DB59D6"/>
    <w:rsid w:val="00DC3CA6"/>
    <w:rsid w:val="00DC749C"/>
    <w:rsid w:val="00DC7704"/>
    <w:rsid w:val="00DD0CE2"/>
    <w:rsid w:val="00DD1309"/>
    <w:rsid w:val="00DE16C1"/>
    <w:rsid w:val="00DF221B"/>
    <w:rsid w:val="00DF2893"/>
    <w:rsid w:val="00DF32DB"/>
    <w:rsid w:val="00DF4D16"/>
    <w:rsid w:val="00E02C23"/>
    <w:rsid w:val="00E04C48"/>
    <w:rsid w:val="00E055E4"/>
    <w:rsid w:val="00E05E9A"/>
    <w:rsid w:val="00E066CB"/>
    <w:rsid w:val="00E1423D"/>
    <w:rsid w:val="00E16A6B"/>
    <w:rsid w:val="00E24A20"/>
    <w:rsid w:val="00E24CB5"/>
    <w:rsid w:val="00E32DCF"/>
    <w:rsid w:val="00E347B1"/>
    <w:rsid w:val="00E34F8C"/>
    <w:rsid w:val="00E375D2"/>
    <w:rsid w:val="00E413EA"/>
    <w:rsid w:val="00E44B33"/>
    <w:rsid w:val="00E5383E"/>
    <w:rsid w:val="00E54271"/>
    <w:rsid w:val="00E55F16"/>
    <w:rsid w:val="00E60030"/>
    <w:rsid w:val="00E615F9"/>
    <w:rsid w:val="00E63653"/>
    <w:rsid w:val="00E72422"/>
    <w:rsid w:val="00E76EBE"/>
    <w:rsid w:val="00E77F29"/>
    <w:rsid w:val="00E805BF"/>
    <w:rsid w:val="00E87519"/>
    <w:rsid w:val="00E944F6"/>
    <w:rsid w:val="00E95E7C"/>
    <w:rsid w:val="00EA1D62"/>
    <w:rsid w:val="00EA5426"/>
    <w:rsid w:val="00EA5CB2"/>
    <w:rsid w:val="00EB2B2E"/>
    <w:rsid w:val="00EB30ED"/>
    <w:rsid w:val="00EB58FF"/>
    <w:rsid w:val="00EB70BD"/>
    <w:rsid w:val="00EC3FBC"/>
    <w:rsid w:val="00ED02B3"/>
    <w:rsid w:val="00ED035C"/>
    <w:rsid w:val="00ED2250"/>
    <w:rsid w:val="00ED2443"/>
    <w:rsid w:val="00ED3F70"/>
    <w:rsid w:val="00ED5FF9"/>
    <w:rsid w:val="00EE169D"/>
    <w:rsid w:val="00EE25B1"/>
    <w:rsid w:val="00EE3974"/>
    <w:rsid w:val="00EE49A2"/>
    <w:rsid w:val="00EE53A4"/>
    <w:rsid w:val="00EE590A"/>
    <w:rsid w:val="00EF138C"/>
    <w:rsid w:val="00EF19AB"/>
    <w:rsid w:val="00EF2FA7"/>
    <w:rsid w:val="00EF497B"/>
    <w:rsid w:val="00EF4F33"/>
    <w:rsid w:val="00EF5D2A"/>
    <w:rsid w:val="00F05312"/>
    <w:rsid w:val="00F11D6F"/>
    <w:rsid w:val="00F169F5"/>
    <w:rsid w:val="00F17795"/>
    <w:rsid w:val="00F33710"/>
    <w:rsid w:val="00F41C2B"/>
    <w:rsid w:val="00F43DCD"/>
    <w:rsid w:val="00F62750"/>
    <w:rsid w:val="00F62EF6"/>
    <w:rsid w:val="00F6600C"/>
    <w:rsid w:val="00F66D48"/>
    <w:rsid w:val="00F717FB"/>
    <w:rsid w:val="00F73C1C"/>
    <w:rsid w:val="00F77F20"/>
    <w:rsid w:val="00F77FFB"/>
    <w:rsid w:val="00F84CC5"/>
    <w:rsid w:val="00F90361"/>
    <w:rsid w:val="00F93CEF"/>
    <w:rsid w:val="00F93EDB"/>
    <w:rsid w:val="00F952E8"/>
    <w:rsid w:val="00F978E1"/>
    <w:rsid w:val="00FA4A6F"/>
    <w:rsid w:val="00FA5CF3"/>
    <w:rsid w:val="00FA5CFF"/>
    <w:rsid w:val="00FB0DB9"/>
    <w:rsid w:val="00FB1A84"/>
    <w:rsid w:val="00FB2CAB"/>
    <w:rsid w:val="00FB4ABD"/>
    <w:rsid w:val="00FB62A1"/>
    <w:rsid w:val="00FB67FD"/>
    <w:rsid w:val="00FC1530"/>
    <w:rsid w:val="00FC1F7A"/>
    <w:rsid w:val="00FC4393"/>
    <w:rsid w:val="00FC52BE"/>
    <w:rsid w:val="00FD358E"/>
    <w:rsid w:val="00FD7E02"/>
    <w:rsid w:val="00FE0D71"/>
    <w:rsid w:val="00FE3B60"/>
    <w:rsid w:val="00FE4809"/>
    <w:rsid w:val="00FF0705"/>
    <w:rsid w:val="00FF1141"/>
    <w:rsid w:val="00FF3D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6D40D6"/>
  <w15:docId w15:val="{7C3BC257-3924-4ADB-8E1A-04CD4A7E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F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81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81F3F"/>
    <w:rPr>
      <w:color w:val="808080"/>
    </w:rPr>
  </w:style>
  <w:style w:type="character" w:customStyle="1" w:styleId="Style2">
    <w:name w:val="Style2"/>
    <w:basedOn w:val="Policepardfaut"/>
    <w:uiPriority w:val="1"/>
    <w:rsid w:val="00281F3F"/>
    <w:rPr>
      <w:b/>
      <w:sz w:val="28"/>
    </w:rPr>
  </w:style>
  <w:style w:type="paragraph" w:styleId="Textedebulles">
    <w:name w:val="Balloon Text"/>
    <w:basedOn w:val="Normal"/>
    <w:link w:val="TextedebullesCar"/>
    <w:uiPriority w:val="99"/>
    <w:semiHidden/>
    <w:unhideWhenUsed/>
    <w:rsid w:val="00281F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1F3F"/>
    <w:rPr>
      <w:rFonts w:ascii="Tahoma" w:hAnsi="Tahoma" w:cs="Tahoma"/>
      <w:sz w:val="16"/>
      <w:szCs w:val="16"/>
    </w:rPr>
  </w:style>
  <w:style w:type="paragraph" w:styleId="En-tte">
    <w:name w:val="header"/>
    <w:basedOn w:val="Normal"/>
    <w:link w:val="En-tteCar"/>
    <w:uiPriority w:val="99"/>
    <w:unhideWhenUsed/>
    <w:rsid w:val="0044752D"/>
    <w:pPr>
      <w:tabs>
        <w:tab w:val="center" w:pos="4680"/>
        <w:tab w:val="right" w:pos="9360"/>
      </w:tabs>
      <w:spacing w:after="0" w:line="240" w:lineRule="auto"/>
    </w:pPr>
  </w:style>
  <w:style w:type="character" w:customStyle="1" w:styleId="En-tteCar">
    <w:name w:val="En-tête Car"/>
    <w:basedOn w:val="Policepardfaut"/>
    <w:link w:val="En-tte"/>
    <w:uiPriority w:val="99"/>
    <w:rsid w:val="0044752D"/>
  </w:style>
  <w:style w:type="paragraph" w:styleId="Pieddepage">
    <w:name w:val="footer"/>
    <w:basedOn w:val="Normal"/>
    <w:link w:val="PieddepageCar"/>
    <w:uiPriority w:val="99"/>
    <w:unhideWhenUsed/>
    <w:rsid w:val="0044752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4752D"/>
  </w:style>
  <w:style w:type="paragraph" w:styleId="Paragraphedeliste">
    <w:name w:val="List Paragraph"/>
    <w:basedOn w:val="Normal"/>
    <w:uiPriority w:val="34"/>
    <w:qFormat/>
    <w:rsid w:val="00911380"/>
    <w:pPr>
      <w:ind w:left="720"/>
      <w:contextualSpacing/>
    </w:pPr>
  </w:style>
  <w:style w:type="character" w:customStyle="1" w:styleId="Style1">
    <w:name w:val="Style1"/>
    <w:basedOn w:val="Policepardfaut"/>
    <w:uiPriority w:val="1"/>
    <w:rsid w:val="00EF2FA7"/>
    <w:rPr>
      <w:rFonts w:asciiTheme="minorHAnsi" w:hAnsiTheme="minorHAnsi"/>
      <w:b/>
      <w:sz w:val="28"/>
    </w:rPr>
  </w:style>
  <w:style w:type="character" w:styleId="Marquedecommentaire">
    <w:name w:val="annotation reference"/>
    <w:basedOn w:val="Policepardfaut"/>
    <w:uiPriority w:val="99"/>
    <w:semiHidden/>
    <w:unhideWhenUsed/>
    <w:rsid w:val="001F19FE"/>
    <w:rPr>
      <w:sz w:val="16"/>
      <w:szCs w:val="16"/>
    </w:rPr>
  </w:style>
  <w:style w:type="paragraph" w:styleId="Commentaire">
    <w:name w:val="annotation text"/>
    <w:basedOn w:val="Normal"/>
    <w:link w:val="CommentaireCar"/>
    <w:uiPriority w:val="99"/>
    <w:unhideWhenUsed/>
    <w:rsid w:val="001F19FE"/>
    <w:pPr>
      <w:spacing w:line="240" w:lineRule="auto"/>
    </w:pPr>
    <w:rPr>
      <w:sz w:val="20"/>
      <w:szCs w:val="20"/>
    </w:rPr>
  </w:style>
  <w:style w:type="character" w:customStyle="1" w:styleId="CommentaireCar">
    <w:name w:val="Commentaire Car"/>
    <w:basedOn w:val="Policepardfaut"/>
    <w:link w:val="Commentaire"/>
    <w:uiPriority w:val="99"/>
    <w:rsid w:val="001F19FE"/>
    <w:rPr>
      <w:sz w:val="20"/>
      <w:szCs w:val="20"/>
    </w:rPr>
  </w:style>
  <w:style w:type="paragraph" w:styleId="Objetducommentaire">
    <w:name w:val="annotation subject"/>
    <w:basedOn w:val="Commentaire"/>
    <w:next w:val="Commentaire"/>
    <w:link w:val="ObjetducommentaireCar"/>
    <w:uiPriority w:val="99"/>
    <w:semiHidden/>
    <w:unhideWhenUsed/>
    <w:rsid w:val="001F19FE"/>
    <w:rPr>
      <w:b/>
      <w:bCs/>
    </w:rPr>
  </w:style>
  <w:style w:type="character" w:customStyle="1" w:styleId="ObjetducommentaireCar">
    <w:name w:val="Objet du commentaire Car"/>
    <w:basedOn w:val="CommentaireCar"/>
    <w:link w:val="Objetducommentaire"/>
    <w:uiPriority w:val="99"/>
    <w:semiHidden/>
    <w:rsid w:val="001F19FE"/>
    <w:rPr>
      <w:b/>
      <w:bCs/>
      <w:sz w:val="20"/>
      <w:szCs w:val="20"/>
    </w:rPr>
  </w:style>
  <w:style w:type="character" w:styleId="Lienhypertexte">
    <w:name w:val="Hyperlink"/>
    <w:basedOn w:val="Policepardfaut"/>
    <w:uiPriority w:val="99"/>
    <w:unhideWhenUsed/>
    <w:rsid w:val="00B214D1"/>
    <w:rPr>
      <w:color w:val="0000FF"/>
      <w:u w:val="single"/>
    </w:rPr>
  </w:style>
  <w:style w:type="paragraph" w:customStyle="1" w:styleId="Default">
    <w:name w:val="Default"/>
    <w:rsid w:val="00BC55F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2E3CE8"/>
    <w:pPr>
      <w:spacing w:after="0" w:line="240" w:lineRule="auto"/>
    </w:pPr>
    <w:rPr>
      <w:rFonts w:ascii="Times New Roman" w:eastAsia="Times New Roman" w:hAnsi="Times New Roman" w:cs="Times New Roman"/>
      <w:sz w:val="24"/>
      <w:szCs w:val="24"/>
      <w:lang w:eastAsia="en-CA"/>
    </w:rPr>
  </w:style>
  <w:style w:type="character" w:styleId="Lienhypertextesuivivisit">
    <w:name w:val="FollowedHyperlink"/>
    <w:basedOn w:val="Policepardfaut"/>
    <w:uiPriority w:val="99"/>
    <w:semiHidden/>
    <w:unhideWhenUsed/>
    <w:rsid w:val="00D811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72379">
      <w:bodyDiv w:val="1"/>
      <w:marLeft w:val="0"/>
      <w:marRight w:val="0"/>
      <w:marTop w:val="0"/>
      <w:marBottom w:val="0"/>
      <w:divBdr>
        <w:top w:val="none" w:sz="0" w:space="0" w:color="auto"/>
        <w:left w:val="none" w:sz="0" w:space="0" w:color="auto"/>
        <w:bottom w:val="none" w:sz="0" w:space="0" w:color="auto"/>
        <w:right w:val="none" w:sz="0" w:space="0" w:color="auto"/>
      </w:divBdr>
    </w:div>
    <w:div w:id="1520780743">
      <w:bodyDiv w:val="1"/>
      <w:marLeft w:val="0"/>
      <w:marRight w:val="0"/>
      <w:marTop w:val="0"/>
      <w:marBottom w:val="0"/>
      <w:divBdr>
        <w:top w:val="none" w:sz="0" w:space="0" w:color="auto"/>
        <w:left w:val="none" w:sz="0" w:space="0" w:color="auto"/>
        <w:bottom w:val="none" w:sz="0" w:space="0" w:color="auto"/>
        <w:right w:val="none" w:sz="0" w:space="0" w:color="auto"/>
      </w:divBdr>
    </w:div>
    <w:div w:id="1721129370">
      <w:bodyDiv w:val="1"/>
      <w:marLeft w:val="0"/>
      <w:marRight w:val="0"/>
      <w:marTop w:val="0"/>
      <w:marBottom w:val="0"/>
      <w:divBdr>
        <w:top w:val="none" w:sz="0" w:space="0" w:color="auto"/>
        <w:left w:val="none" w:sz="0" w:space="0" w:color="auto"/>
        <w:bottom w:val="none" w:sz="0" w:space="0" w:color="auto"/>
        <w:right w:val="none" w:sz="0" w:space="0" w:color="auto"/>
      </w:divBdr>
      <w:divsChild>
        <w:div w:id="1868176795">
          <w:marLeft w:val="0"/>
          <w:marRight w:val="0"/>
          <w:marTop w:val="0"/>
          <w:marBottom w:val="0"/>
          <w:divBdr>
            <w:top w:val="none" w:sz="0" w:space="0" w:color="auto"/>
            <w:left w:val="none" w:sz="0" w:space="0" w:color="auto"/>
            <w:bottom w:val="none" w:sz="0" w:space="0" w:color="auto"/>
            <w:right w:val="none" w:sz="0" w:space="0" w:color="auto"/>
          </w:divBdr>
          <w:divsChild>
            <w:div w:id="12954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46095">
      <w:bodyDiv w:val="1"/>
      <w:marLeft w:val="0"/>
      <w:marRight w:val="0"/>
      <w:marTop w:val="0"/>
      <w:marBottom w:val="0"/>
      <w:divBdr>
        <w:top w:val="none" w:sz="0" w:space="0" w:color="auto"/>
        <w:left w:val="none" w:sz="0" w:space="0" w:color="auto"/>
        <w:bottom w:val="none" w:sz="0" w:space="0" w:color="auto"/>
        <w:right w:val="none" w:sz="0" w:space="0" w:color="auto"/>
      </w:divBdr>
      <w:divsChild>
        <w:div w:id="290862800">
          <w:marLeft w:val="0"/>
          <w:marRight w:val="0"/>
          <w:marTop w:val="0"/>
          <w:marBottom w:val="0"/>
          <w:divBdr>
            <w:top w:val="none" w:sz="0" w:space="0" w:color="auto"/>
            <w:left w:val="none" w:sz="0" w:space="0" w:color="auto"/>
            <w:bottom w:val="none" w:sz="0" w:space="0" w:color="auto"/>
            <w:right w:val="none" w:sz="0" w:space="0" w:color="auto"/>
          </w:divBdr>
          <w:divsChild>
            <w:div w:id="139677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eewasin.com/wp-content/uploads/2019/04/mva-strat-plan-web-53ab28ca3b4a3.pdf" TargetMode="External"/><Relationship Id="rId4" Type="http://schemas.openxmlformats.org/officeDocument/2006/relationships/styles" Target="styles.xml"/><Relationship Id="rId9" Type="http://schemas.openxmlformats.org/officeDocument/2006/relationships/hyperlink" Target="https://www.canlii.org/en/sk/laws/stat/ss-2009-c-t-20.2/latest/ss-2009-c-t-20.2.html"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7804CE9CB34576A0CCC6CA07E1B744"/>
        <w:category>
          <w:name w:val="General"/>
          <w:gallery w:val="placeholder"/>
        </w:category>
        <w:types>
          <w:type w:val="bbPlcHdr"/>
        </w:types>
        <w:behaviors>
          <w:behavior w:val="content"/>
        </w:behaviors>
        <w:guid w:val="{4EE288A1-0491-4E1E-8C13-7901A2C78712}"/>
      </w:docPartPr>
      <w:docPartBody>
        <w:p w:rsidR="00DC60F1" w:rsidRDefault="003F698F" w:rsidP="003F698F">
          <w:pPr>
            <w:pStyle w:val="257804CE9CB34576A0CCC6CA07E1B744"/>
          </w:pPr>
          <w:r w:rsidRPr="00636619">
            <w:rPr>
              <w:rStyle w:val="Textedelespacerserv"/>
            </w:rPr>
            <w:t>Choose an item.</w:t>
          </w:r>
        </w:p>
      </w:docPartBody>
    </w:docPart>
    <w:docPart>
      <w:docPartPr>
        <w:name w:val="0F5DF13B9DCA4E8FBFC3A9D0F228A28F"/>
        <w:category>
          <w:name w:val="General"/>
          <w:gallery w:val="placeholder"/>
        </w:category>
        <w:types>
          <w:type w:val="bbPlcHdr"/>
        </w:types>
        <w:behaviors>
          <w:behavior w:val="content"/>
        </w:behaviors>
        <w:guid w:val="{14B4C99E-D879-401A-B9B4-117971E1BD1C}"/>
      </w:docPartPr>
      <w:docPartBody>
        <w:p w:rsidR="00DC60F1" w:rsidRDefault="003F698F" w:rsidP="003F698F">
          <w:pPr>
            <w:pStyle w:val="0F5DF13B9DCA4E8FBFC3A9D0F228A28F"/>
          </w:pPr>
          <w:r w:rsidRPr="00636619">
            <w:rPr>
              <w:rStyle w:val="Textedelespacerserv"/>
            </w:rPr>
            <w:t>Choose an item.</w:t>
          </w:r>
        </w:p>
      </w:docPartBody>
    </w:docPart>
    <w:docPart>
      <w:docPartPr>
        <w:name w:val="A6019CE1A4A14AD3B93C161510589829"/>
        <w:category>
          <w:name w:val="General"/>
          <w:gallery w:val="placeholder"/>
        </w:category>
        <w:types>
          <w:type w:val="bbPlcHdr"/>
        </w:types>
        <w:behaviors>
          <w:behavior w:val="content"/>
        </w:behaviors>
        <w:guid w:val="{A2B0D54F-72D4-403B-B83C-94BFDE2A23ED}"/>
      </w:docPartPr>
      <w:docPartBody>
        <w:p w:rsidR="00DC60F1" w:rsidRDefault="003F698F" w:rsidP="003F698F">
          <w:pPr>
            <w:pStyle w:val="A6019CE1A4A14AD3B93C161510589829"/>
          </w:pPr>
          <w:r w:rsidRPr="00636619">
            <w:rPr>
              <w:rStyle w:val="Textedelespacerserv"/>
            </w:rPr>
            <w:t>Choose an item.</w:t>
          </w:r>
        </w:p>
      </w:docPartBody>
    </w:docPart>
    <w:docPart>
      <w:docPartPr>
        <w:name w:val="5EB1973CD63A4E048C824EF7147C4CF3"/>
        <w:category>
          <w:name w:val="General"/>
          <w:gallery w:val="placeholder"/>
        </w:category>
        <w:types>
          <w:type w:val="bbPlcHdr"/>
        </w:types>
        <w:behaviors>
          <w:behavior w:val="content"/>
        </w:behaviors>
        <w:guid w:val="{D681CFA4-6FD6-4D22-BACB-83CBAD2349AD}"/>
      </w:docPartPr>
      <w:docPartBody>
        <w:p w:rsidR="00DC60F1" w:rsidRDefault="003F698F" w:rsidP="003F698F">
          <w:pPr>
            <w:pStyle w:val="5EB1973CD63A4E048C824EF7147C4CF3"/>
          </w:pPr>
          <w:r w:rsidRPr="00636619">
            <w:rPr>
              <w:rStyle w:val="Textedelespacerserv"/>
            </w:rPr>
            <w:t>Choose an item.</w:t>
          </w:r>
        </w:p>
      </w:docPartBody>
    </w:docPart>
    <w:docPart>
      <w:docPartPr>
        <w:name w:val="F48EF888390B47FF832C497A5B4F470E"/>
        <w:category>
          <w:name w:val="General"/>
          <w:gallery w:val="placeholder"/>
        </w:category>
        <w:types>
          <w:type w:val="bbPlcHdr"/>
        </w:types>
        <w:behaviors>
          <w:behavior w:val="content"/>
        </w:behaviors>
        <w:guid w:val="{5D06B881-A0DD-498D-8737-5D81374BC68E}"/>
      </w:docPartPr>
      <w:docPartBody>
        <w:p w:rsidR="00DC60F1" w:rsidRDefault="003F698F" w:rsidP="003F698F">
          <w:pPr>
            <w:pStyle w:val="F48EF888390B47FF832C497A5B4F470E"/>
          </w:pPr>
          <w:r w:rsidRPr="00636619">
            <w:rPr>
              <w:rStyle w:val="Textedelespacerserv"/>
            </w:rPr>
            <w:t>Choose an item.</w:t>
          </w:r>
        </w:p>
      </w:docPartBody>
    </w:docPart>
    <w:docPart>
      <w:docPartPr>
        <w:name w:val="0A5C0C567CC6443A8963307BB9E28D0A"/>
        <w:category>
          <w:name w:val="General"/>
          <w:gallery w:val="placeholder"/>
        </w:category>
        <w:types>
          <w:type w:val="bbPlcHdr"/>
        </w:types>
        <w:behaviors>
          <w:behavior w:val="content"/>
        </w:behaviors>
        <w:guid w:val="{485D417F-D2A9-4CA4-9A65-3A6A70BD8EA0}"/>
      </w:docPartPr>
      <w:docPartBody>
        <w:p w:rsidR="00DC60F1" w:rsidRDefault="003F698F" w:rsidP="003F698F">
          <w:pPr>
            <w:pStyle w:val="0A5C0C567CC6443A8963307BB9E28D0A"/>
          </w:pPr>
          <w:r w:rsidRPr="00636619">
            <w:rPr>
              <w:rStyle w:val="Textedelespacerserv"/>
            </w:rPr>
            <w:t>Choose an item.</w:t>
          </w:r>
        </w:p>
      </w:docPartBody>
    </w:docPart>
    <w:docPart>
      <w:docPartPr>
        <w:name w:val="9EDB5A4B895A4BA8BB4C937880B9CF43"/>
        <w:category>
          <w:name w:val="General"/>
          <w:gallery w:val="placeholder"/>
        </w:category>
        <w:types>
          <w:type w:val="bbPlcHdr"/>
        </w:types>
        <w:behaviors>
          <w:behavior w:val="content"/>
        </w:behaviors>
        <w:guid w:val="{DF138A6D-BC4E-4F76-9282-A83C76AF4CAC}"/>
      </w:docPartPr>
      <w:docPartBody>
        <w:p w:rsidR="00DC60F1" w:rsidRDefault="003F698F" w:rsidP="003F698F">
          <w:pPr>
            <w:pStyle w:val="9EDB5A4B895A4BA8BB4C937880B9CF43"/>
          </w:pPr>
          <w:r w:rsidRPr="00636619">
            <w:rPr>
              <w:rStyle w:val="Textedelespacerserv"/>
            </w:rPr>
            <w:t>Choose an item.</w:t>
          </w:r>
        </w:p>
      </w:docPartBody>
    </w:docPart>
    <w:docPart>
      <w:docPartPr>
        <w:name w:val="A2ADD06DB34B41A7827920E223E35639"/>
        <w:category>
          <w:name w:val="General"/>
          <w:gallery w:val="placeholder"/>
        </w:category>
        <w:types>
          <w:type w:val="bbPlcHdr"/>
        </w:types>
        <w:behaviors>
          <w:behavior w:val="content"/>
        </w:behaviors>
        <w:guid w:val="{DC71FBFB-7C51-4537-A42C-538D94561063}"/>
      </w:docPartPr>
      <w:docPartBody>
        <w:p w:rsidR="00DC60F1" w:rsidRDefault="003F698F" w:rsidP="003F698F">
          <w:pPr>
            <w:pStyle w:val="A2ADD06DB34B41A7827920E223E35639"/>
          </w:pPr>
          <w:r w:rsidRPr="00636619">
            <w:rPr>
              <w:rStyle w:val="Textedelespacerserv"/>
            </w:rPr>
            <w:t>Choose an item.</w:t>
          </w:r>
        </w:p>
      </w:docPartBody>
    </w:docPart>
    <w:docPart>
      <w:docPartPr>
        <w:name w:val="9BD42D6DB0E84D7FABAEBC145BCE69F3"/>
        <w:category>
          <w:name w:val="General"/>
          <w:gallery w:val="placeholder"/>
        </w:category>
        <w:types>
          <w:type w:val="bbPlcHdr"/>
        </w:types>
        <w:behaviors>
          <w:behavior w:val="content"/>
        </w:behaviors>
        <w:guid w:val="{D4828474-C00D-4BD6-9D66-FC4B235F9650}"/>
      </w:docPartPr>
      <w:docPartBody>
        <w:p w:rsidR="00DC60F1" w:rsidRDefault="003F698F" w:rsidP="003F698F">
          <w:pPr>
            <w:pStyle w:val="9BD42D6DB0E84D7FABAEBC145BCE69F3"/>
          </w:pPr>
          <w:r w:rsidRPr="00636619">
            <w:rPr>
              <w:rStyle w:val="Textedelespacerserv"/>
            </w:rPr>
            <w:t>Choose an item.</w:t>
          </w:r>
        </w:p>
      </w:docPartBody>
    </w:docPart>
    <w:docPart>
      <w:docPartPr>
        <w:name w:val="72F219002D2F421E8E02C93653BC288E"/>
        <w:category>
          <w:name w:val="General"/>
          <w:gallery w:val="placeholder"/>
        </w:category>
        <w:types>
          <w:type w:val="bbPlcHdr"/>
        </w:types>
        <w:behaviors>
          <w:behavior w:val="content"/>
        </w:behaviors>
        <w:guid w:val="{BD109B31-DA27-4041-ADC5-91443E23B7E7}"/>
      </w:docPartPr>
      <w:docPartBody>
        <w:p w:rsidR="00DC60F1" w:rsidRDefault="003F698F" w:rsidP="003F698F">
          <w:pPr>
            <w:pStyle w:val="72F219002D2F421E8E02C93653BC288E"/>
          </w:pPr>
          <w:r w:rsidRPr="00636619">
            <w:rPr>
              <w:rStyle w:val="Textedelespacerserv"/>
            </w:rPr>
            <w:t>Choose an item.</w:t>
          </w:r>
        </w:p>
      </w:docPartBody>
    </w:docPart>
    <w:docPart>
      <w:docPartPr>
        <w:name w:val="F8A991612B5F49588DBF5B018434AAFA"/>
        <w:category>
          <w:name w:val="General"/>
          <w:gallery w:val="placeholder"/>
        </w:category>
        <w:types>
          <w:type w:val="bbPlcHdr"/>
        </w:types>
        <w:behaviors>
          <w:behavior w:val="content"/>
        </w:behaviors>
        <w:guid w:val="{065F90EF-DD53-4E38-B628-ABF57E43C8F4}"/>
      </w:docPartPr>
      <w:docPartBody>
        <w:p w:rsidR="00EB2406" w:rsidRDefault="005A6014" w:rsidP="005A6014">
          <w:pPr>
            <w:pStyle w:val="F8A991612B5F49588DBF5B018434AAFA"/>
          </w:pPr>
          <w:r>
            <w:rPr>
              <w:b/>
              <w:bCs/>
              <w:caps/>
              <w:sz w:val="24"/>
              <w:szCs w:val="24"/>
            </w:rPr>
            <w:t>Type the document title</w:t>
          </w:r>
        </w:p>
      </w:docPartBody>
    </w:docPart>
    <w:docPart>
      <w:docPartPr>
        <w:name w:val="CBD0E3DED5CF416B94CCCE502170F4BE"/>
        <w:category>
          <w:name w:val="General"/>
          <w:gallery w:val="placeholder"/>
        </w:category>
        <w:types>
          <w:type w:val="bbPlcHdr"/>
        </w:types>
        <w:behaviors>
          <w:behavior w:val="content"/>
        </w:behaviors>
        <w:guid w:val="{AE075A7E-2332-4B75-B963-ABD16DE825E0}"/>
      </w:docPartPr>
      <w:docPartBody>
        <w:p w:rsidR="00EB2406" w:rsidRDefault="005A6014" w:rsidP="005A6014">
          <w:pPr>
            <w:pStyle w:val="CBD0E3DED5CF416B94CCCE502170F4BE"/>
          </w:pPr>
          <w:r>
            <w:rPr>
              <w:color w:val="FFFFFF" w:themeColor="background1"/>
            </w:rPr>
            <w:t>[Pick the date]</w:t>
          </w:r>
        </w:p>
      </w:docPartBody>
    </w:docPart>
    <w:docPart>
      <w:docPartPr>
        <w:name w:val="BF6F6FC8A5264EF2928D343D074B2FA2"/>
        <w:category>
          <w:name w:val="General"/>
          <w:gallery w:val="placeholder"/>
        </w:category>
        <w:types>
          <w:type w:val="bbPlcHdr"/>
        </w:types>
        <w:behaviors>
          <w:behavior w:val="content"/>
        </w:behaviors>
        <w:guid w:val="{8A559F2E-345E-465E-A3BF-004D854392A3}"/>
      </w:docPartPr>
      <w:docPartBody>
        <w:p w:rsidR="0093287B" w:rsidRDefault="00D65695" w:rsidP="00D65695">
          <w:pPr>
            <w:pStyle w:val="BF6F6FC8A5264EF2928D343D074B2FA2"/>
          </w:pPr>
          <w:r w:rsidRPr="00636619">
            <w:rPr>
              <w:rStyle w:val="Textedelespacerserv"/>
            </w:rPr>
            <w:t>Choose an item.</w:t>
          </w:r>
        </w:p>
      </w:docPartBody>
    </w:docPart>
    <w:docPart>
      <w:docPartPr>
        <w:name w:val="328B264CDFA94290B730B8949EACB5B2"/>
        <w:category>
          <w:name w:val="General"/>
          <w:gallery w:val="placeholder"/>
        </w:category>
        <w:types>
          <w:type w:val="bbPlcHdr"/>
        </w:types>
        <w:behaviors>
          <w:behavior w:val="content"/>
        </w:behaviors>
        <w:guid w:val="{50A13202-CF94-4A32-ADBC-A15111FAEE12}"/>
      </w:docPartPr>
      <w:docPartBody>
        <w:p w:rsidR="0093287B" w:rsidRDefault="00D65695" w:rsidP="00D65695">
          <w:pPr>
            <w:pStyle w:val="328B264CDFA94290B730B8949EACB5B2"/>
          </w:pPr>
          <w:r w:rsidRPr="00636619">
            <w:rPr>
              <w:rStyle w:val="Textedelespacerserv"/>
            </w:rPr>
            <w:t>Choose an item.</w:t>
          </w:r>
        </w:p>
      </w:docPartBody>
    </w:docPart>
    <w:docPart>
      <w:docPartPr>
        <w:name w:val="26B84C2E92F34B7189DCCF74B5D79014"/>
        <w:category>
          <w:name w:val="General"/>
          <w:gallery w:val="placeholder"/>
        </w:category>
        <w:types>
          <w:type w:val="bbPlcHdr"/>
        </w:types>
        <w:behaviors>
          <w:behavior w:val="content"/>
        </w:behaviors>
        <w:guid w:val="{B881365F-772A-4F93-AA8D-E9DBDFAC3638}"/>
      </w:docPartPr>
      <w:docPartBody>
        <w:p w:rsidR="0093287B" w:rsidRDefault="00D65695" w:rsidP="00D65695">
          <w:pPr>
            <w:pStyle w:val="26B84C2E92F34B7189DCCF74B5D79014"/>
          </w:pPr>
          <w:r w:rsidRPr="00636619">
            <w:rPr>
              <w:rStyle w:val="Textedelespacerserv"/>
            </w:rPr>
            <w:t>Choose an item.</w:t>
          </w:r>
        </w:p>
      </w:docPartBody>
    </w:docPart>
    <w:docPart>
      <w:docPartPr>
        <w:name w:val="F61E3A15369E4EF497188C6C983DD9C1"/>
        <w:category>
          <w:name w:val="General"/>
          <w:gallery w:val="placeholder"/>
        </w:category>
        <w:types>
          <w:type w:val="bbPlcHdr"/>
        </w:types>
        <w:behaviors>
          <w:behavior w:val="content"/>
        </w:behaviors>
        <w:guid w:val="{CFA8E59D-ADD5-4665-8346-41D7128021A4}"/>
      </w:docPartPr>
      <w:docPartBody>
        <w:p w:rsidR="0093287B" w:rsidRDefault="00D65695" w:rsidP="00D65695">
          <w:pPr>
            <w:pStyle w:val="F61E3A15369E4EF497188C6C983DD9C1"/>
          </w:pPr>
          <w:r w:rsidRPr="00636619">
            <w:rPr>
              <w:rStyle w:val="Textedelespacerserv"/>
            </w:rPr>
            <w:t>Choose an item.</w:t>
          </w:r>
        </w:p>
      </w:docPartBody>
    </w:docPart>
    <w:docPart>
      <w:docPartPr>
        <w:name w:val="813A43AA2CF342AC8AE28839FFF37886"/>
        <w:category>
          <w:name w:val="General"/>
          <w:gallery w:val="placeholder"/>
        </w:category>
        <w:types>
          <w:type w:val="bbPlcHdr"/>
        </w:types>
        <w:behaviors>
          <w:behavior w:val="content"/>
        </w:behaviors>
        <w:guid w:val="{51E9F893-9AFD-4C13-A677-0A268CCFD455}"/>
      </w:docPartPr>
      <w:docPartBody>
        <w:p w:rsidR="0093287B" w:rsidRDefault="00D65695" w:rsidP="00D65695">
          <w:pPr>
            <w:pStyle w:val="813A43AA2CF342AC8AE28839FFF37886"/>
          </w:pPr>
          <w:r w:rsidRPr="00636619">
            <w:rPr>
              <w:rStyle w:val="Textedelespacerserv"/>
            </w:rPr>
            <w:t>Choose an item.</w:t>
          </w:r>
        </w:p>
      </w:docPartBody>
    </w:docPart>
    <w:docPart>
      <w:docPartPr>
        <w:name w:val="E056A69B77AB4E7A9551325A145304EF"/>
        <w:category>
          <w:name w:val="General"/>
          <w:gallery w:val="placeholder"/>
        </w:category>
        <w:types>
          <w:type w:val="bbPlcHdr"/>
        </w:types>
        <w:behaviors>
          <w:behavior w:val="content"/>
        </w:behaviors>
        <w:guid w:val="{ADA2DB99-E4AE-471D-BBA1-ED6FCA05E40A}"/>
      </w:docPartPr>
      <w:docPartBody>
        <w:p w:rsidR="0093287B" w:rsidRDefault="005E324F" w:rsidP="005E324F">
          <w:pPr>
            <w:pStyle w:val="E056A69B77AB4E7A9551325A145304EF2"/>
          </w:pPr>
          <w:r w:rsidRPr="0068631F">
            <w:rPr>
              <w:rStyle w:val="Textedelespacerserv"/>
              <w:sz w:val="20"/>
            </w:rPr>
            <w:t>Choose an item.</w:t>
          </w:r>
        </w:p>
      </w:docPartBody>
    </w:docPart>
    <w:docPart>
      <w:docPartPr>
        <w:name w:val="814D46FF300A4D3AA541F9FE8F7E8AFD"/>
        <w:category>
          <w:name w:val="General"/>
          <w:gallery w:val="placeholder"/>
        </w:category>
        <w:types>
          <w:type w:val="bbPlcHdr"/>
        </w:types>
        <w:behaviors>
          <w:behavior w:val="content"/>
        </w:behaviors>
        <w:guid w:val="{82680E4B-8652-49F4-8B25-3D1F1EE767E2}"/>
      </w:docPartPr>
      <w:docPartBody>
        <w:p w:rsidR="0093287B" w:rsidRDefault="00D65695" w:rsidP="00D65695">
          <w:pPr>
            <w:pStyle w:val="814D46FF300A4D3AA541F9FE8F7E8AFD"/>
          </w:pPr>
          <w:r w:rsidRPr="00636619">
            <w:rPr>
              <w:rStyle w:val="Textedelespacerserv"/>
            </w:rPr>
            <w:t>Choose an item.</w:t>
          </w:r>
        </w:p>
      </w:docPartBody>
    </w:docPart>
    <w:docPart>
      <w:docPartPr>
        <w:name w:val="0EDD7B39B7C549F6B08A5411D23BB068"/>
        <w:category>
          <w:name w:val="General"/>
          <w:gallery w:val="placeholder"/>
        </w:category>
        <w:types>
          <w:type w:val="bbPlcHdr"/>
        </w:types>
        <w:behaviors>
          <w:behavior w:val="content"/>
        </w:behaviors>
        <w:guid w:val="{7E934384-47B6-4D83-8DD6-19A3EAA5D1EB}"/>
      </w:docPartPr>
      <w:docPartBody>
        <w:p w:rsidR="0093287B" w:rsidRDefault="00137E4C" w:rsidP="00137E4C">
          <w:pPr>
            <w:pStyle w:val="0EDD7B39B7C549F6B08A5411D23BB0681"/>
          </w:pPr>
          <w:r w:rsidRPr="00636619">
            <w:rPr>
              <w:rStyle w:val="Textedelespacerserv"/>
            </w:rPr>
            <w:t>Choose an item.</w:t>
          </w:r>
        </w:p>
      </w:docPartBody>
    </w:docPart>
    <w:docPart>
      <w:docPartPr>
        <w:name w:val="4C308E9FE9A7481CB40263C7D3C89D71"/>
        <w:category>
          <w:name w:val="General"/>
          <w:gallery w:val="placeholder"/>
        </w:category>
        <w:types>
          <w:type w:val="bbPlcHdr"/>
        </w:types>
        <w:behaviors>
          <w:behavior w:val="content"/>
        </w:behaviors>
        <w:guid w:val="{0E35C8BF-3E03-4CF9-B791-AF3B76A61F6A}"/>
      </w:docPartPr>
      <w:docPartBody>
        <w:p w:rsidR="0093287B" w:rsidRDefault="00137E4C" w:rsidP="00137E4C">
          <w:pPr>
            <w:pStyle w:val="4C308E9FE9A7481CB40263C7D3C89D711"/>
          </w:pPr>
          <w:r w:rsidRPr="009232F2">
            <w:rPr>
              <w:rStyle w:val="Textedelespacerserv"/>
            </w:rPr>
            <w:t>Choose an item.</w:t>
          </w:r>
        </w:p>
      </w:docPartBody>
    </w:docPart>
    <w:docPart>
      <w:docPartPr>
        <w:name w:val="EC04AC27D271477CA359EA97DB8FEF70"/>
        <w:category>
          <w:name w:val="General"/>
          <w:gallery w:val="placeholder"/>
        </w:category>
        <w:types>
          <w:type w:val="bbPlcHdr"/>
        </w:types>
        <w:behaviors>
          <w:behavior w:val="content"/>
        </w:behaviors>
        <w:guid w:val="{5D1F07EF-6F23-400F-A619-8E8290588080}"/>
      </w:docPartPr>
      <w:docPartBody>
        <w:p w:rsidR="0093287B" w:rsidRDefault="00D65695" w:rsidP="00D65695">
          <w:pPr>
            <w:pStyle w:val="EC04AC27D271477CA359EA97DB8FEF70"/>
          </w:pPr>
          <w:r w:rsidRPr="00636619">
            <w:rPr>
              <w:rStyle w:val="Textedelespacerserv"/>
            </w:rPr>
            <w:t>Choose an item.</w:t>
          </w:r>
        </w:p>
      </w:docPartBody>
    </w:docPart>
    <w:docPart>
      <w:docPartPr>
        <w:name w:val="DefaultPlaceholder_-1854013439"/>
        <w:category>
          <w:name w:val="General"/>
          <w:gallery w:val="placeholder"/>
        </w:category>
        <w:types>
          <w:type w:val="bbPlcHdr"/>
        </w:types>
        <w:behaviors>
          <w:behavior w:val="content"/>
        </w:behaviors>
        <w:guid w:val="{6B81F045-8C53-4CFC-AD9C-CF8AC05AB998}"/>
      </w:docPartPr>
      <w:docPartBody>
        <w:p w:rsidR="00A22EF9" w:rsidRDefault="009E5306">
          <w:r w:rsidRPr="00DB6E98">
            <w:rPr>
              <w:rStyle w:val="Textedelespacerserv"/>
            </w:rPr>
            <w:t>Choose an item.</w:t>
          </w:r>
        </w:p>
      </w:docPartBody>
    </w:docPart>
    <w:docPart>
      <w:docPartPr>
        <w:name w:val="F99F0010B4854B3A992F169FC6B783A0"/>
        <w:category>
          <w:name w:val="General"/>
          <w:gallery w:val="placeholder"/>
        </w:category>
        <w:types>
          <w:type w:val="bbPlcHdr"/>
        </w:types>
        <w:behaviors>
          <w:behavior w:val="content"/>
        </w:behaviors>
        <w:guid w:val="{E65A9356-17F7-472D-9F45-E07E56240FBB}"/>
      </w:docPartPr>
      <w:docPartBody>
        <w:p w:rsidR="00D86B51" w:rsidRDefault="003622D1" w:rsidP="003622D1">
          <w:pPr>
            <w:pStyle w:val="F99F0010B4854B3A992F169FC6B783A0"/>
          </w:pPr>
          <w:r w:rsidRPr="00636619">
            <w:rPr>
              <w:rStyle w:val="Textedelespacerserv"/>
            </w:rPr>
            <w:t>Choose an item.</w:t>
          </w:r>
        </w:p>
      </w:docPartBody>
    </w:docPart>
    <w:docPart>
      <w:docPartPr>
        <w:name w:val="F7A64C3616D84378BD9FFA14A8F01426"/>
        <w:category>
          <w:name w:val="General"/>
          <w:gallery w:val="placeholder"/>
        </w:category>
        <w:types>
          <w:type w:val="bbPlcHdr"/>
        </w:types>
        <w:behaviors>
          <w:behavior w:val="content"/>
        </w:behaviors>
        <w:guid w:val="{852A3DE3-F3E4-4D99-BB23-2747484B9641}"/>
      </w:docPartPr>
      <w:docPartBody>
        <w:p w:rsidR="00D86B51" w:rsidRDefault="003622D1" w:rsidP="003622D1">
          <w:pPr>
            <w:pStyle w:val="F7A64C3616D84378BD9FFA14A8F01426"/>
          </w:pPr>
          <w:r w:rsidRPr="00636619">
            <w:rPr>
              <w:rStyle w:val="Textedelespacerserv"/>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1F"/>
    <w:rsid w:val="000027A1"/>
    <w:rsid w:val="0004027D"/>
    <w:rsid w:val="00074D64"/>
    <w:rsid w:val="000E2DF7"/>
    <w:rsid w:val="00137E4C"/>
    <w:rsid w:val="0016408C"/>
    <w:rsid w:val="00180C52"/>
    <w:rsid w:val="001B412C"/>
    <w:rsid w:val="001E1323"/>
    <w:rsid w:val="001F54C1"/>
    <w:rsid w:val="00241014"/>
    <w:rsid w:val="00322D5B"/>
    <w:rsid w:val="0036209A"/>
    <w:rsid w:val="003622D1"/>
    <w:rsid w:val="0038249A"/>
    <w:rsid w:val="003C213E"/>
    <w:rsid w:val="003C421F"/>
    <w:rsid w:val="003F698F"/>
    <w:rsid w:val="00433335"/>
    <w:rsid w:val="004355DF"/>
    <w:rsid w:val="00456EAB"/>
    <w:rsid w:val="004637B1"/>
    <w:rsid w:val="00476284"/>
    <w:rsid w:val="004C4C31"/>
    <w:rsid w:val="005815BE"/>
    <w:rsid w:val="005A6014"/>
    <w:rsid w:val="005B41A9"/>
    <w:rsid w:val="005C0BA1"/>
    <w:rsid w:val="005D451F"/>
    <w:rsid w:val="005E324F"/>
    <w:rsid w:val="006148F2"/>
    <w:rsid w:val="006B7FE7"/>
    <w:rsid w:val="006F7952"/>
    <w:rsid w:val="007126DB"/>
    <w:rsid w:val="007573E0"/>
    <w:rsid w:val="007763B4"/>
    <w:rsid w:val="007C476F"/>
    <w:rsid w:val="008017D9"/>
    <w:rsid w:val="00833F93"/>
    <w:rsid w:val="0085117A"/>
    <w:rsid w:val="00873E12"/>
    <w:rsid w:val="008A27E2"/>
    <w:rsid w:val="008C7D1E"/>
    <w:rsid w:val="0093287B"/>
    <w:rsid w:val="00963B8A"/>
    <w:rsid w:val="009B0F9A"/>
    <w:rsid w:val="009B5829"/>
    <w:rsid w:val="009E5306"/>
    <w:rsid w:val="00A22EF9"/>
    <w:rsid w:val="00A56552"/>
    <w:rsid w:val="00A67DFD"/>
    <w:rsid w:val="00A919FB"/>
    <w:rsid w:val="00AE4D7C"/>
    <w:rsid w:val="00AF7AF5"/>
    <w:rsid w:val="00B22867"/>
    <w:rsid w:val="00BE7CF7"/>
    <w:rsid w:val="00C56E43"/>
    <w:rsid w:val="00CB2A26"/>
    <w:rsid w:val="00CB476A"/>
    <w:rsid w:val="00CF2BF6"/>
    <w:rsid w:val="00D52322"/>
    <w:rsid w:val="00D65695"/>
    <w:rsid w:val="00D86B51"/>
    <w:rsid w:val="00DC60F1"/>
    <w:rsid w:val="00DF29EF"/>
    <w:rsid w:val="00E250EB"/>
    <w:rsid w:val="00EB2406"/>
    <w:rsid w:val="00EB76BF"/>
    <w:rsid w:val="00EF5DAB"/>
    <w:rsid w:val="00F15356"/>
    <w:rsid w:val="00F339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637B1"/>
    <w:rPr>
      <w:color w:val="808080"/>
    </w:rPr>
  </w:style>
  <w:style w:type="paragraph" w:customStyle="1" w:styleId="2C817671B68C485C934E23468995225F">
    <w:name w:val="2C817671B68C485C934E23468995225F"/>
    <w:rsid w:val="005D451F"/>
  </w:style>
  <w:style w:type="paragraph" w:customStyle="1" w:styleId="D0D920BF96FE42ED89D06678E5676EAB">
    <w:name w:val="D0D920BF96FE42ED89D06678E5676EAB"/>
    <w:rsid w:val="005D451F"/>
  </w:style>
  <w:style w:type="paragraph" w:customStyle="1" w:styleId="4592F972C98749C2BAD02EEDD7D79231">
    <w:name w:val="4592F972C98749C2BAD02EEDD7D79231"/>
    <w:rsid w:val="005D451F"/>
  </w:style>
  <w:style w:type="paragraph" w:customStyle="1" w:styleId="2E4A917D0DD14181B1EA236285628B3B">
    <w:name w:val="2E4A917D0DD14181B1EA236285628B3B"/>
    <w:rsid w:val="005D451F"/>
  </w:style>
  <w:style w:type="paragraph" w:customStyle="1" w:styleId="284C43CCD82447B5A3ED0F13D74F84BB">
    <w:name w:val="284C43CCD82447B5A3ED0F13D74F84BB"/>
    <w:rsid w:val="005D451F"/>
  </w:style>
  <w:style w:type="paragraph" w:customStyle="1" w:styleId="EC6E413138114EF8BCE26A09EA512DE3">
    <w:name w:val="EC6E413138114EF8BCE26A09EA512DE3"/>
    <w:rsid w:val="005D451F"/>
  </w:style>
  <w:style w:type="paragraph" w:customStyle="1" w:styleId="6339C9781ADF4E509495032561B2EF81">
    <w:name w:val="6339C9781ADF4E509495032561B2EF81"/>
    <w:rsid w:val="005D451F"/>
  </w:style>
  <w:style w:type="paragraph" w:customStyle="1" w:styleId="8D79F99E60B345B488B69195DAB992B2">
    <w:name w:val="8D79F99E60B345B488B69195DAB992B2"/>
    <w:rsid w:val="005D451F"/>
  </w:style>
  <w:style w:type="paragraph" w:customStyle="1" w:styleId="5620E14FE6904D188AF4468CBDBC7ED7">
    <w:name w:val="5620E14FE6904D188AF4468CBDBC7ED7"/>
    <w:rsid w:val="005D451F"/>
  </w:style>
  <w:style w:type="paragraph" w:customStyle="1" w:styleId="335E297E80E946EBA834B427323AD3C8">
    <w:name w:val="335E297E80E946EBA834B427323AD3C8"/>
    <w:rsid w:val="005D451F"/>
  </w:style>
  <w:style w:type="paragraph" w:customStyle="1" w:styleId="7DAC1877C0884FE4B47B275472A92002">
    <w:name w:val="7DAC1877C0884FE4B47B275472A92002"/>
    <w:rsid w:val="005D451F"/>
  </w:style>
  <w:style w:type="paragraph" w:customStyle="1" w:styleId="4E33C9982FA342018F1FA873D3E3E884">
    <w:name w:val="4E33C9982FA342018F1FA873D3E3E884"/>
    <w:rsid w:val="005D451F"/>
  </w:style>
  <w:style w:type="paragraph" w:customStyle="1" w:styleId="BDE5FF6B40E244E7A4F07A05CAFFC283">
    <w:name w:val="BDE5FF6B40E244E7A4F07A05CAFFC283"/>
    <w:rsid w:val="005D451F"/>
  </w:style>
  <w:style w:type="paragraph" w:customStyle="1" w:styleId="9CD1896F9933475DBFF845BA9A4F94DD">
    <w:name w:val="9CD1896F9933475DBFF845BA9A4F94DD"/>
    <w:rsid w:val="005D451F"/>
  </w:style>
  <w:style w:type="paragraph" w:customStyle="1" w:styleId="029C9B03D7EB45538A2767F0176A717E">
    <w:name w:val="029C9B03D7EB45538A2767F0176A717E"/>
    <w:rsid w:val="005D451F"/>
  </w:style>
  <w:style w:type="paragraph" w:customStyle="1" w:styleId="9E194350176346CEB5AE9F5B15046E35">
    <w:name w:val="9E194350176346CEB5AE9F5B15046E35"/>
    <w:rsid w:val="005D451F"/>
  </w:style>
  <w:style w:type="paragraph" w:customStyle="1" w:styleId="AB2C216F952B4EF1AD3504BFCF92EC86">
    <w:name w:val="AB2C216F952B4EF1AD3504BFCF92EC86"/>
    <w:rsid w:val="005D451F"/>
  </w:style>
  <w:style w:type="paragraph" w:customStyle="1" w:styleId="C5B5D3ED7F09472BB980FC6BA35E60DB">
    <w:name w:val="C5B5D3ED7F09472BB980FC6BA35E60DB"/>
    <w:rsid w:val="005D451F"/>
  </w:style>
  <w:style w:type="paragraph" w:customStyle="1" w:styleId="710D1D80E3B84E4EBAC47161A0ED73D9">
    <w:name w:val="710D1D80E3B84E4EBAC47161A0ED73D9"/>
    <w:rsid w:val="005D451F"/>
  </w:style>
  <w:style w:type="paragraph" w:customStyle="1" w:styleId="09CBB1FB6EB24E7B821D4F6700D4978C">
    <w:name w:val="09CBB1FB6EB24E7B821D4F6700D4978C"/>
    <w:rsid w:val="005D451F"/>
  </w:style>
  <w:style w:type="paragraph" w:customStyle="1" w:styleId="9FA0105D77974AA1A97D5239569109FD">
    <w:name w:val="9FA0105D77974AA1A97D5239569109FD"/>
    <w:rsid w:val="005D451F"/>
  </w:style>
  <w:style w:type="paragraph" w:customStyle="1" w:styleId="FE27D039839A4BA69400668B39F2CA38">
    <w:name w:val="FE27D039839A4BA69400668B39F2CA38"/>
    <w:rsid w:val="005D451F"/>
  </w:style>
  <w:style w:type="paragraph" w:customStyle="1" w:styleId="053C13287ADD44479452C96282A79612">
    <w:name w:val="053C13287ADD44479452C96282A79612"/>
    <w:rsid w:val="005D451F"/>
  </w:style>
  <w:style w:type="paragraph" w:customStyle="1" w:styleId="84A45C3E5D834A1E91A1FE09A9051B16">
    <w:name w:val="84A45C3E5D834A1E91A1FE09A9051B16"/>
    <w:rsid w:val="005D451F"/>
  </w:style>
  <w:style w:type="paragraph" w:customStyle="1" w:styleId="3443A9EDA46543A1BC693C887A81F05A">
    <w:name w:val="3443A9EDA46543A1BC693C887A81F05A"/>
    <w:rsid w:val="005D451F"/>
  </w:style>
  <w:style w:type="paragraph" w:customStyle="1" w:styleId="AF4C47DA9A354FFFB5032FDEB0CCDE22">
    <w:name w:val="AF4C47DA9A354FFFB5032FDEB0CCDE22"/>
    <w:rsid w:val="005D451F"/>
  </w:style>
  <w:style w:type="paragraph" w:customStyle="1" w:styleId="E797062D69E94388BFEDDF2DFD438C23">
    <w:name w:val="E797062D69E94388BFEDDF2DFD438C23"/>
    <w:rsid w:val="005D451F"/>
  </w:style>
  <w:style w:type="paragraph" w:customStyle="1" w:styleId="CF62E1F6F0DA42199E3AEEA5FE1C00ED">
    <w:name w:val="CF62E1F6F0DA42199E3AEEA5FE1C00ED"/>
    <w:rsid w:val="005D451F"/>
  </w:style>
  <w:style w:type="paragraph" w:customStyle="1" w:styleId="014FEA2E290D4AFE9FC09AC2EBAC8316">
    <w:name w:val="014FEA2E290D4AFE9FC09AC2EBAC8316"/>
    <w:rsid w:val="005D451F"/>
  </w:style>
  <w:style w:type="paragraph" w:customStyle="1" w:styleId="092E49FB722943AB8B10A4041845DAB1">
    <w:name w:val="092E49FB722943AB8B10A4041845DAB1"/>
    <w:rsid w:val="005D451F"/>
  </w:style>
  <w:style w:type="paragraph" w:customStyle="1" w:styleId="A749F6A389C044498F006400971BA34C">
    <w:name w:val="A749F6A389C044498F006400971BA34C"/>
    <w:rsid w:val="005D451F"/>
  </w:style>
  <w:style w:type="paragraph" w:customStyle="1" w:styleId="7B7BA453CA0C45B0A8C7C870E218B402">
    <w:name w:val="7B7BA453CA0C45B0A8C7C870E218B402"/>
    <w:rsid w:val="005D451F"/>
  </w:style>
  <w:style w:type="paragraph" w:customStyle="1" w:styleId="3A1D097D7FF941B6A18C3D88B569D55C">
    <w:name w:val="3A1D097D7FF941B6A18C3D88B569D55C"/>
    <w:rsid w:val="005D451F"/>
  </w:style>
  <w:style w:type="paragraph" w:customStyle="1" w:styleId="5B8ECBCE4EC3445CB23C6E0F50F7225B">
    <w:name w:val="5B8ECBCE4EC3445CB23C6E0F50F7225B"/>
    <w:rsid w:val="005D451F"/>
  </w:style>
  <w:style w:type="paragraph" w:customStyle="1" w:styleId="CFCA284074C94310963896A24B6507F4">
    <w:name w:val="CFCA284074C94310963896A24B6507F4"/>
    <w:rsid w:val="005D451F"/>
  </w:style>
  <w:style w:type="paragraph" w:customStyle="1" w:styleId="09D27B64576E4DD0811A55F9E2399A78">
    <w:name w:val="09D27B64576E4DD0811A55F9E2399A78"/>
    <w:rsid w:val="005D451F"/>
  </w:style>
  <w:style w:type="paragraph" w:customStyle="1" w:styleId="FE6DC16E7E06431794EE32B340B1C781">
    <w:name w:val="FE6DC16E7E06431794EE32B340B1C781"/>
    <w:rsid w:val="005D451F"/>
  </w:style>
  <w:style w:type="paragraph" w:customStyle="1" w:styleId="A4F584EC3C8545D2909C405DC68DF97E">
    <w:name w:val="A4F584EC3C8545D2909C405DC68DF97E"/>
    <w:rsid w:val="005D451F"/>
  </w:style>
  <w:style w:type="paragraph" w:customStyle="1" w:styleId="63D473DB76404D20BC13A537B6EADFFE">
    <w:name w:val="63D473DB76404D20BC13A537B6EADFFE"/>
    <w:rsid w:val="005D451F"/>
  </w:style>
  <w:style w:type="paragraph" w:customStyle="1" w:styleId="C9DFDB3BC5624145BC8D152DF2B29BEE">
    <w:name w:val="C9DFDB3BC5624145BC8D152DF2B29BEE"/>
    <w:rsid w:val="005D451F"/>
  </w:style>
  <w:style w:type="paragraph" w:customStyle="1" w:styleId="C142F440ACC646439D5369196CD373A6">
    <w:name w:val="C142F440ACC646439D5369196CD373A6"/>
    <w:rsid w:val="005D451F"/>
  </w:style>
  <w:style w:type="paragraph" w:customStyle="1" w:styleId="BA8A294BF5B54E84BEC1E9E1FBC3299D">
    <w:name w:val="BA8A294BF5B54E84BEC1E9E1FBC3299D"/>
    <w:rsid w:val="005D451F"/>
  </w:style>
  <w:style w:type="paragraph" w:customStyle="1" w:styleId="3B2E38DE498F46F0A277376E31F7B4E1">
    <w:name w:val="3B2E38DE498F46F0A277376E31F7B4E1"/>
    <w:rsid w:val="005D451F"/>
  </w:style>
  <w:style w:type="paragraph" w:customStyle="1" w:styleId="0325FBF915C84D21951C422C7332D886">
    <w:name w:val="0325FBF915C84D21951C422C7332D886"/>
    <w:rsid w:val="005D451F"/>
  </w:style>
  <w:style w:type="paragraph" w:customStyle="1" w:styleId="02481D2098C84726A66859EF8A6133FA">
    <w:name w:val="02481D2098C84726A66859EF8A6133FA"/>
    <w:rsid w:val="005D451F"/>
  </w:style>
  <w:style w:type="paragraph" w:customStyle="1" w:styleId="864FFD1BE154437F8E43C92AE5B470AB">
    <w:name w:val="864FFD1BE154437F8E43C92AE5B470AB"/>
    <w:rsid w:val="005D451F"/>
  </w:style>
  <w:style w:type="paragraph" w:customStyle="1" w:styleId="665F2746892048A798916FA0C6C47FFC">
    <w:name w:val="665F2746892048A798916FA0C6C47FFC"/>
    <w:rsid w:val="005D451F"/>
  </w:style>
  <w:style w:type="paragraph" w:customStyle="1" w:styleId="A454A110EDEA43CB971F2657F1FB0CFC">
    <w:name w:val="A454A110EDEA43CB971F2657F1FB0CFC"/>
    <w:rsid w:val="005D451F"/>
  </w:style>
  <w:style w:type="paragraph" w:customStyle="1" w:styleId="7A4D2C60170740E8AAB8F585D78A5E5F">
    <w:name w:val="7A4D2C60170740E8AAB8F585D78A5E5F"/>
    <w:rsid w:val="005D451F"/>
  </w:style>
  <w:style w:type="paragraph" w:customStyle="1" w:styleId="DFD0ECFC26B346C485233625D205F2FA">
    <w:name w:val="DFD0ECFC26B346C485233625D205F2FA"/>
    <w:rsid w:val="005D451F"/>
  </w:style>
  <w:style w:type="paragraph" w:customStyle="1" w:styleId="9492CE0D4F5A4648ACA30CDC84AA7064">
    <w:name w:val="9492CE0D4F5A4648ACA30CDC84AA7064"/>
    <w:rsid w:val="005D451F"/>
  </w:style>
  <w:style w:type="paragraph" w:customStyle="1" w:styleId="2491CFAE26AE46EDB7DA9D64586AF6CA">
    <w:name w:val="2491CFAE26AE46EDB7DA9D64586AF6CA"/>
    <w:rsid w:val="005D451F"/>
  </w:style>
  <w:style w:type="paragraph" w:customStyle="1" w:styleId="16EC682541AF4285BD1D49F5B8EDFD79">
    <w:name w:val="16EC682541AF4285BD1D49F5B8EDFD79"/>
    <w:rsid w:val="005D451F"/>
  </w:style>
  <w:style w:type="paragraph" w:customStyle="1" w:styleId="7167B4EE8918462F9176D251B578153F">
    <w:name w:val="7167B4EE8918462F9176D251B578153F"/>
    <w:rsid w:val="005D451F"/>
  </w:style>
  <w:style w:type="paragraph" w:customStyle="1" w:styleId="8420DDA384404FDA9886904F0242BEFE">
    <w:name w:val="8420DDA384404FDA9886904F0242BEFE"/>
    <w:rsid w:val="005D451F"/>
  </w:style>
  <w:style w:type="paragraph" w:customStyle="1" w:styleId="E036FF9100F5490090D49032C3855D15">
    <w:name w:val="E036FF9100F5490090D49032C3855D15"/>
    <w:rsid w:val="005D451F"/>
  </w:style>
  <w:style w:type="paragraph" w:customStyle="1" w:styleId="2C0DB8A5A1B142D1A52EE762AFDC2679">
    <w:name w:val="2C0DB8A5A1B142D1A52EE762AFDC2679"/>
    <w:rsid w:val="005D451F"/>
  </w:style>
  <w:style w:type="paragraph" w:customStyle="1" w:styleId="2890A0FCC5F54515BB49412F77782D0F">
    <w:name w:val="2890A0FCC5F54515BB49412F77782D0F"/>
    <w:rsid w:val="005D451F"/>
  </w:style>
  <w:style w:type="paragraph" w:customStyle="1" w:styleId="A52D5DA42F714C72B090BE059E411190">
    <w:name w:val="A52D5DA42F714C72B090BE059E411190"/>
    <w:rsid w:val="005D451F"/>
  </w:style>
  <w:style w:type="paragraph" w:customStyle="1" w:styleId="F4AF4E85D93B4230B10A0F1FA411F494">
    <w:name w:val="F4AF4E85D93B4230B10A0F1FA411F494"/>
    <w:rsid w:val="005D451F"/>
  </w:style>
  <w:style w:type="paragraph" w:customStyle="1" w:styleId="11BC7756C7774DCD90E3DADCC62E132D">
    <w:name w:val="11BC7756C7774DCD90E3DADCC62E132D"/>
    <w:rsid w:val="005D451F"/>
  </w:style>
  <w:style w:type="paragraph" w:customStyle="1" w:styleId="8BFB9537E3D84ADF8667456387BB86A2">
    <w:name w:val="8BFB9537E3D84ADF8667456387BB86A2"/>
    <w:rsid w:val="005D451F"/>
  </w:style>
  <w:style w:type="paragraph" w:customStyle="1" w:styleId="F74387B19F4E430F8CE86B22BB2E7392">
    <w:name w:val="F74387B19F4E430F8CE86B22BB2E7392"/>
    <w:rsid w:val="005D451F"/>
  </w:style>
  <w:style w:type="paragraph" w:customStyle="1" w:styleId="73EDB1E74497421FA35DF46FBE6407E9">
    <w:name w:val="73EDB1E74497421FA35DF46FBE6407E9"/>
    <w:rsid w:val="005D451F"/>
  </w:style>
  <w:style w:type="paragraph" w:customStyle="1" w:styleId="5A636BAA71D840898047DCD7EA387538">
    <w:name w:val="5A636BAA71D840898047DCD7EA387538"/>
    <w:rsid w:val="0038249A"/>
  </w:style>
  <w:style w:type="paragraph" w:customStyle="1" w:styleId="D16E831E744D4DD9BA25209C25E317D8">
    <w:name w:val="D16E831E744D4DD9BA25209C25E317D8"/>
    <w:rsid w:val="0038249A"/>
  </w:style>
  <w:style w:type="paragraph" w:customStyle="1" w:styleId="8720A655983741C29A257197AFEE480C">
    <w:name w:val="8720A655983741C29A257197AFEE480C"/>
    <w:rsid w:val="0038249A"/>
  </w:style>
  <w:style w:type="paragraph" w:customStyle="1" w:styleId="11C7F73A45484617A306E09785E7AAC7">
    <w:name w:val="11C7F73A45484617A306E09785E7AAC7"/>
    <w:rsid w:val="0038249A"/>
  </w:style>
  <w:style w:type="paragraph" w:customStyle="1" w:styleId="FE13E697D4614C349D91E888FF110841">
    <w:name w:val="FE13E697D4614C349D91E888FF110841"/>
    <w:rsid w:val="0038249A"/>
  </w:style>
  <w:style w:type="paragraph" w:customStyle="1" w:styleId="5DDB7B83324840C5BFB5A5C817A8C3C2">
    <w:name w:val="5DDB7B83324840C5BFB5A5C817A8C3C2"/>
    <w:rsid w:val="0038249A"/>
  </w:style>
  <w:style w:type="paragraph" w:customStyle="1" w:styleId="8188334EFFA74FCBAF9D11DB1430FBD7">
    <w:name w:val="8188334EFFA74FCBAF9D11DB1430FBD7"/>
    <w:rsid w:val="0038249A"/>
  </w:style>
  <w:style w:type="paragraph" w:customStyle="1" w:styleId="8B7AF4CBA03F4B2B852F291563761BB0">
    <w:name w:val="8B7AF4CBA03F4B2B852F291563761BB0"/>
    <w:rsid w:val="0038249A"/>
  </w:style>
  <w:style w:type="paragraph" w:customStyle="1" w:styleId="62D7A6F2B62442A8834186D896BA18A4">
    <w:name w:val="62D7A6F2B62442A8834186D896BA18A4"/>
    <w:rsid w:val="0038249A"/>
  </w:style>
  <w:style w:type="paragraph" w:customStyle="1" w:styleId="3085873EADBF48B7B2753519B094832C">
    <w:name w:val="3085873EADBF48B7B2753519B094832C"/>
    <w:rsid w:val="0038249A"/>
  </w:style>
  <w:style w:type="paragraph" w:customStyle="1" w:styleId="4718F9E4C15F43FA897A3622CFD5BF4F">
    <w:name w:val="4718F9E4C15F43FA897A3622CFD5BF4F"/>
    <w:rsid w:val="0038249A"/>
  </w:style>
  <w:style w:type="paragraph" w:customStyle="1" w:styleId="7C4B8F437EBD468C8750289AFCCDE112">
    <w:name w:val="7C4B8F437EBD468C8750289AFCCDE112"/>
    <w:rsid w:val="0038249A"/>
  </w:style>
  <w:style w:type="paragraph" w:customStyle="1" w:styleId="E83606084EA74174972CA3E5140236D8">
    <w:name w:val="E83606084EA74174972CA3E5140236D8"/>
    <w:rsid w:val="0038249A"/>
  </w:style>
  <w:style w:type="paragraph" w:customStyle="1" w:styleId="2BED21CCFC484F1CA271323E3E6FE493">
    <w:name w:val="2BED21CCFC484F1CA271323E3E6FE493"/>
    <w:rsid w:val="0038249A"/>
  </w:style>
  <w:style w:type="paragraph" w:customStyle="1" w:styleId="977B7015C81F45D38E99F366CAE96B2C">
    <w:name w:val="977B7015C81F45D38E99F366CAE96B2C"/>
    <w:rsid w:val="0038249A"/>
  </w:style>
  <w:style w:type="paragraph" w:customStyle="1" w:styleId="C16A6C81A3754783875694549A1CA682">
    <w:name w:val="C16A6C81A3754783875694549A1CA682"/>
    <w:rsid w:val="0038249A"/>
  </w:style>
  <w:style w:type="paragraph" w:customStyle="1" w:styleId="60E72B919C674E6ABD4EBF3379D54F6F">
    <w:name w:val="60E72B919C674E6ABD4EBF3379D54F6F"/>
    <w:rsid w:val="0038249A"/>
  </w:style>
  <w:style w:type="paragraph" w:customStyle="1" w:styleId="1DCE338369CD413B98DECFE70674889B">
    <w:name w:val="1DCE338369CD413B98DECFE70674889B"/>
    <w:rsid w:val="0038249A"/>
  </w:style>
  <w:style w:type="paragraph" w:customStyle="1" w:styleId="EB25241293254D6D81273DE63B69511F">
    <w:name w:val="EB25241293254D6D81273DE63B69511F"/>
    <w:rsid w:val="0038249A"/>
  </w:style>
  <w:style w:type="paragraph" w:customStyle="1" w:styleId="338DA26FD65E401B9FF13C49F2A6F63B">
    <w:name w:val="338DA26FD65E401B9FF13C49F2A6F63B"/>
    <w:rsid w:val="0038249A"/>
  </w:style>
  <w:style w:type="paragraph" w:customStyle="1" w:styleId="9EE6868D596C44D587F3C88CDC569C4A">
    <w:name w:val="9EE6868D596C44D587F3C88CDC569C4A"/>
    <w:rsid w:val="000E2DF7"/>
  </w:style>
  <w:style w:type="paragraph" w:customStyle="1" w:styleId="74B87E91035B4067AB1F62568D2701B3">
    <w:name w:val="74B87E91035B4067AB1F62568D2701B3"/>
    <w:rsid w:val="00241014"/>
  </w:style>
  <w:style w:type="paragraph" w:customStyle="1" w:styleId="F1FF6816AD4E4D649BC0DC0745F8504A">
    <w:name w:val="F1FF6816AD4E4D649BC0DC0745F8504A"/>
    <w:rsid w:val="00241014"/>
  </w:style>
  <w:style w:type="paragraph" w:customStyle="1" w:styleId="5DFAAA59265D48B19E7421E4A8159DCD">
    <w:name w:val="5DFAAA59265D48B19E7421E4A8159DCD"/>
    <w:rsid w:val="00F3393B"/>
  </w:style>
  <w:style w:type="paragraph" w:customStyle="1" w:styleId="21642C2A6B954757B92B1AD0E65D5389">
    <w:name w:val="21642C2A6B954757B92B1AD0E65D5389"/>
    <w:rsid w:val="006F7952"/>
  </w:style>
  <w:style w:type="paragraph" w:customStyle="1" w:styleId="E87771F10F1A40CE96CB657835320B5D">
    <w:name w:val="E87771F10F1A40CE96CB657835320B5D"/>
    <w:rsid w:val="006F7952"/>
  </w:style>
  <w:style w:type="paragraph" w:customStyle="1" w:styleId="5519D84BD3504B2A9CBCEF7D189E6413">
    <w:name w:val="5519D84BD3504B2A9CBCEF7D189E6413"/>
    <w:rsid w:val="006F7952"/>
  </w:style>
  <w:style w:type="paragraph" w:customStyle="1" w:styleId="4734DC8582884325B76A56C3E375838A">
    <w:name w:val="4734DC8582884325B76A56C3E375838A"/>
    <w:rsid w:val="006F7952"/>
  </w:style>
  <w:style w:type="paragraph" w:customStyle="1" w:styleId="4870D736D46F4D3F9E2E4E8D6BA52E62">
    <w:name w:val="4870D736D46F4D3F9E2E4E8D6BA52E62"/>
    <w:rsid w:val="006F7952"/>
  </w:style>
  <w:style w:type="paragraph" w:customStyle="1" w:styleId="96876A716CA2476A996C786BCC440A3D">
    <w:name w:val="96876A716CA2476A996C786BCC440A3D"/>
    <w:rsid w:val="006F7952"/>
  </w:style>
  <w:style w:type="paragraph" w:customStyle="1" w:styleId="F50EB6E53AD14C65A6F5956394487B69">
    <w:name w:val="F50EB6E53AD14C65A6F5956394487B69"/>
    <w:rsid w:val="006F7952"/>
  </w:style>
  <w:style w:type="paragraph" w:customStyle="1" w:styleId="516AED1ADBD346E6B7D95ABBCFB5FE6C">
    <w:name w:val="516AED1ADBD346E6B7D95ABBCFB5FE6C"/>
    <w:rsid w:val="006F7952"/>
  </w:style>
  <w:style w:type="paragraph" w:customStyle="1" w:styleId="ACD73F6877854130AAA6AE60C2DE2CE6">
    <w:name w:val="ACD73F6877854130AAA6AE60C2DE2CE6"/>
    <w:rsid w:val="006F7952"/>
  </w:style>
  <w:style w:type="paragraph" w:customStyle="1" w:styleId="FFC4138D01CD47A895A270B477A00815">
    <w:name w:val="FFC4138D01CD47A895A270B477A00815"/>
    <w:rsid w:val="006F7952"/>
  </w:style>
  <w:style w:type="paragraph" w:customStyle="1" w:styleId="5FF4A4D2BF124CB8A8550C507012AC50">
    <w:name w:val="5FF4A4D2BF124CB8A8550C507012AC50"/>
    <w:rsid w:val="006F7952"/>
  </w:style>
  <w:style w:type="paragraph" w:customStyle="1" w:styleId="B52598BFF6BD4DCFB3D4249B35C8E1E4">
    <w:name w:val="B52598BFF6BD4DCFB3D4249B35C8E1E4"/>
    <w:rsid w:val="006F7952"/>
  </w:style>
  <w:style w:type="paragraph" w:customStyle="1" w:styleId="7C0343433BE245888DCB9EC8B4D6BA73">
    <w:name w:val="7C0343433BE245888DCB9EC8B4D6BA73"/>
    <w:rsid w:val="001E1323"/>
    <w:rPr>
      <w:rFonts w:eastAsiaTheme="minorHAnsi"/>
      <w:lang w:eastAsia="en-US"/>
    </w:rPr>
  </w:style>
  <w:style w:type="paragraph" w:customStyle="1" w:styleId="D0D920BF96FE42ED89D06678E5676EAB1">
    <w:name w:val="D0D920BF96FE42ED89D06678E5676EAB1"/>
    <w:rsid w:val="001E1323"/>
    <w:rPr>
      <w:rFonts w:eastAsiaTheme="minorHAnsi"/>
      <w:lang w:eastAsia="en-US"/>
    </w:rPr>
  </w:style>
  <w:style w:type="paragraph" w:customStyle="1" w:styleId="4592F972C98749C2BAD02EEDD7D792311">
    <w:name w:val="4592F972C98749C2BAD02EEDD7D792311"/>
    <w:rsid w:val="001E1323"/>
    <w:rPr>
      <w:rFonts w:eastAsiaTheme="minorHAnsi"/>
      <w:lang w:eastAsia="en-US"/>
    </w:rPr>
  </w:style>
  <w:style w:type="paragraph" w:customStyle="1" w:styleId="2E4A917D0DD14181B1EA236285628B3B1">
    <w:name w:val="2E4A917D0DD14181B1EA236285628B3B1"/>
    <w:rsid w:val="001E1323"/>
    <w:rPr>
      <w:rFonts w:eastAsiaTheme="minorHAnsi"/>
      <w:lang w:eastAsia="en-US"/>
    </w:rPr>
  </w:style>
  <w:style w:type="paragraph" w:customStyle="1" w:styleId="6339C9781ADF4E509495032561B2EF811">
    <w:name w:val="6339C9781ADF4E509495032561B2EF811"/>
    <w:rsid w:val="001E1323"/>
    <w:rPr>
      <w:rFonts w:eastAsiaTheme="minorHAnsi"/>
      <w:lang w:eastAsia="en-US"/>
    </w:rPr>
  </w:style>
  <w:style w:type="paragraph" w:customStyle="1" w:styleId="5A636BAA71D840898047DCD7EA3875381">
    <w:name w:val="5A636BAA71D840898047DCD7EA3875381"/>
    <w:rsid w:val="001E1323"/>
    <w:rPr>
      <w:rFonts w:eastAsiaTheme="minorHAnsi"/>
      <w:lang w:eastAsia="en-US"/>
    </w:rPr>
  </w:style>
  <w:style w:type="paragraph" w:customStyle="1" w:styleId="5620E14FE6904D188AF4468CBDBC7ED71">
    <w:name w:val="5620E14FE6904D188AF4468CBDBC7ED71"/>
    <w:rsid w:val="001E1323"/>
    <w:rPr>
      <w:rFonts w:eastAsiaTheme="minorHAnsi"/>
      <w:lang w:eastAsia="en-US"/>
    </w:rPr>
  </w:style>
  <w:style w:type="paragraph" w:customStyle="1" w:styleId="335E297E80E946EBA834B427323AD3C81">
    <w:name w:val="335E297E80E946EBA834B427323AD3C81"/>
    <w:rsid w:val="001E1323"/>
    <w:rPr>
      <w:rFonts w:eastAsiaTheme="minorHAnsi"/>
      <w:lang w:eastAsia="en-US"/>
    </w:rPr>
  </w:style>
  <w:style w:type="paragraph" w:customStyle="1" w:styleId="7DAC1877C0884FE4B47B275472A920021">
    <w:name w:val="7DAC1877C0884FE4B47B275472A920021"/>
    <w:rsid w:val="001E1323"/>
    <w:rPr>
      <w:rFonts w:eastAsiaTheme="minorHAnsi"/>
      <w:lang w:eastAsia="en-US"/>
    </w:rPr>
  </w:style>
  <w:style w:type="paragraph" w:customStyle="1" w:styleId="E87771F10F1A40CE96CB657835320B5D1">
    <w:name w:val="E87771F10F1A40CE96CB657835320B5D1"/>
    <w:rsid w:val="001E1323"/>
    <w:rPr>
      <w:rFonts w:eastAsiaTheme="minorHAnsi"/>
      <w:lang w:eastAsia="en-US"/>
    </w:rPr>
  </w:style>
  <w:style w:type="paragraph" w:customStyle="1" w:styleId="D16E831E744D4DD9BA25209C25E317D81">
    <w:name w:val="D16E831E744D4DD9BA25209C25E317D81"/>
    <w:rsid w:val="001E1323"/>
    <w:rPr>
      <w:rFonts w:eastAsiaTheme="minorHAnsi"/>
      <w:lang w:eastAsia="en-US"/>
    </w:rPr>
  </w:style>
  <w:style w:type="paragraph" w:customStyle="1" w:styleId="8720A655983741C29A257197AFEE480C1">
    <w:name w:val="8720A655983741C29A257197AFEE480C1"/>
    <w:rsid w:val="001E1323"/>
    <w:rPr>
      <w:rFonts w:eastAsiaTheme="minorHAnsi"/>
      <w:lang w:eastAsia="en-US"/>
    </w:rPr>
  </w:style>
  <w:style w:type="paragraph" w:customStyle="1" w:styleId="8B7AF4CBA03F4B2B852F291563761BB01">
    <w:name w:val="8B7AF4CBA03F4B2B852F291563761BB01"/>
    <w:rsid w:val="001E1323"/>
    <w:rPr>
      <w:rFonts w:eastAsiaTheme="minorHAnsi"/>
      <w:lang w:eastAsia="en-US"/>
    </w:rPr>
  </w:style>
  <w:style w:type="paragraph" w:customStyle="1" w:styleId="62D7A6F2B62442A8834186D896BA18A41">
    <w:name w:val="62D7A6F2B62442A8834186D896BA18A41"/>
    <w:rsid w:val="001E1323"/>
    <w:rPr>
      <w:rFonts w:eastAsiaTheme="minorHAnsi"/>
      <w:lang w:eastAsia="en-US"/>
    </w:rPr>
  </w:style>
  <w:style w:type="paragraph" w:customStyle="1" w:styleId="3085873EADBF48B7B2753519B094832C1">
    <w:name w:val="3085873EADBF48B7B2753519B094832C1"/>
    <w:rsid w:val="001E1323"/>
    <w:rPr>
      <w:rFonts w:eastAsiaTheme="minorHAnsi"/>
      <w:lang w:eastAsia="en-US"/>
    </w:rPr>
  </w:style>
  <w:style w:type="paragraph" w:customStyle="1" w:styleId="4718F9E4C15F43FA897A3622CFD5BF4F1">
    <w:name w:val="4718F9E4C15F43FA897A3622CFD5BF4F1"/>
    <w:rsid w:val="001E1323"/>
    <w:rPr>
      <w:rFonts w:eastAsiaTheme="minorHAnsi"/>
      <w:lang w:eastAsia="en-US"/>
    </w:rPr>
  </w:style>
  <w:style w:type="paragraph" w:customStyle="1" w:styleId="7C4B8F437EBD468C8750289AFCCDE1121">
    <w:name w:val="7C4B8F437EBD468C8750289AFCCDE1121"/>
    <w:rsid w:val="001E1323"/>
    <w:rPr>
      <w:rFonts w:eastAsiaTheme="minorHAnsi"/>
      <w:lang w:eastAsia="en-US"/>
    </w:rPr>
  </w:style>
  <w:style w:type="paragraph" w:customStyle="1" w:styleId="5DDB7B83324840C5BFB5A5C817A8C3C21">
    <w:name w:val="5DDB7B83324840C5BFB5A5C817A8C3C21"/>
    <w:rsid w:val="001E1323"/>
    <w:rPr>
      <w:rFonts w:eastAsiaTheme="minorHAnsi"/>
      <w:lang w:eastAsia="en-US"/>
    </w:rPr>
  </w:style>
  <w:style w:type="paragraph" w:customStyle="1" w:styleId="E83606084EA74174972CA3E5140236D81">
    <w:name w:val="E83606084EA74174972CA3E5140236D81"/>
    <w:rsid w:val="001E1323"/>
    <w:rPr>
      <w:rFonts w:eastAsiaTheme="minorHAnsi"/>
      <w:lang w:eastAsia="en-US"/>
    </w:rPr>
  </w:style>
  <w:style w:type="paragraph" w:customStyle="1" w:styleId="8188334EFFA74FCBAF9D11DB1430FBD71">
    <w:name w:val="8188334EFFA74FCBAF9D11DB1430FBD71"/>
    <w:rsid w:val="001E1323"/>
    <w:rPr>
      <w:rFonts w:eastAsiaTheme="minorHAnsi"/>
      <w:lang w:eastAsia="en-US"/>
    </w:rPr>
  </w:style>
  <w:style w:type="paragraph" w:customStyle="1" w:styleId="5B8ECBCE4EC3445CB23C6E0F50F7225B1">
    <w:name w:val="5B8ECBCE4EC3445CB23C6E0F50F7225B1"/>
    <w:rsid w:val="001E1323"/>
    <w:rPr>
      <w:rFonts w:eastAsiaTheme="minorHAnsi"/>
      <w:lang w:eastAsia="en-US"/>
    </w:rPr>
  </w:style>
  <w:style w:type="paragraph" w:customStyle="1" w:styleId="3A1D097D7FF941B6A18C3D88B569D55C1">
    <w:name w:val="3A1D097D7FF941B6A18C3D88B569D55C1"/>
    <w:rsid w:val="001E1323"/>
    <w:rPr>
      <w:rFonts w:eastAsiaTheme="minorHAnsi"/>
      <w:lang w:eastAsia="en-US"/>
    </w:rPr>
  </w:style>
  <w:style w:type="paragraph" w:customStyle="1" w:styleId="2BED21CCFC484F1CA271323E3E6FE4931">
    <w:name w:val="2BED21CCFC484F1CA271323E3E6FE4931"/>
    <w:rsid w:val="001E1323"/>
    <w:rPr>
      <w:rFonts w:eastAsiaTheme="minorHAnsi"/>
      <w:lang w:eastAsia="en-US"/>
    </w:rPr>
  </w:style>
  <w:style w:type="paragraph" w:customStyle="1" w:styleId="977B7015C81F45D38E99F366CAE96B2C1">
    <w:name w:val="977B7015C81F45D38E99F366CAE96B2C1"/>
    <w:rsid w:val="001E1323"/>
    <w:rPr>
      <w:rFonts w:eastAsiaTheme="minorHAnsi"/>
      <w:lang w:eastAsia="en-US"/>
    </w:rPr>
  </w:style>
  <w:style w:type="paragraph" w:customStyle="1" w:styleId="C16A6C81A3754783875694549A1CA6821">
    <w:name w:val="C16A6C81A3754783875694549A1CA6821"/>
    <w:rsid w:val="001E1323"/>
    <w:rPr>
      <w:rFonts w:eastAsiaTheme="minorHAnsi"/>
      <w:lang w:eastAsia="en-US"/>
    </w:rPr>
  </w:style>
  <w:style w:type="paragraph" w:customStyle="1" w:styleId="5519D84BD3504B2A9CBCEF7D189E64131">
    <w:name w:val="5519D84BD3504B2A9CBCEF7D189E64131"/>
    <w:rsid w:val="001E1323"/>
    <w:rPr>
      <w:rFonts w:eastAsiaTheme="minorHAnsi"/>
      <w:lang w:eastAsia="en-US"/>
    </w:rPr>
  </w:style>
  <w:style w:type="paragraph" w:customStyle="1" w:styleId="60E72B919C674E6ABD4EBF3379D54F6F1">
    <w:name w:val="60E72B919C674E6ABD4EBF3379D54F6F1"/>
    <w:rsid w:val="001E1323"/>
    <w:rPr>
      <w:rFonts w:eastAsiaTheme="minorHAnsi"/>
      <w:lang w:eastAsia="en-US"/>
    </w:rPr>
  </w:style>
  <w:style w:type="paragraph" w:customStyle="1" w:styleId="1DCE338369CD413B98DECFE70674889B1">
    <w:name w:val="1DCE338369CD413B98DECFE70674889B1"/>
    <w:rsid w:val="001E1323"/>
    <w:rPr>
      <w:rFonts w:eastAsiaTheme="minorHAnsi"/>
      <w:lang w:eastAsia="en-US"/>
    </w:rPr>
  </w:style>
  <w:style w:type="paragraph" w:customStyle="1" w:styleId="2491CFAE26AE46EDB7DA9D64586AF6CA1">
    <w:name w:val="2491CFAE26AE46EDB7DA9D64586AF6CA1"/>
    <w:rsid w:val="001E1323"/>
    <w:rPr>
      <w:rFonts w:eastAsiaTheme="minorHAnsi"/>
      <w:lang w:eastAsia="en-US"/>
    </w:rPr>
  </w:style>
  <w:style w:type="paragraph" w:customStyle="1" w:styleId="4734DC8582884325B76A56C3E375838A1">
    <w:name w:val="4734DC8582884325B76A56C3E375838A1"/>
    <w:rsid w:val="001E1323"/>
    <w:rPr>
      <w:rFonts w:eastAsiaTheme="minorHAnsi"/>
      <w:lang w:eastAsia="en-US"/>
    </w:rPr>
  </w:style>
  <w:style w:type="paragraph" w:customStyle="1" w:styleId="CBA7CA8764944E2B9C33ACAB4146C556">
    <w:name w:val="CBA7CA8764944E2B9C33ACAB4146C556"/>
    <w:rsid w:val="001E1323"/>
    <w:rPr>
      <w:rFonts w:eastAsiaTheme="minorHAnsi"/>
      <w:lang w:eastAsia="en-US"/>
    </w:rPr>
  </w:style>
  <w:style w:type="paragraph" w:customStyle="1" w:styleId="7167B4EE8918462F9176D251B578153F1">
    <w:name w:val="7167B4EE8918462F9176D251B578153F1"/>
    <w:rsid w:val="001E1323"/>
    <w:rPr>
      <w:rFonts w:eastAsiaTheme="minorHAnsi"/>
      <w:lang w:eastAsia="en-US"/>
    </w:rPr>
  </w:style>
  <w:style w:type="paragraph" w:customStyle="1" w:styleId="32E88F9E4352451583B4A3592324D4B1">
    <w:name w:val="32E88F9E4352451583B4A3592324D4B1"/>
    <w:rsid w:val="001E1323"/>
    <w:rPr>
      <w:rFonts w:eastAsiaTheme="minorHAnsi"/>
      <w:lang w:eastAsia="en-US"/>
    </w:rPr>
  </w:style>
  <w:style w:type="paragraph" w:customStyle="1" w:styleId="8420DDA384404FDA9886904F0242BEFE1">
    <w:name w:val="8420DDA384404FDA9886904F0242BEFE1"/>
    <w:rsid w:val="001E1323"/>
    <w:rPr>
      <w:rFonts w:eastAsiaTheme="minorHAnsi"/>
      <w:lang w:eastAsia="en-US"/>
    </w:rPr>
  </w:style>
  <w:style w:type="paragraph" w:customStyle="1" w:styleId="E036FF9100F5490090D49032C3855D151">
    <w:name w:val="E036FF9100F5490090D49032C3855D151"/>
    <w:rsid w:val="001E1323"/>
    <w:rPr>
      <w:rFonts w:eastAsiaTheme="minorHAnsi"/>
      <w:lang w:eastAsia="en-US"/>
    </w:rPr>
  </w:style>
  <w:style w:type="paragraph" w:customStyle="1" w:styleId="2C0DB8A5A1B142D1A52EE762AFDC26791">
    <w:name w:val="2C0DB8A5A1B142D1A52EE762AFDC26791"/>
    <w:rsid w:val="001E1323"/>
    <w:rPr>
      <w:rFonts w:eastAsiaTheme="minorHAnsi"/>
      <w:lang w:eastAsia="en-US"/>
    </w:rPr>
  </w:style>
  <w:style w:type="paragraph" w:customStyle="1" w:styleId="2890A0FCC5F54515BB49412F77782D0F1">
    <w:name w:val="2890A0FCC5F54515BB49412F77782D0F1"/>
    <w:rsid w:val="001E1323"/>
    <w:rPr>
      <w:rFonts w:eastAsiaTheme="minorHAnsi"/>
      <w:lang w:eastAsia="en-US"/>
    </w:rPr>
  </w:style>
  <w:style w:type="paragraph" w:customStyle="1" w:styleId="A52D5DA42F714C72B090BE059E4111901">
    <w:name w:val="A52D5DA42F714C72B090BE059E4111901"/>
    <w:rsid w:val="001E1323"/>
    <w:rPr>
      <w:rFonts w:eastAsiaTheme="minorHAnsi"/>
      <w:lang w:eastAsia="en-US"/>
    </w:rPr>
  </w:style>
  <w:style w:type="paragraph" w:customStyle="1" w:styleId="F4AF4E85D93B4230B10A0F1FA411F4941">
    <w:name w:val="F4AF4E85D93B4230B10A0F1FA411F4941"/>
    <w:rsid w:val="001E1323"/>
    <w:rPr>
      <w:rFonts w:eastAsiaTheme="minorHAnsi"/>
      <w:lang w:eastAsia="en-US"/>
    </w:rPr>
  </w:style>
  <w:style w:type="paragraph" w:customStyle="1" w:styleId="23EFAC59AA4542DDB82FC7DF50F338FC">
    <w:name w:val="23EFAC59AA4542DDB82FC7DF50F338FC"/>
    <w:rsid w:val="001E1323"/>
    <w:rPr>
      <w:rFonts w:eastAsiaTheme="minorHAnsi"/>
      <w:lang w:eastAsia="en-US"/>
    </w:rPr>
  </w:style>
  <w:style w:type="paragraph" w:customStyle="1" w:styleId="44AE6DBF5610479C9ACC2F4515471410">
    <w:name w:val="44AE6DBF5610479C9ACC2F4515471410"/>
    <w:rsid w:val="001E1323"/>
    <w:rPr>
      <w:rFonts w:eastAsiaTheme="minorHAnsi"/>
      <w:lang w:eastAsia="en-US"/>
    </w:rPr>
  </w:style>
  <w:style w:type="paragraph" w:customStyle="1" w:styleId="7C0343433BE245888DCB9EC8B4D6BA731">
    <w:name w:val="7C0343433BE245888DCB9EC8B4D6BA731"/>
    <w:rsid w:val="00AE4D7C"/>
    <w:rPr>
      <w:rFonts w:eastAsiaTheme="minorHAnsi"/>
      <w:lang w:eastAsia="en-US"/>
    </w:rPr>
  </w:style>
  <w:style w:type="paragraph" w:customStyle="1" w:styleId="D0D920BF96FE42ED89D06678E5676EAB2">
    <w:name w:val="D0D920BF96FE42ED89D06678E5676EAB2"/>
    <w:rsid w:val="00AE4D7C"/>
    <w:rPr>
      <w:rFonts w:eastAsiaTheme="minorHAnsi"/>
      <w:lang w:eastAsia="en-US"/>
    </w:rPr>
  </w:style>
  <w:style w:type="paragraph" w:customStyle="1" w:styleId="4592F972C98749C2BAD02EEDD7D792312">
    <w:name w:val="4592F972C98749C2BAD02EEDD7D792312"/>
    <w:rsid w:val="00AE4D7C"/>
    <w:rPr>
      <w:rFonts w:eastAsiaTheme="minorHAnsi"/>
      <w:lang w:eastAsia="en-US"/>
    </w:rPr>
  </w:style>
  <w:style w:type="paragraph" w:customStyle="1" w:styleId="2E4A917D0DD14181B1EA236285628B3B2">
    <w:name w:val="2E4A917D0DD14181B1EA236285628B3B2"/>
    <w:rsid w:val="00AE4D7C"/>
    <w:rPr>
      <w:rFonts w:eastAsiaTheme="minorHAnsi"/>
      <w:lang w:eastAsia="en-US"/>
    </w:rPr>
  </w:style>
  <w:style w:type="paragraph" w:customStyle="1" w:styleId="6339C9781ADF4E509495032561B2EF812">
    <w:name w:val="6339C9781ADF4E509495032561B2EF812"/>
    <w:rsid w:val="00AE4D7C"/>
    <w:rPr>
      <w:rFonts w:eastAsiaTheme="minorHAnsi"/>
      <w:lang w:eastAsia="en-US"/>
    </w:rPr>
  </w:style>
  <w:style w:type="paragraph" w:customStyle="1" w:styleId="5A636BAA71D840898047DCD7EA3875382">
    <w:name w:val="5A636BAA71D840898047DCD7EA3875382"/>
    <w:rsid w:val="00AE4D7C"/>
    <w:rPr>
      <w:rFonts w:eastAsiaTheme="minorHAnsi"/>
      <w:lang w:eastAsia="en-US"/>
    </w:rPr>
  </w:style>
  <w:style w:type="paragraph" w:customStyle="1" w:styleId="5620E14FE6904D188AF4468CBDBC7ED72">
    <w:name w:val="5620E14FE6904D188AF4468CBDBC7ED72"/>
    <w:rsid w:val="00AE4D7C"/>
    <w:rPr>
      <w:rFonts w:eastAsiaTheme="minorHAnsi"/>
      <w:lang w:eastAsia="en-US"/>
    </w:rPr>
  </w:style>
  <w:style w:type="paragraph" w:customStyle="1" w:styleId="335E297E80E946EBA834B427323AD3C82">
    <w:name w:val="335E297E80E946EBA834B427323AD3C82"/>
    <w:rsid w:val="00AE4D7C"/>
    <w:rPr>
      <w:rFonts w:eastAsiaTheme="minorHAnsi"/>
      <w:lang w:eastAsia="en-US"/>
    </w:rPr>
  </w:style>
  <w:style w:type="paragraph" w:customStyle="1" w:styleId="7DAC1877C0884FE4B47B275472A920022">
    <w:name w:val="7DAC1877C0884FE4B47B275472A920022"/>
    <w:rsid w:val="00AE4D7C"/>
    <w:rPr>
      <w:rFonts w:eastAsiaTheme="minorHAnsi"/>
      <w:lang w:eastAsia="en-US"/>
    </w:rPr>
  </w:style>
  <w:style w:type="paragraph" w:customStyle="1" w:styleId="E87771F10F1A40CE96CB657835320B5D2">
    <w:name w:val="E87771F10F1A40CE96CB657835320B5D2"/>
    <w:rsid w:val="00AE4D7C"/>
    <w:rPr>
      <w:rFonts w:eastAsiaTheme="minorHAnsi"/>
      <w:lang w:eastAsia="en-US"/>
    </w:rPr>
  </w:style>
  <w:style w:type="paragraph" w:customStyle="1" w:styleId="D16E831E744D4DD9BA25209C25E317D82">
    <w:name w:val="D16E831E744D4DD9BA25209C25E317D82"/>
    <w:rsid w:val="00AE4D7C"/>
    <w:rPr>
      <w:rFonts w:eastAsiaTheme="minorHAnsi"/>
      <w:lang w:eastAsia="en-US"/>
    </w:rPr>
  </w:style>
  <w:style w:type="paragraph" w:customStyle="1" w:styleId="8720A655983741C29A257197AFEE480C2">
    <w:name w:val="8720A655983741C29A257197AFEE480C2"/>
    <w:rsid w:val="00AE4D7C"/>
    <w:rPr>
      <w:rFonts w:eastAsiaTheme="minorHAnsi"/>
      <w:lang w:eastAsia="en-US"/>
    </w:rPr>
  </w:style>
  <w:style w:type="paragraph" w:customStyle="1" w:styleId="8B7AF4CBA03F4B2B852F291563761BB02">
    <w:name w:val="8B7AF4CBA03F4B2B852F291563761BB02"/>
    <w:rsid w:val="00AE4D7C"/>
    <w:rPr>
      <w:rFonts w:eastAsiaTheme="minorHAnsi"/>
      <w:lang w:eastAsia="en-US"/>
    </w:rPr>
  </w:style>
  <w:style w:type="paragraph" w:customStyle="1" w:styleId="62D7A6F2B62442A8834186D896BA18A42">
    <w:name w:val="62D7A6F2B62442A8834186D896BA18A42"/>
    <w:rsid w:val="00AE4D7C"/>
    <w:rPr>
      <w:rFonts w:eastAsiaTheme="minorHAnsi"/>
      <w:lang w:eastAsia="en-US"/>
    </w:rPr>
  </w:style>
  <w:style w:type="paragraph" w:customStyle="1" w:styleId="3085873EADBF48B7B2753519B094832C2">
    <w:name w:val="3085873EADBF48B7B2753519B094832C2"/>
    <w:rsid w:val="00AE4D7C"/>
    <w:rPr>
      <w:rFonts w:eastAsiaTheme="minorHAnsi"/>
      <w:lang w:eastAsia="en-US"/>
    </w:rPr>
  </w:style>
  <w:style w:type="paragraph" w:customStyle="1" w:styleId="4718F9E4C15F43FA897A3622CFD5BF4F2">
    <w:name w:val="4718F9E4C15F43FA897A3622CFD5BF4F2"/>
    <w:rsid w:val="00AE4D7C"/>
    <w:rPr>
      <w:rFonts w:eastAsiaTheme="minorHAnsi"/>
      <w:lang w:eastAsia="en-US"/>
    </w:rPr>
  </w:style>
  <w:style w:type="paragraph" w:customStyle="1" w:styleId="7C4B8F437EBD468C8750289AFCCDE1122">
    <w:name w:val="7C4B8F437EBD468C8750289AFCCDE1122"/>
    <w:rsid w:val="00AE4D7C"/>
    <w:rPr>
      <w:rFonts w:eastAsiaTheme="minorHAnsi"/>
      <w:lang w:eastAsia="en-US"/>
    </w:rPr>
  </w:style>
  <w:style w:type="paragraph" w:customStyle="1" w:styleId="5DDB7B83324840C5BFB5A5C817A8C3C22">
    <w:name w:val="5DDB7B83324840C5BFB5A5C817A8C3C22"/>
    <w:rsid w:val="00AE4D7C"/>
    <w:rPr>
      <w:rFonts w:eastAsiaTheme="minorHAnsi"/>
      <w:lang w:eastAsia="en-US"/>
    </w:rPr>
  </w:style>
  <w:style w:type="paragraph" w:customStyle="1" w:styleId="E83606084EA74174972CA3E5140236D82">
    <w:name w:val="E83606084EA74174972CA3E5140236D82"/>
    <w:rsid w:val="00AE4D7C"/>
    <w:rPr>
      <w:rFonts w:eastAsiaTheme="minorHAnsi"/>
      <w:lang w:eastAsia="en-US"/>
    </w:rPr>
  </w:style>
  <w:style w:type="paragraph" w:customStyle="1" w:styleId="8188334EFFA74FCBAF9D11DB1430FBD72">
    <w:name w:val="8188334EFFA74FCBAF9D11DB1430FBD72"/>
    <w:rsid w:val="00AE4D7C"/>
    <w:rPr>
      <w:rFonts w:eastAsiaTheme="minorHAnsi"/>
      <w:lang w:eastAsia="en-US"/>
    </w:rPr>
  </w:style>
  <w:style w:type="paragraph" w:customStyle="1" w:styleId="DefaultPlaceholder1082065159">
    <w:name w:val="DefaultPlaceholder_1082065159"/>
    <w:rsid w:val="00AE4D7C"/>
    <w:rPr>
      <w:rFonts w:eastAsiaTheme="minorHAnsi"/>
      <w:lang w:eastAsia="en-US"/>
    </w:rPr>
  </w:style>
  <w:style w:type="paragraph" w:customStyle="1" w:styleId="5B8ECBCE4EC3445CB23C6E0F50F7225B2">
    <w:name w:val="5B8ECBCE4EC3445CB23C6E0F50F7225B2"/>
    <w:rsid w:val="00AE4D7C"/>
    <w:rPr>
      <w:rFonts w:eastAsiaTheme="minorHAnsi"/>
      <w:lang w:eastAsia="en-US"/>
    </w:rPr>
  </w:style>
  <w:style w:type="paragraph" w:customStyle="1" w:styleId="3A1D097D7FF941B6A18C3D88B569D55C2">
    <w:name w:val="3A1D097D7FF941B6A18C3D88B569D55C2"/>
    <w:rsid w:val="00AE4D7C"/>
    <w:rPr>
      <w:rFonts w:eastAsiaTheme="minorHAnsi"/>
      <w:lang w:eastAsia="en-US"/>
    </w:rPr>
  </w:style>
  <w:style w:type="paragraph" w:customStyle="1" w:styleId="2BED21CCFC484F1CA271323E3E6FE4932">
    <w:name w:val="2BED21CCFC484F1CA271323E3E6FE4932"/>
    <w:rsid w:val="00AE4D7C"/>
    <w:rPr>
      <w:rFonts w:eastAsiaTheme="minorHAnsi"/>
      <w:lang w:eastAsia="en-US"/>
    </w:rPr>
  </w:style>
  <w:style w:type="paragraph" w:customStyle="1" w:styleId="977B7015C81F45D38E99F366CAE96B2C2">
    <w:name w:val="977B7015C81F45D38E99F366CAE96B2C2"/>
    <w:rsid w:val="00AE4D7C"/>
    <w:rPr>
      <w:rFonts w:eastAsiaTheme="minorHAnsi"/>
      <w:lang w:eastAsia="en-US"/>
    </w:rPr>
  </w:style>
  <w:style w:type="paragraph" w:customStyle="1" w:styleId="C16A6C81A3754783875694549A1CA6822">
    <w:name w:val="C16A6C81A3754783875694549A1CA6822"/>
    <w:rsid w:val="00AE4D7C"/>
    <w:rPr>
      <w:rFonts w:eastAsiaTheme="minorHAnsi"/>
      <w:lang w:eastAsia="en-US"/>
    </w:rPr>
  </w:style>
  <w:style w:type="paragraph" w:customStyle="1" w:styleId="5519D84BD3504B2A9CBCEF7D189E64132">
    <w:name w:val="5519D84BD3504B2A9CBCEF7D189E64132"/>
    <w:rsid w:val="00AE4D7C"/>
    <w:rPr>
      <w:rFonts w:eastAsiaTheme="minorHAnsi"/>
      <w:lang w:eastAsia="en-US"/>
    </w:rPr>
  </w:style>
  <w:style w:type="paragraph" w:customStyle="1" w:styleId="60E72B919C674E6ABD4EBF3379D54F6F2">
    <w:name w:val="60E72B919C674E6ABD4EBF3379D54F6F2"/>
    <w:rsid w:val="00AE4D7C"/>
    <w:rPr>
      <w:rFonts w:eastAsiaTheme="minorHAnsi"/>
      <w:lang w:eastAsia="en-US"/>
    </w:rPr>
  </w:style>
  <w:style w:type="paragraph" w:customStyle="1" w:styleId="1DCE338369CD413B98DECFE70674889B2">
    <w:name w:val="1DCE338369CD413B98DECFE70674889B2"/>
    <w:rsid w:val="00AE4D7C"/>
    <w:rPr>
      <w:rFonts w:eastAsiaTheme="minorHAnsi"/>
      <w:lang w:eastAsia="en-US"/>
    </w:rPr>
  </w:style>
  <w:style w:type="paragraph" w:customStyle="1" w:styleId="2491CFAE26AE46EDB7DA9D64586AF6CA2">
    <w:name w:val="2491CFAE26AE46EDB7DA9D64586AF6CA2"/>
    <w:rsid w:val="00AE4D7C"/>
    <w:rPr>
      <w:rFonts w:eastAsiaTheme="minorHAnsi"/>
      <w:lang w:eastAsia="en-US"/>
    </w:rPr>
  </w:style>
  <w:style w:type="paragraph" w:customStyle="1" w:styleId="4734DC8582884325B76A56C3E375838A2">
    <w:name w:val="4734DC8582884325B76A56C3E375838A2"/>
    <w:rsid w:val="00AE4D7C"/>
    <w:rPr>
      <w:rFonts w:eastAsiaTheme="minorHAnsi"/>
      <w:lang w:eastAsia="en-US"/>
    </w:rPr>
  </w:style>
  <w:style w:type="paragraph" w:customStyle="1" w:styleId="CBA7CA8764944E2B9C33ACAB4146C5561">
    <w:name w:val="CBA7CA8764944E2B9C33ACAB4146C5561"/>
    <w:rsid w:val="00AE4D7C"/>
    <w:rPr>
      <w:rFonts w:eastAsiaTheme="minorHAnsi"/>
      <w:lang w:eastAsia="en-US"/>
    </w:rPr>
  </w:style>
  <w:style w:type="paragraph" w:customStyle="1" w:styleId="7167B4EE8918462F9176D251B578153F2">
    <w:name w:val="7167B4EE8918462F9176D251B578153F2"/>
    <w:rsid w:val="00AE4D7C"/>
    <w:rPr>
      <w:rFonts w:eastAsiaTheme="minorHAnsi"/>
      <w:lang w:eastAsia="en-US"/>
    </w:rPr>
  </w:style>
  <w:style w:type="paragraph" w:customStyle="1" w:styleId="32E88F9E4352451583B4A3592324D4B11">
    <w:name w:val="32E88F9E4352451583B4A3592324D4B11"/>
    <w:rsid w:val="00AE4D7C"/>
    <w:rPr>
      <w:rFonts w:eastAsiaTheme="minorHAnsi"/>
      <w:lang w:eastAsia="en-US"/>
    </w:rPr>
  </w:style>
  <w:style w:type="paragraph" w:customStyle="1" w:styleId="8420DDA384404FDA9886904F0242BEFE2">
    <w:name w:val="8420DDA384404FDA9886904F0242BEFE2"/>
    <w:rsid w:val="00AE4D7C"/>
    <w:rPr>
      <w:rFonts w:eastAsiaTheme="minorHAnsi"/>
      <w:lang w:eastAsia="en-US"/>
    </w:rPr>
  </w:style>
  <w:style w:type="paragraph" w:customStyle="1" w:styleId="E036FF9100F5490090D49032C3855D152">
    <w:name w:val="E036FF9100F5490090D49032C3855D152"/>
    <w:rsid w:val="00AE4D7C"/>
    <w:rPr>
      <w:rFonts w:eastAsiaTheme="minorHAnsi"/>
      <w:lang w:eastAsia="en-US"/>
    </w:rPr>
  </w:style>
  <w:style w:type="paragraph" w:customStyle="1" w:styleId="2C0DB8A5A1B142D1A52EE762AFDC26792">
    <w:name w:val="2C0DB8A5A1B142D1A52EE762AFDC26792"/>
    <w:rsid w:val="00AE4D7C"/>
    <w:rPr>
      <w:rFonts w:eastAsiaTheme="minorHAnsi"/>
      <w:lang w:eastAsia="en-US"/>
    </w:rPr>
  </w:style>
  <w:style w:type="paragraph" w:customStyle="1" w:styleId="2890A0FCC5F54515BB49412F77782D0F2">
    <w:name w:val="2890A0FCC5F54515BB49412F77782D0F2"/>
    <w:rsid w:val="00AE4D7C"/>
    <w:rPr>
      <w:rFonts w:eastAsiaTheme="minorHAnsi"/>
      <w:lang w:eastAsia="en-US"/>
    </w:rPr>
  </w:style>
  <w:style w:type="paragraph" w:customStyle="1" w:styleId="A52D5DA42F714C72B090BE059E4111902">
    <w:name w:val="A52D5DA42F714C72B090BE059E4111902"/>
    <w:rsid w:val="00AE4D7C"/>
    <w:rPr>
      <w:rFonts w:eastAsiaTheme="minorHAnsi"/>
      <w:lang w:eastAsia="en-US"/>
    </w:rPr>
  </w:style>
  <w:style w:type="paragraph" w:customStyle="1" w:styleId="F4AF4E85D93B4230B10A0F1FA411F4942">
    <w:name w:val="F4AF4E85D93B4230B10A0F1FA411F4942"/>
    <w:rsid w:val="00AE4D7C"/>
    <w:rPr>
      <w:rFonts w:eastAsiaTheme="minorHAnsi"/>
      <w:lang w:eastAsia="en-US"/>
    </w:rPr>
  </w:style>
  <w:style w:type="paragraph" w:customStyle="1" w:styleId="23EFAC59AA4542DDB82FC7DF50F338FC1">
    <w:name w:val="23EFAC59AA4542DDB82FC7DF50F338FC1"/>
    <w:rsid w:val="00AE4D7C"/>
    <w:rPr>
      <w:rFonts w:eastAsiaTheme="minorHAnsi"/>
      <w:lang w:eastAsia="en-US"/>
    </w:rPr>
  </w:style>
  <w:style w:type="paragraph" w:customStyle="1" w:styleId="44AE6DBF5610479C9ACC2F45154714101">
    <w:name w:val="44AE6DBF5610479C9ACC2F45154714101"/>
    <w:rsid w:val="00AE4D7C"/>
    <w:rPr>
      <w:rFonts w:eastAsiaTheme="minorHAnsi"/>
      <w:lang w:eastAsia="en-US"/>
    </w:rPr>
  </w:style>
  <w:style w:type="paragraph" w:customStyle="1" w:styleId="7C0343433BE245888DCB9EC8B4D6BA732">
    <w:name w:val="7C0343433BE245888DCB9EC8B4D6BA732"/>
    <w:rsid w:val="00AE4D7C"/>
    <w:rPr>
      <w:rFonts w:eastAsiaTheme="minorHAnsi"/>
      <w:lang w:eastAsia="en-US"/>
    </w:rPr>
  </w:style>
  <w:style w:type="paragraph" w:customStyle="1" w:styleId="D0D920BF96FE42ED89D06678E5676EAB3">
    <w:name w:val="D0D920BF96FE42ED89D06678E5676EAB3"/>
    <w:rsid w:val="00AE4D7C"/>
    <w:rPr>
      <w:rFonts w:eastAsiaTheme="minorHAnsi"/>
      <w:lang w:eastAsia="en-US"/>
    </w:rPr>
  </w:style>
  <w:style w:type="paragraph" w:customStyle="1" w:styleId="4592F972C98749C2BAD02EEDD7D792313">
    <w:name w:val="4592F972C98749C2BAD02EEDD7D792313"/>
    <w:rsid w:val="00AE4D7C"/>
    <w:rPr>
      <w:rFonts w:eastAsiaTheme="minorHAnsi"/>
      <w:lang w:eastAsia="en-US"/>
    </w:rPr>
  </w:style>
  <w:style w:type="paragraph" w:customStyle="1" w:styleId="2E4A917D0DD14181B1EA236285628B3B3">
    <w:name w:val="2E4A917D0DD14181B1EA236285628B3B3"/>
    <w:rsid w:val="00AE4D7C"/>
    <w:rPr>
      <w:rFonts w:eastAsiaTheme="minorHAnsi"/>
      <w:lang w:eastAsia="en-US"/>
    </w:rPr>
  </w:style>
  <w:style w:type="paragraph" w:customStyle="1" w:styleId="6339C9781ADF4E509495032561B2EF813">
    <w:name w:val="6339C9781ADF4E509495032561B2EF813"/>
    <w:rsid w:val="00AE4D7C"/>
    <w:rPr>
      <w:rFonts w:eastAsiaTheme="minorHAnsi"/>
      <w:lang w:eastAsia="en-US"/>
    </w:rPr>
  </w:style>
  <w:style w:type="paragraph" w:customStyle="1" w:styleId="5A636BAA71D840898047DCD7EA3875383">
    <w:name w:val="5A636BAA71D840898047DCD7EA3875383"/>
    <w:rsid w:val="00AE4D7C"/>
    <w:rPr>
      <w:rFonts w:eastAsiaTheme="minorHAnsi"/>
      <w:lang w:eastAsia="en-US"/>
    </w:rPr>
  </w:style>
  <w:style w:type="paragraph" w:customStyle="1" w:styleId="5620E14FE6904D188AF4468CBDBC7ED73">
    <w:name w:val="5620E14FE6904D188AF4468CBDBC7ED73"/>
    <w:rsid w:val="00AE4D7C"/>
    <w:rPr>
      <w:rFonts w:eastAsiaTheme="minorHAnsi"/>
      <w:lang w:eastAsia="en-US"/>
    </w:rPr>
  </w:style>
  <w:style w:type="paragraph" w:customStyle="1" w:styleId="335E297E80E946EBA834B427323AD3C83">
    <w:name w:val="335E297E80E946EBA834B427323AD3C83"/>
    <w:rsid w:val="00AE4D7C"/>
    <w:rPr>
      <w:rFonts w:eastAsiaTheme="minorHAnsi"/>
      <w:lang w:eastAsia="en-US"/>
    </w:rPr>
  </w:style>
  <w:style w:type="paragraph" w:customStyle="1" w:styleId="7DAC1877C0884FE4B47B275472A920023">
    <w:name w:val="7DAC1877C0884FE4B47B275472A920023"/>
    <w:rsid w:val="00AE4D7C"/>
    <w:rPr>
      <w:rFonts w:eastAsiaTheme="minorHAnsi"/>
      <w:lang w:eastAsia="en-US"/>
    </w:rPr>
  </w:style>
  <w:style w:type="paragraph" w:customStyle="1" w:styleId="E87771F10F1A40CE96CB657835320B5D3">
    <w:name w:val="E87771F10F1A40CE96CB657835320B5D3"/>
    <w:rsid w:val="00AE4D7C"/>
    <w:rPr>
      <w:rFonts w:eastAsiaTheme="minorHAnsi"/>
      <w:lang w:eastAsia="en-US"/>
    </w:rPr>
  </w:style>
  <w:style w:type="paragraph" w:customStyle="1" w:styleId="D16E831E744D4DD9BA25209C25E317D83">
    <w:name w:val="D16E831E744D4DD9BA25209C25E317D83"/>
    <w:rsid w:val="00AE4D7C"/>
    <w:rPr>
      <w:rFonts w:eastAsiaTheme="minorHAnsi"/>
      <w:lang w:eastAsia="en-US"/>
    </w:rPr>
  </w:style>
  <w:style w:type="paragraph" w:customStyle="1" w:styleId="8720A655983741C29A257197AFEE480C3">
    <w:name w:val="8720A655983741C29A257197AFEE480C3"/>
    <w:rsid w:val="00AE4D7C"/>
    <w:rPr>
      <w:rFonts w:eastAsiaTheme="minorHAnsi"/>
      <w:lang w:eastAsia="en-US"/>
    </w:rPr>
  </w:style>
  <w:style w:type="paragraph" w:customStyle="1" w:styleId="8B7AF4CBA03F4B2B852F291563761BB03">
    <w:name w:val="8B7AF4CBA03F4B2B852F291563761BB03"/>
    <w:rsid w:val="00AE4D7C"/>
    <w:rPr>
      <w:rFonts w:eastAsiaTheme="minorHAnsi"/>
      <w:lang w:eastAsia="en-US"/>
    </w:rPr>
  </w:style>
  <w:style w:type="paragraph" w:customStyle="1" w:styleId="62D7A6F2B62442A8834186D896BA18A43">
    <w:name w:val="62D7A6F2B62442A8834186D896BA18A43"/>
    <w:rsid w:val="00AE4D7C"/>
    <w:rPr>
      <w:rFonts w:eastAsiaTheme="minorHAnsi"/>
      <w:lang w:eastAsia="en-US"/>
    </w:rPr>
  </w:style>
  <w:style w:type="paragraph" w:customStyle="1" w:styleId="3085873EADBF48B7B2753519B094832C3">
    <w:name w:val="3085873EADBF48B7B2753519B094832C3"/>
    <w:rsid w:val="00AE4D7C"/>
    <w:rPr>
      <w:rFonts w:eastAsiaTheme="minorHAnsi"/>
      <w:lang w:eastAsia="en-US"/>
    </w:rPr>
  </w:style>
  <w:style w:type="paragraph" w:customStyle="1" w:styleId="4718F9E4C15F43FA897A3622CFD5BF4F3">
    <w:name w:val="4718F9E4C15F43FA897A3622CFD5BF4F3"/>
    <w:rsid w:val="00AE4D7C"/>
    <w:rPr>
      <w:rFonts w:eastAsiaTheme="minorHAnsi"/>
      <w:lang w:eastAsia="en-US"/>
    </w:rPr>
  </w:style>
  <w:style w:type="paragraph" w:customStyle="1" w:styleId="7C4B8F437EBD468C8750289AFCCDE1123">
    <w:name w:val="7C4B8F437EBD468C8750289AFCCDE1123"/>
    <w:rsid w:val="00AE4D7C"/>
    <w:rPr>
      <w:rFonts w:eastAsiaTheme="minorHAnsi"/>
      <w:lang w:eastAsia="en-US"/>
    </w:rPr>
  </w:style>
  <w:style w:type="paragraph" w:customStyle="1" w:styleId="5DDB7B83324840C5BFB5A5C817A8C3C23">
    <w:name w:val="5DDB7B83324840C5BFB5A5C817A8C3C23"/>
    <w:rsid w:val="00AE4D7C"/>
    <w:rPr>
      <w:rFonts w:eastAsiaTheme="minorHAnsi"/>
      <w:lang w:eastAsia="en-US"/>
    </w:rPr>
  </w:style>
  <w:style w:type="paragraph" w:customStyle="1" w:styleId="E83606084EA74174972CA3E5140236D83">
    <w:name w:val="E83606084EA74174972CA3E5140236D83"/>
    <w:rsid w:val="00AE4D7C"/>
    <w:rPr>
      <w:rFonts w:eastAsiaTheme="minorHAnsi"/>
      <w:lang w:eastAsia="en-US"/>
    </w:rPr>
  </w:style>
  <w:style w:type="paragraph" w:customStyle="1" w:styleId="8188334EFFA74FCBAF9D11DB1430FBD73">
    <w:name w:val="8188334EFFA74FCBAF9D11DB1430FBD73"/>
    <w:rsid w:val="00AE4D7C"/>
    <w:rPr>
      <w:rFonts w:eastAsiaTheme="minorHAnsi"/>
      <w:lang w:eastAsia="en-US"/>
    </w:rPr>
  </w:style>
  <w:style w:type="paragraph" w:customStyle="1" w:styleId="DefaultPlaceholder10820651591">
    <w:name w:val="DefaultPlaceholder_10820651591"/>
    <w:rsid w:val="00AE4D7C"/>
    <w:rPr>
      <w:rFonts w:eastAsiaTheme="minorHAnsi"/>
      <w:lang w:eastAsia="en-US"/>
    </w:rPr>
  </w:style>
  <w:style w:type="paragraph" w:customStyle="1" w:styleId="5B8ECBCE4EC3445CB23C6E0F50F7225B3">
    <w:name w:val="5B8ECBCE4EC3445CB23C6E0F50F7225B3"/>
    <w:rsid w:val="00AE4D7C"/>
    <w:rPr>
      <w:rFonts w:eastAsiaTheme="minorHAnsi"/>
      <w:lang w:eastAsia="en-US"/>
    </w:rPr>
  </w:style>
  <w:style w:type="paragraph" w:customStyle="1" w:styleId="3A1D097D7FF941B6A18C3D88B569D55C3">
    <w:name w:val="3A1D097D7FF941B6A18C3D88B569D55C3"/>
    <w:rsid w:val="00AE4D7C"/>
    <w:rPr>
      <w:rFonts w:eastAsiaTheme="minorHAnsi"/>
      <w:lang w:eastAsia="en-US"/>
    </w:rPr>
  </w:style>
  <w:style w:type="paragraph" w:customStyle="1" w:styleId="2BED21CCFC484F1CA271323E3E6FE4933">
    <w:name w:val="2BED21CCFC484F1CA271323E3E6FE4933"/>
    <w:rsid w:val="00AE4D7C"/>
    <w:rPr>
      <w:rFonts w:eastAsiaTheme="minorHAnsi"/>
      <w:lang w:eastAsia="en-US"/>
    </w:rPr>
  </w:style>
  <w:style w:type="paragraph" w:customStyle="1" w:styleId="977B7015C81F45D38E99F366CAE96B2C3">
    <w:name w:val="977B7015C81F45D38E99F366CAE96B2C3"/>
    <w:rsid w:val="00AE4D7C"/>
    <w:rPr>
      <w:rFonts w:eastAsiaTheme="minorHAnsi"/>
      <w:lang w:eastAsia="en-US"/>
    </w:rPr>
  </w:style>
  <w:style w:type="paragraph" w:customStyle="1" w:styleId="C16A6C81A3754783875694549A1CA6823">
    <w:name w:val="C16A6C81A3754783875694549A1CA6823"/>
    <w:rsid w:val="00AE4D7C"/>
    <w:rPr>
      <w:rFonts w:eastAsiaTheme="minorHAnsi"/>
      <w:lang w:eastAsia="en-US"/>
    </w:rPr>
  </w:style>
  <w:style w:type="paragraph" w:customStyle="1" w:styleId="5519D84BD3504B2A9CBCEF7D189E64133">
    <w:name w:val="5519D84BD3504B2A9CBCEF7D189E64133"/>
    <w:rsid w:val="00AE4D7C"/>
    <w:rPr>
      <w:rFonts w:eastAsiaTheme="minorHAnsi"/>
      <w:lang w:eastAsia="en-US"/>
    </w:rPr>
  </w:style>
  <w:style w:type="paragraph" w:customStyle="1" w:styleId="60E72B919C674E6ABD4EBF3379D54F6F3">
    <w:name w:val="60E72B919C674E6ABD4EBF3379D54F6F3"/>
    <w:rsid w:val="00AE4D7C"/>
    <w:rPr>
      <w:rFonts w:eastAsiaTheme="minorHAnsi"/>
      <w:lang w:eastAsia="en-US"/>
    </w:rPr>
  </w:style>
  <w:style w:type="paragraph" w:customStyle="1" w:styleId="1DCE338369CD413B98DECFE70674889B3">
    <w:name w:val="1DCE338369CD413B98DECFE70674889B3"/>
    <w:rsid w:val="00AE4D7C"/>
    <w:rPr>
      <w:rFonts w:eastAsiaTheme="minorHAnsi"/>
      <w:lang w:eastAsia="en-US"/>
    </w:rPr>
  </w:style>
  <w:style w:type="paragraph" w:customStyle="1" w:styleId="2491CFAE26AE46EDB7DA9D64586AF6CA3">
    <w:name w:val="2491CFAE26AE46EDB7DA9D64586AF6CA3"/>
    <w:rsid w:val="00AE4D7C"/>
    <w:rPr>
      <w:rFonts w:eastAsiaTheme="minorHAnsi"/>
      <w:lang w:eastAsia="en-US"/>
    </w:rPr>
  </w:style>
  <w:style w:type="paragraph" w:customStyle="1" w:styleId="4734DC8582884325B76A56C3E375838A3">
    <w:name w:val="4734DC8582884325B76A56C3E375838A3"/>
    <w:rsid w:val="00AE4D7C"/>
    <w:rPr>
      <w:rFonts w:eastAsiaTheme="minorHAnsi"/>
      <w:lang w:eastAsia="en-US"/>
    </w:rPr>
  </w:style>
  <w:style w:type="paragraph" w:customStyle="1" w:styleId="CBA7CA8764944E2B9C33ACAB4146C5562">
    <w:name w:val="CBA7CA8764944E2B9C33ACAB4146C5562"/>
    <w:rsid w:val="00AE4D7C"/>
    <w:rPr>
      <w:rFonts w:eastAsiaTheme="minorHAnsi"/>
      <w:lang w:eastAsia="en-US"/>
    </w:rPr>
  </w:style>
  <w:style w:type="paragraph" w:customStyle="1" w:styleId="7167B4EE8918462F9176D251B578153F3">
    <w:name w:val="7167B4EE8918462F9176D251B578153F3"/>
    <w:rsid w:val="00AE4D7C"/>
    <w:rPr>
      <w:rFonts w:eastAsiaTheme="minorHAnsi"/>
      <w:lang w:eastAsia="en-US"/>
    </w:rPr>
  </w:style>
  <w:style w:type="paragraph" w:customStyle="1" w:styleId="32E88F9E4352451583B4A3592324D4B12">
    <w:name w:val="32E88F9E4352451583B4A3592324D4B12"/>
    <w:rsid w:val="00AE4D7C"/>
    <w:rPr>
      <w:rFonts w:eastAsiaTheme="minorHAnsi"/>
      <w:lang w:eastAsia="en-US"/>
    </w:rPr>
  </w:style>
  <w:style w:type="paragraph" w:customStyle="1" w:styleId="8420DDA384404FDA9886904F0242BEFE3">
    <w:name w:val="8420DDA384404FDA9886904F0242BEFE3"/>
    <w:rsid w:val="00AE4D7C"/>
    <w:rPr>
      <w:rFonts w:eastAsiaTheme="minorHAnsi"/>
      <w:lang w:eastAsia="en-US"/>
    </w:rPr>
  </w:style>
  <w:style w:type="paragraph" w:customStyle="1" w:styleId="E036FF9100F5490090D49032C3855D153">
    <w:name w:val="E036FF9100F5490090D49032C3855D153"/>
    <w:rsid w:val="00AE4D7C"/>
    <w:rPr>
      <w:rFonts w:eastAsiaTheme="minorHAnsi"/>
      <w:lang w:eastAsia="en-US"/>
    </w:rPr>
  </w:style>
  <w:style w:type="paragraph" w:customStyle="1" w:styleId="2C0DB8A5A1B142D1A52EE762AFDC26793">
    <w:name w:val="2C0DB8A5A1B142D1A52EE762AFDC26793"/>
    <w:rsid w:val="00AE4D7C"/>
    <w:rPr>
      <w:rFonts w:eastAsiaTheme="minorHAnsi"/>
      <w:lang w:eastAsia="en-US"/>
    </w:rPr>
  </w:style>
  <w:style w:type="paragraph" w:customStyle="1" w:styleId="2890A0FCC5F54515BB49412F77782D0F3">
    <w:name w:val="2890A0FCC5F54515BB49412F77782D0F3"/>
    <w:rsid w:val="00AE4D7C"/>
    <w:rPr>
      <w:rFonts w:eastAsiaTheme="minorHAnsi"/>
      <w:lang w:eastAsia="en-US"/>
    </w:rPr>
  </w:style>
  <w:style w:type="paragraph" w:customStyle="1" w:styleId="A52D5DA42F714C72B090BE059E4111903">
    <w:name w:val="A52D5DA42F714C72B090BE059E4111903"/>
    <w:rsid w:val="00AE4D7C"/>
    <w:rPr>
      <w:rFonts w:eastAsiaTheme="minorHAnsi"/>
      <w:lang w:eastAsia="en-US"/>
    </w:rPr>
  </w:style>
  <w:style w:type="paragraph" w:customStyle="1" w:styleId="F4AF4E85D93B4230B10A0F1FA411F4943">
    <w:name w:val="F4AF4E85D93B4230B10A0F1FA411F4943"/>
    <w:rsid w:val="00AE4D7C"/>
    <w:rPr>
      <w:rFonts w:eastAsiaTheme="minorHAnsi"/>
      <w:lang w:eastAsia="en-US"/>
    </w:rPr>
  </w:style>
  <w:style w:type="paragraph" w:customStyle="1" w:styleId="23EFAC59AA4542DDB82FC7DF50F338FC2">
    <w:name w:val="23EFAC59AA4542DDB82FC7DF50F338FC2"/>
    <w:rsid w:val="00AE4D7C"/>
    <w:rPr>
      <w:rFonts w:eastAsiaTheme="minorHAnsi"/>
      <w:lang w:eastAsia="en-US"/>
    </w:rPr>
  </w:style>
  <w:style w:type="paragraph" w:customStyle="1" w:styleId="44AE6DBF5610479C9ACC2F45154714102">
    <w:name w:val="44AE6DBF5610479C9ACC2F45154714102"/>
    <w:rsid w:val="00AE4D7C"/>
    <w:rPr>
      <w:rFonts w:eastAsiaTheme="minorHAnsi"/>
      <w:lang w:eastAsia="en-US"/>
    </w:rPr>
  </w:style>
  <w:style w:type="paragraph" w:customStyle="1" w:styleId="7C0343433BE245888DCB9EC8B4D6BA733">
    <w:name w:val="7C0343433BE245888DCB9EC8B4D6BA733"/>
    <w:rsid w:val="00D52322"/>
    <w:rPr>
      <w:rFonts w:eastAsiaTheme="minorHAnsi"/>
      <w:lang w:eastAsia="en-US"/>
    </w:rPr>
  </w:style>
  <w:style w:type="paragraph" w:customStyle="1" w:styleId="D0D920BF96FE42ED89D06678E5676EAB4">
    <w:name w:val="D0D920BF96FE42ED89D06678E5676EAB4"/>
    <w:rsid w:val="00D52322"/>
    <w:rPr>
      <w:rFonts w:eastAsiaTheme="minorHAnsi"/>
      <w:lang w:eastAsia="en-US"/>
    </w:rPr>
  </w:style>
  <w:style w:type="paragraph" w:customStyle="1" w:styleId="4592F972C98749C2BAD02EEDD7D792314">
    <w:name w:val="4592F972C98749C2BAD02EEDD7D792314"/>
    <w:rsid w:val="00D52322"/>
    <w:rPr>
      <w:rFonts w:eastAsiaTheme="minorHAnsi"/>
      <w:lang w:eastAsia="en-US"/>
    </w:rPr>
  </w:style>
  <w:style w:type="paragraph" w:customStyle="1" w:styleId="2E4A917D0DD14181B1EA236285628B3B4">
    <w:name w:val="2E4A917D0DD14181B1EA236285628B3B4"/>
    <w:rsid w:val="00D52322"/>
    <w:rPr>
      <w:rFonts w:eastAsiaTheme="minorHAnsi"/>
      <w:lang w:eastAsia="en-US"/>
    </w:rPr>
  </w:style>
  <w:style w:type="paragraph" w:customStyle="1" w:styleId="6339C9781ADF4E509495032561B2EF814">
    <w:name w:val="6339C9781ADF4E509495032561B2EF814"/>
    <w:rsid w:val="00D52322"/>
    <w:rPr>
      <w:rFonts w:eastAsiaTheme="minorHAnsi"/>
      <w:lang w:eastAsia="en-US"/>
    </w:rPr>
  </w:style>
  <w:style w:type="paragraph" w:customStyle="1" w:styleId="5A636BAA71D840898047DCD7EA3875384">
    <w:name w:val="5A636BAA71D840898047DCD7EA3875384"/>
    <w:rsid w:val="00D52322"/>
    <w:rPr>
      <w:rFonts w:eastAsiaTheme="minorHAnsi"/>
      <w:lang w:eastAsia="en-US"/>
    </w:rPr>
  </w:style>
  <w:style w:type="paragraph" w:customStyle="1" w:styleId="5620E14FE6904D188AF4468CBDBC7ED74">
    <w:name w:val="5620E14FE6904D188AF4468CBDBC7ED74"/>
    <w:rsid w:val="00D52322"/>
    <w:rPr>
      <w:rFonts w:eastAsiaTheme="minorHAnsi"/>
      <w:lang w:eastAsia="en-US"/>
    </w:rPr>
  </w:style>
  <w:style w:type="paragraph" w:customStyle="1" w:styleId="335E297E80E946EBA834B427323AD3C84">
    <w:name w:val="335E297E80E946EBA834B427323AD3C84"/>
    <w:rsid w:val="00D52322"/>
    <w:rPr>
      <w:rFonts w:eastAsiaTheme="minorHAnsi"/>
      <w:lang w:eastAsia="en-US"/>
    </w:rPr>
  </w:style>
  <w:style w:type="paragraph" w:customStyle="1" w:styleId="7DAC1877C0884FE4B47B275472A920024">
    <w:name w:val="7DAC1877C0884FE4B47B275472A920024"/>
    <w:rsid w:val="00D52322"/>
    <w:rPr>
      <w:rFonts w:eastAsiaTheme="minorHAnsi"/>
      <w:lang w:eastAsia="en-US"/>
    </w:rPr>
  </w:style>
  <w:style w:type="paragraph" w:customStyle="1" w:styleId="E87771F10F1A40CE96CB657835320B5D4">
    <w:name w:val="E87771F10F1A40CE96CB657835320B5D4"/>
    <w:rsid w:val="00D52322"/>
    <w:rPr>
      <w:rFonts w:eastAsiaTheme="minorHAnsi"/>
      <w:lang w:eastAsia="en-US"/>
    </w:rPr>
  </w:style>
  <w:style w:type="paragraph" w:customStyle="1" w:styleId="D16E831E744D4DD9BA25209C25E317D84">
    <w:name w:val="D16E831E744D4DD9BA25209C25E317D84"/>
    <w:rsid w:val="00D52322"/>
    <w:rPr>
      <w:rFonts w:eastAsiaTheme="minorHAnsi"/>
      <w:lang w:eastAsia="en-US"/>
    </w:rPr>
  </w:style>
  <w:style w:type="paragraph" w:customStyle="1" w:styleId="8720A655983741C29A257197AFEE480C4">
    <w:name w:val="8720A655983741C29A257197AFEE480C4"/>
    <w:rsid w:val="00D52322"/>
    <w:rPr>
      <w:rFonts w:eastAsiaTheme="minorHAnsi"/>
      <w:lang w:eastAsia="en-US"/>
    </w:rPr>
  </w:style>
  <w:style w:type="paragraph" w:customStyle="1" w:styleId="8B7AF4CBA03F4B2B852F291563761BB04">
    <w:name w:val="8B7AF4CBA03F4B2B852F291563761BB04"/>
    <w:rsid w:val="00D52322"/>
    <w:rPr>
      <w:rFonts w:eastAsiaTheme="minorHAnsi"/>
      <w:lang w:eastAsia="en-US"/>
    </w:rPr>
  </w:style>
  <w:style w:type="paragraph" w:customStyle="1" w:styleId="62D7A6F2B62442A8834186D896BA18A44">
    <w:name w:val="62D7A6F2B62442A8834186D896BA18A44"/>
    <w:rsid w:val="00D52322"/>
    <w:rPr>
      <w:rFonts w:eastAsiaTheme="minorHAnsi"/>
      <w:lang w:eastAsia="en-US"/>
    </w:rPr>
  </w:style>
  <w:style w:type="paragraph" w:customStyle="1" w:styleId="3085873EADBF48B7B2753519B094832C4">
    <w:name w:val="3085873EADBF48B7B2753519B094832C4"/>
    <w:rsid w:val="00D52322"/>
    <w:rPr>
      <w:rFonts w:eastAsiaTheme="minorHAnsi"/>
      <w:lang w:eastAsia="en-US"/>
    </w:rPr>
  </w:style>
  <w:style w:type="paragraph" w:customStyle="1" w:styleId="4718F9E4C15F43FA897A3622CFD5BF4F4">
    <w:name w:val="4718F9E4C15F43FA897A3622CFD5BF4F4"/>
    <w:rsid w:val="00D52322"/>
    <w:rPr>
      <w:rFonts w:eastAsiaTheme="minorHAnsi"/>
      <w:lang w:eastAsia="en-US"/>
    </w:rPr>
  </w:style>
  <w:style w:type="paragraph" w:customStyle="1" w:styleId="7C4B8F437EBD468C8750289AFCCDE1124">
    <w:name w:val="7C4B8F437EBD468C8750289AFCCDE1124"/>
    <w:rsid w:val="00D52322"/>
    <w:rPr>
      <w:rFonts w:eastAsiaTheme="minorHAnsi"/>
      <w:lang w:eastAsia="en-US"/>
    </w:rPr>
  </w:style>
  <w:style w:type="paragraph" w:customStyle="1" w:styleId="5DDB7B83324840C5BFB5A5C817A8C3C24">
    <w:name w:val="5DDB7B83324840C5BFB5A5C817A8C3C24"/>
    <w:rsid w:val="00D52322"/>
    <w:rPr>
      <w:rFonts w:eastAsiaTheme="minorHAnsi"/>
      <w:lang w:eastAsia="en-US"/>
    </w:rPr>
  </w:style>
  <w:style w:type="paragraph" w:customStyle="1" w:styleId="E83606084EA74174972CA3E5140236D84">
    <w:name w:val="E83606084EA74174972CA3E5140236D84"/>
    <w:rsid w:val="00D52322"/>
    <w:rPr>
      <w:rFonts w:eastAsiaTheme="minorHAnsi"/>
      <w:lang w:eastAsia="en-US"/>
    </w:rPr>
  </w:style>
  <w:style w:type="paragraph" w:customStyle="1" w:styleId="8188334EFFA74FCBAF9D11DB1430FBD74">
    <w:name w:val="8188334EFFA74FCBAF9D11DB1430FBD74"/>
    <w:rsid w:val="00D52322"/>
    <w:rPr>
      <w:rFonts w:eastAsiaTheme="minorHAnsi"/>
      <w:lang w:eastAsia="en-US"/>
    </w:rPr>
  </w:style>
  <w:style w:type="paragraph" w:customStyle="1" w:styleId="DefaultPlaceholder10820651592">
    <w:name w:val="DefaultPlaceholder_10820651592"/>
    <w:rsid w:val="00D52322"/>
    <w:rPr>
      <w:rFonts w:eastAsiaTheme="minorHAnsi"/>
      <w:lang w:eastAsia="en-US"/>
    </w:rPr>
  </w:style>
  <w:style w:type="paragraph" w:customStyle="1" w:styleId="5B8ECBCE4EC3445CB23C6E0F50F7225B4">
    <w:name w:val="5B8ECBCE4EC3445CB23C6E0F50F7225B4"/>
    <w:rsid w:val="00D52322"/>
    <w:rPr>
      <w:rFonts w:eastAsiaTheme="minorHAnsi"/>
      <w:lang w:eastAsia="en-US"/>
    </w:rPr>
  </w:style>
  <w:style w:type="paragraph" w:customStyle="1" w:styleId="3A1D097D7FF941B6A18C3D88B569D55C4">
    <w:name w:val="3A1D097D7FF941B6A18C3D88B569D55C4"/>
    <w:rsid w:val="00D52322"/>
    <w:rPr>
      <w:rFonts w:eastAsiaTheme="minorHAnsi"/>
      <w:lang w:eastAsia="en-US"/>
    </w:rPr>
  </w:style>
  <w:style w:type="paragraph" w:customStyle="1" w:styleId="2BED21CCFC484F1CA271323E3E6FE4934">
    <w:name w:val="2BED21CCFC484F1CA271323E3E6FE4934"/>
    <w:rsid w:val="00D52322"/>
    <w:rPr>
      <w:rFonts w:eastAsiaTheme="minorHAnsi"/>
      <w:lang w:eastAsia="en-US"/>
    </w:rPr>
  </w:style>
  <w:style w:type="paragraph" w:customStyle="1" w:styleId="977B7015C81F45D38E99F366CAE96B2C4">
    <w:name w:val="977B7015C81F45D38E99F366CAE96B2C4"/>
    <w:rsid w:val="00D52322"/>
    <w:rPr>
      <w:rFonts w:eastAsiaTheme="minorHAnsi"/>
      <w:lang w:eastAsia="en-US"/>
    </w:rPr>
  </w:style>
  <w:style w:type="paragraph" w:customStyle="1" w:styleId="C16A6C81A3754783875694549A1CA6824">
    <w:name w:val="C16A6C81A3754783875694549A1CA6824"/>
    <w:rsid w:val="00D52322"/>
    <w:rPr>
      <w:rFonts w:eastAsiaTheme="minorHAnsi"/>
      <w:lang w:eastAsia="en-US"/>
    </w:rPr>
  </w:style>
  <w:style w:type="paragraph" w:customStyle="1" w:styleId="5519D84BD3504B2A9CBCEF7D189E64134">
    <w:name w:val="5519D84BD3504B2A9CBCEF7D189E64134"/>
    <w:rsid w:val="00D52322"/>
    <w:rPr>
      <w:rFonts w:eastAsiaTheme="minorHAnsi"/>
      <w:lang w:eastAsia="en-US"/>
    </w:rPr>
  </w:style>
  <w:style w:type="paragraph" w:customStyle="1" w:styleId="60E72B919C674E6ABD4EBF3379D54F6F4">
    <w:name w:val="60E72B919C674E6ABD4EBF3379D54F6F4"/>
    <w:rsid w:val="00D52322"/>
    <w:rPr>
      <w:rFonts w:eastAsiaTheme="minorHAnsi"/>
      <w:lang w:eastAsia="en-US"/>
    </w:rPr>
  </w:style>
  <w:style w:type="paragraph" w:customStyle="1" w:styleId="1DCE338369CD413B98DECFE70674889B4">
    <w:name w:val="1DCE338369CD413B98DECFE70674889B4"/>
    <w:rsid w:val="00D52322"/>
    <w:rPr>
      <w:rFonts w:eastAsiaTheme="minorHAnsi"/>
      <w:lang w:eastAsia="en-US"/>
    </w:rPr>
  </w:style>
  <w:style w:type="paragraph" w:customStyle="1" w:styleId="2491CFAE26AE46EDB7DA9D64586AF6CA4">
    <w:name w:val="2491CFAE26AE46EDB7DA9D64586AF6CA4"/>
    <w:rsid w:val="00D52322"/>
    <w:rPr>
      <w:rFonts w:eastAsiaTheme="minorHAnsi"/>
      <w:lang w:eastAsia="en-US"/>
    </w:rPr>
  </w:style>
  <w:style w:type="paragraph" w:customStyle="1" w:styleId="4734DC8582884325B76A56C3E375838A4">
    <w:name w:val="4734DC8582884325B76A56C3E375838A4"/>
    <w:rsid w:val="00D52322"/>
    <w:rPr>
      <w:rFonts w:eastAsiaTheme="minorHAnsi"/>
      <w:lang w:eastAsia="en-US"/>
    </w:rPr>
  </w:style>
  <w:style w:type="paragraph" w:customStyle="1" w:styleId="CBA7CA8764944E2B9C33ACAB4146C5563">
    <w:name w:val="CBA7CA8764944E2B9C33ACAB4146C5563"/>
    <w:rsid w:val="00D52322"/>
    <w:rPr>
      <w:rFonts w:eastAsiaTheme="minorHAnsi"/>
      <w:lang w:eastAsia="en-US"/>
    </w:rPr>
  </w:style>
  <w:style w:type="paragraph" w:customStyle="1" w:styleId="7167B4EE8918462F9176D251B578153F4">
    <w:name w:val="7167B4EE8918462F9176D251B578153F4"/>
    <w:rsid w:val="00D52322"/>
    <w:rPr>
      <w:rFonts w:eastAsiaTheme="minorHAnsi"/>
      <w:lang w:eastAsia="en-US"/>
    </w:rPr>
  </w:style>
  <w:style w:type="paragraph" w:customStyle="1" w:styleId="32E88F9E4352451583B4A3592324D4B13">
    <w:name w:val="32E88F9E4352451583B4A3592324D4B13"/>
    <w:rsid w:val="00D52322"/>
    <w:rPr>
      <w:rFonts w:eastAsiaTheme="minorHAnsi"/>
      <w:lang w:eastAsia="en-US"/>
    </w:rPr>
  </w:style>
  <w:style w:type="paragraph" w:customStyle="1" w:styleId="8420DDA384404FDA9886904F0242BEFE4">
    <w:name w:val="8420DDA384404FDA9886904F0242BEFE4"/>
    <w:rsid w:val="00D52322"/>
    <w:rPr>
      <w:rFonts w:eastAsiaTheme="minorHAnsi"/>
      <w:lang w:eastAsia="en-US"/>
    </w:rPr>
  </w:style>
  <w:style w:type="paragraph" w:customStyle="1" w:styleId="E036FF9100F5490090D49032C3855D154">
    <w:name w:val="E036FF9100F5490090D49032C3855D154"/>
    <w:rsid w:val="00D52322"/>
    <w:rPr>
      <w:rFonts w:eastAsiaTheme="minorHAnsi"/>
      <w:lang w:eastAsia="en-US"/>
    </w:rPr>
  </w:style>
  <w:style w:type="paragraph" w:customStyle="1" w:styleId="2C0DB8A5A1B142D1A52EE762AFDC26794">
    <w:name w:val="2C0DB8A5A1B142D1A52EE762AFDC26794"/>
    <w:rsid w:val="00D52322"/>
    <w:rPr>
      <w:rFonts w:eastAsiaTheme="minorHAnsi"/>
      <w:lang w:eastAsia="en-US"/>
    </w:rPr>
  </w:style>
  <w:style w:type="paragraph" w:customStyle="1" w:styleId="2890A0FCC5F54515BB49412F77782D0F4">
    <w:name w:val="2890A0FCC5F54515BB49412F77782D0F4"/>
    <w:rsid w:val="00D52322"/>
    <w:rPr>
      <w:rFonts w:eastAsiaTheme="minorHAnsi"/>
      <w:lang w:eastAsia="en-US"/>
    </w:rPr>
  </w:style>
  <w:style w:type="paragraph" w:customStyle="1" w:styleId="A52D5DA42F714C72B090BE059E4111904">
    <w:name w:val="A52D5DA42F714C72B090BE059E4111904"/>
    <w:rsid w:val="00D52322"/>
    <w:rPr>
      <w:rFonts w:eastAsiaTheme="minorHAnsi"/>
      <w:lang w:eastAsia="en-US"/>
    </w:rPr>
  </w:style>
  <w:style w:type="paragraph" w:customStyle="1" w:styleId="F4AF4E85D93B4230B10A0F1FA411F4944">
    <w:name w:val="F4AF4E85D93B4230B10A0F1FA411F4944"/>
    <w:rsid w:val="00D52322"/>
    <w:rPr>
      <w:rFonts w:eastAsiaTheme="minorHAnsi"/>
      <w:lang w:eastAsia="en-US"/>
    </w:rPr>
  </w:style>
  <w:style w:type="paragraph" w:customStyle="1" w:styleId="23EFAC59AA4542DDB82FC7DF50F338FC3">
    <w:name w:val="23EFAC59AA4542DDB82FC7DF50F338FC3"/>
    <w:rsid w:val="00D52322"/>
    <w:rPr>
      <w:rFonts w:eastAsiaTheme="minorHAnsi"/>
      <w:lang w:eastAsia="en-US"/>
    </w:rPr>
  </w:style>
  <w:style w:type="paragraph" w:customStyle="1" w:styleId="44AE6DBF5610479C9ACC2F45154714103">
    <w:name w:val="44AE6DBF5610479C9ACC2F45154714103"/>
    <w:rsid w:val="00D52322"/>
    <w:rPr>
      <w:rFonts w:eastAsiaTheme="minorHAnsi"/>
      <w:lang w:eastAsia="en-US"/>
    </w:rPr>
  </w:style>
  <w:style w:type="paragraph" w:customStyle="1" w:styleId="7C0343433BE245888DCB9EC8B4D6BA734">
    <w:name w:val="7C0343433BE245888DCB9EC8B4D6BA734"/>
    <w:rsid w:val="00322D5B"/>
    <w:rPr>
      <w:rFonts w:eastAsiaTheme="minorHAnsi"/>
      <w:lang w:eastAsia="en-US"/>
    </w:rPr>
  </w:style>
  <w:style w:type="paragraph" w:customStyle="1" w:styleId="D0D920BF96FE42ED89D06678E5676EAB5">
    <w:name w:val="D0D920BF96FE42ED89D06678E5676EAB5"/>
    <w:rsid w:val="00322D5B"/>
    <w:rPr>
      <w:rFonts w:eastAsiaTheme="minorHAnsi"/>
      <w:lang w:eastAsia="en-US"/>
    </w:rPr>
  </w:style>
  <w:style w:type="paragraph" w:customStyle="1" w:styleId="4592F972C98749C2BAD02EEDD7D792315">
    <w:name w:val="4592F972C98749C2BAD02EEDD7D792315"/>
    <w:rsid w:val="00322D5B"/>
    <w:rPr>
      <w:rFonts w:eastAsiaTheme="minorHAnsi"/>
      <w:lang w:eastAsia="en-US"/>
    </w:rPr>
  </w:style>
  <w:style w:type="paragraph" w:customStyle="1" w:styleId="2E4A917D0DD14181B1EA236285628B3B5">
    <w:name w:val="2E4A917D0DD14181B1EA236285628B3B5"/>
    <w:rsid w:val="00322D5B"/>
    <w:rPr>
      <w:rFonts w:eastAsiaTheme="minorHAnsi"/>
      <w:lang w:eastAsia="en-US"/>
    </w:rPr>
  </w:style>
  <w:style w:type="paragraph" w:customStyle="1" w:styleId="6339C9781ADF4E509495032561B2EF815">
    <w:name w:val="6339C9781ADF4E509495032561B2EF815"/>
    <w:rsid w:val="00322D5B"/>
    <w:rPr>
      <w:rFonts w:eastAsiaTheme="minorHAnsi"/>
      <w:lang w:eastAsia="en-US"/>
    </w:rPr>
  </w:style>
  <w:style w:type="paragraph" w:customStyle="1" w:styleId="5A636BAA71D840898047DCD7EA3875385">
    <w:name w:val="5A636BAA71D840898047DCD7EA3875385"/>
    <w:rsid w:val="00322D5B"/>
    <w:rPr>
      <w:rFonts w:eastAsiaTheme="minorHAnsi"/>
      <w:lang w:eastAsia="en-US"/>
    </w:rPr>
  </w:style>
  <w:style w:type="paragraph" w:customStyle="1" w:styleId="5620E14FE6904D188AF4468CBDBC7ED75">
    <w:name w:val="5620E14FE6904D188AF4468CBDBC7ED75"/>
    <w:rsid w:val="00322D5B"/>
    <w:rPr>
      <w:rFonts w:eastAsiaTheme="minorHAnsi"/>
      <w:lang w:eastAsia="en-US"/>
    </w:rPr>
  </w:style>
  <w:style w:type="paragraph" w:customStyle="1" w:styleId="335E297E80E946EBA834B427323AD3C85">
    <w:name w:val="335E297E80E946EBA834B427323AD3C85"/>
    <w:rsid w:val="00322D5B"/>
    <w:rPr>
      <w:rFonts w:eastAsiaTheme="minorHAnsi"/>
      <w:lang w:eastAsia="en-US"/>
    </w:rPr>
  </w:style>
  <w:style w:type="paragraph" w:customStyle="1" w:styleId="7DAC1877C0884FE4B47B275472A920025">
    <w:name w:val="7DAC1877C0884FE4B47B275472A920025"/>
    <w:rsid w:val="00322D5B"/>
    <w:rPr>
      <w:rFonts w:eastAsiaTheme="minorHAnsi"/>
      <w:lang w:eastAsia="en-US"/>
    </w:rPr>
  </w:style>
  <w:style w:type="paragraph" w:customStyle="1" w:styleId="E87771F10F1A40CE96CB657835320B5D5">
    <w:name w:val="E87771F10F1A40CE96CB657835320B5D5"/>
    <w:rsid w:val="00322D5B"/>
    <w:rPr>
      <w:rFonts w:eastAsiaTheme="minorHAnsi"/>
      <w:lang w:eastAsia="en-US"/>
    </w:rPr>
  </w:style>
  <w:style w:type="paragraph" w:customStyle="1" w:styleId="D16E831E744D4DD9BA25209C25E317D85">
    <w:name w:val="D16E831E744D4DD9BA25209C25E317D85"/>
    <w:rsid w:val="00322D5B"/>
    <w:rPr>
      <w:rFonts w:eastAsiaTheme="minorHAnsi"/>
      <w:lang w:eastAsia="en-US"/>
    </w:rPr>
  </w:style>
  <w:style w:type="paragraph" w:customStyle="1" w:styleId="8720A655983741C29A257197AFEE480C5">
    <w:name w:val="8720A655983741C29A257197AFEE480C5"/>
    <w:rsid w:val="00322D5B"/>
    <w:rPr>
      <w:rFonts w:eastAsiaTheme="minorHAnsi"/>
      <w:lang w:eastAsia="en-US"/>
    </w:rPr>
  </w:style>
  <w:style w:type="paragraph" w:customStyle="1" w:styleId="8B7AF4CBA03F4B2B852F291563761BB05">
    <w:name w:val="8B7AF4CBA03F4B2B852F291563761BB05"/>
    <w:rsid w:val="00322D5B"/>
    <w:rPr>
      <w:rFonts w:eastAsiaTheme="minorHAnsi"/>
      <w:lang w:eastAsia="en-US"/>
    </w:rPr>
  </w:style>
  <w:style w:type="paragraph" w:customStyle="1" w:styleId="62D7A6F2B62442A8834186D896BA18A45">
    <w:name w:val="62D7A6F2B62442A8834186D896BA18A45"/>
    <w:rsid w:val="00322D5B"/>
    <w:rPr>
      <w:rFonts w:eastAsiaTheme="minorHAnsi"/>
      <w:lang w:eastAsia="en-US"/>
    </w:rPr>
  </w:style>
  <w:style w:type="paragraph" w:customStyle="1" w:styleId="3085873EADBF48B7B2753519B094832C5">
    <w:name w:val="3085873EADBF48B7B2753519B094832C5"/>
    <w:rsid w:val="00322D5B"/>
    <w:rPr>
      <w:rFonts w:eastAsiaTheme="minorHAnsi"/>
      <w:lang w:eastAsia="en-US"/>
    </w:rPr>
  </w:style>
  <w:style w:type="paragraph" w:customStyle="1" w:styleId="4718F9E4C15F43FA897A3622CFD5BF4F5">
    <w:name w:val="4718F9E4C15F43FA897A3622CFD5BF4F5"/>
    <w:rsid w:val="00322D5B"/>
    <w:rPr>
      <w:rFonts w:eastAsiaTheme="minorHAnsi"/>
      <w:lang w:eastAsia="en-US"/>
    </w:rPr>
  </w:style>
  <w:style w:type="paragraph" w:customStyle="1" w:styleId="7C4B8F437EBD468C8750289AFCCDE1125">
    <w:name w:val="7C4B8F437EBD468C8750289AFCCDE1125"/>
    <w:rsid w:val="00322D5B"/>
    <w:rPr>
      <w:rFonts w:eastAsiaTheme="minorHAnsi"/>
      <w:lang w:eastAsia="en-US"/>
    </w:rPr>
  </w:style>
  <w:style w:type="paragraph" w:customStyle="1" w:styleId="5DDB7B83324840C5BFB5A5C817A8C3C25">
    <w:name w:val="5DDB7B83324840C5BFB5A5C817A8C3C25"/>
    <w:rsid w:val="00322D5B"/>
    <w:rPr>
      <w:rFonts w:eastAsiaTheme="minorHAnsi"/>
      <w:lang w:eastAsia="en-US"/>
    </w:rPr>
  </w:style>
  <w:style w:type="paragraph" w:customStyle="1" w:styleId="E83606084EA74174972CA3E5140236D85">
    <w:name w:val="E83606084EA74174972CA3E5140236D85"/>
    <w:rsid w:val="00322D5B"/>
    <w:rPr>
      <w:rFonts w:eastAsiaTheme="minorHAnsi"/>
      <w:lang w:eastAsia="en-US"/>
    </w:rPr>
  </w:style>
  <w:style w:type="paragraph" w:customStyle="1" w:styleId="8188334EFFA74FCBAF9D11DB1430FBD75">
    <w:name w:val="8188334EFFA74FCBAF9D11DB1430FBD75"/>
    <w:rsid w:val="00322D5B"/>
    <w:rPr>
      <w:rFonts w:eastAsiaTheme="minorHAnsi"/>
      <w:lang w:eastAsia="en-US"/>
    </w:rPr>
  </w:style>
  <w:style w:type="paragraph" w:customStyle="1" w:styleId="DefaultPlaceholder10820651593">
    <w:name w:val="DefaultPlaceholder_10820651593"/>
    <w:rsid w:val="00322D5B"/>
    <w:rPr>
      <w:rFonts w:eastAsiaTheme="minorHAnsi"/>
      <w:lang w:eastAsia="en-US"/>
    </w:rPr>
  </w:style>
  <w:style w:type="paragraph" w:customStyle="1" w:styleId="5B8ECBCE4EC3445CB23C6E0F50F7225B5">
    <w:name w:val="5B8ECBCE4EC3445CB23C6E0F50F7225B5"/>
    <w:rsid w:val="00322D5B"/>
    <w:rPr>
      <w:rFonts w:eastAsiaTheme="minorHAnsi"/>
      <w:lang w:eastAsia="en-US"/>
    </w:rPr>
  </w:style>
  <w:style w:type="paragraph" w:customStyle="1" w:styleId="3A1D097D7FF941B6A18C3D88B569D55C5">
    <w:name w:val="3A1D097D7FF941B6A18C3D88B569D55C5"/>
    <w:rsid w:val="00322D5B"/>
    <w:rPr>
      <w:rFonts w:eastAsiaTheme="minorHAnsi"/>
      <w:lang w:eastAsia="en-US"/>
    </w:rPr>
  </w:style>
  <w:style w:type="paragraph" w:customStyle="1" w:styleId="2BED21CCFC484F1CA271323E3E6FE4935">
    <w:name w:val="2BED21CCFC484F1CA271323E3E6FE4935"/>
    <w:rsid w:val="00322D5B"/>
    <w:rPr>
      <w:rFonts w:eastAsiaTheme="minorHAnsi"/>
      <w:lang w:eastAsia="en-US"/>
    </w:rPr>
  </w:style>
  <w:style w:type="paragraph" w:customStyle="1" w:styleId="977B7015C81F45D38E99F366CAE96B2C5">
    <w:name w:val="977B7015C81F45D38E99F366CAE96B2C5"/>
    <w:rsid w:val="00322D5B"/>
    <w:rPr>
      <w:rFonts w:eastAsiaTheme="minorHAnsi"/>
      <w:lang w:eastAsia="en-US"/>
    </w:rPr>
  </w:style>
  <w:style w:type="paragraph" w:customStyle="1" w:styleId="C16A6C81A3754783875694549A1CA6825">
    <w:name w:val="C16A6C81A3754783875694549A1CA6825"/>
    <w:rsid w:val="00322D5B"/>
    <w:rPr>
      <w:rFonts w:eastAsiaTheme="minorHAnsi"/>
      <w:lang w:eastAsia="en-US"/>
    </w:rPr>
  </w:style>
  <w:style w:type="paragraph" w:customStyle="1" w:styleId="5519D84BD3504B2A9CBCEF7D189E64135">
    <w:name w:val="5519D84BD3504B2A9CBCEF7D189E64135"/>
    <w:rsid w:val="00322D5B"/>
    <w:rPr>
      <w:rFonts w:eastAsiaTheme="minorHAnsi"/>
      <w:lang w:eastAsia="en-US"/>
    </w:rPr>
  </w:style>
  <w:style w:type="paragraph" w:customStyle="1" w:styleId="60E72B919C674E6ABD4EBF3379D54F6F5">
    <w:name w:val="60E72B919C674E6ABD4EBF3379D54F6F5"/>
    <w:rsid w:val="00322D5B"/>
    <w:rPr>
      <w:rFonts w:eastAsiaTheme="minorHAnsi"/>
      <w:lang w:eastAsia="en-US"/>
    </w:rPr>
  </w:style>
  <w:style w:type="paragraph" w:customStyle="1" w:styleId="1DCE338369CD413B98DECFE70674889B5">
    <w:name w:val="1DCE338369CD413B98DECFE70674889B5"/>
    <w:rsid w:val="00322D5B"/>
    <w:rPr>
      <w:rFonts w:eastAsiaTheme="minorHAnsi"/>
      <w:lang w:eastAsia="en-US"/>
    </w:rPr>
  </w:style>
  <w:style w:type="paragraph" w:customStyle="1" w:styleId="2491CFAE26AE46EDB7DA9D64586AF6CA5">
    <w:name w:val="2491CFAE26AE46EDB7DA9D64586AF6CA5"/>
    <w:rsid w:val="00322D5B"/>
    <w:rPr>
      <w:rFonts w:eastAsiaTheme="minorHAnsi"/>
      <w:lang w:eastAsia="en-US"/>
    </w:rPr>
  </w:style>
  <w:style w:type="paragraph" w:customStyle="1" w:styleId="4734DC8582884325B76A56C3E375838A5">
    <w:name w:val="4734DC8582884325B76A56C3E375838A5"/>
    <w:rsid w:val="00322D5B"/>
    <w:rPr>
      <w:rFonts w:eastAsiaTheme="minorHAnsi"/>
      <w:lang w:eastAsia="en-US"/>
    </w:rPr>
  </w:style>
  <w:style w:type="paragraph" w:customStyle="1" w:styleId="CBA7CA8764944E2B9C33ACAB4146C5564">
    <w:name w:val="CBA7CA8764944E2B9C33ACAB4146C5564"/>
    <w:rsid w:val="00322D5B"/>
    <w:rPr>
      <w:rFonts w:eastAsiaTheme="minorHAnsi"/>
      <w:lang w:eastAsia="en-US"/>
    </w:rPr>
  </w:style>
  <w:style w:type="paragraph" w:customStyle="1" w:styleId="7167B4EE8918462F9176D251B578153F5">
    <w:name w:val="7167B4EE8918462F9176D251B578153F5"/>
    <w:rsid w:val="00322D5B"/>
    <w:rPr>
      <w:rFonts w:eastAsiaTheme="minorHAnsi"/>
      <w:lang w:eastAsia="en-US"/>
    </w:rPr>
  </w:style>
  <w:style w:type="paragraph" w:customStyle="1" w:styleId="32E88F9E4352451583B4A3592324D4B14">
    <w:name w:val="32E88F9E4352451583B4A3592324D4B14"/>
    <w:rsid w:val="00322D5B"/>
    <w:rPr>
      <w:rFonts w:eastAsiaTheme="minorHAnsi"/>
      <w:lang w:eastAsia="en-US"/>
    </w:rPr>
  </w:style>
  <w:style w:type="paragraph" w:customStyle="1" w:styleId="8420DDA384404FDA9886904F0242BEFE5">
    <w:name w:val="8420DDA384404FDA9886904F0242BEFE5"/>
    <w:rsid w:val="00322D5B"/>
    <w:rPr>
      <w:rFonts w:eastAsiaTheme="minorHAnsi"/>
      <w:lang w:eastAsia="en-US"/>
    </w:rPr>
  </w:style>
  <w:style w:type="paragraph" w:customStyle="1" w:styleId="E036FF9100F5490090D49032C3855D155">
    <w:name w:val="E036FF9100F5490090D49032C3855D155"/>
    <w:rsid w:val="00322D5B"/>
    <w:rPr>
      <w:rFonts w:eastAsiaTheme="minorHAnsi"/>
      <w:lang w:eastAsia="en-US"/>
    </w:rPr>
  </w:style>
  <w:style w:type="paragraph" w:customStyle="1" w:styleId="2C0DB8A5A1B142D1A52EE762AFDC26795">
    <w:name w:val="2C0DB8A5A1B142D1A52EE762AFDC26795"/>
    <w:rsid w:val="00322D5B"/>
    <w:rPr>
      <w:rFonts w:eastAsiaTheme="minorHAnsi"/>
      <w:lang w:eastAsia="en-US"/>
    </w:rPr>
  </w:style>
  <w:style w:type="paragraph" w:customStyle="1" w:styleId="2890A0FCC5F54515BB49412F77782D0F5">
    <w:name w:val="2890A0FCC5F54515BB49412F77782D0F5"/>
    <w:rsid w:val="00322D5B"/>
    <w:rPr>
      <w:rFonts w:eastAsiaTheme="minorHAnsi"/>
      <w:lang w:eastAsia="en-US"/>
    </w:rPr>
  </w:style>
  <w:style w:type="paragraph" w:customStyle="1" w:styleId="A52D5DA42F714C72B090BE059E4111905">
    <w:name w:val="A52D5DA42F714C72B090BE059E4111905"/>
    <w:rsid w:val="00322D5B"/>
    <w:rPr>
      <w:rFonts w:eastAsiaTheme="minorHAnsi"/>
      <w:lang w:eastAsia="en-US"/>
    </w:rPr>
  </w:style>
  <w:style w:type="paragraph" w:customStyle="1" w:styleId="F4AF4E85D93B4230B10A0F1FA411F4945">
    <w:name w:val="F4AF4E85D93B4230B10A0F1FA411F4945"/>
    <w:rsid w:val="00322D5B"/>
    <w:rPr>
      <w:rFonts w:eastAsiaTheme="minorHAnsi"/>
      <w:lang w:eastAsia="en-US"/>
    </w:rPr>
  </w:style>
  <w:style w:type="paragraph" w:customStyle="1" w:styleId="23EFAC59AA4542DDB82FC7DF50F338FC4">
    <w:name w:val="23EFAC59AA4542DDB82FC7DF50F338FC4"/>
    <w:rsid w:val="00322D5B"/>
    <w:rPr>
      <w:rFonts w:eastAsiaTheme="minorHAnsi"/>
      <w:lang w:eastAsia="en-US"/>
    </w:rPr>
  </w:style>
  <w:style w:type="paragraph" w:customStyle="1" w:styleId="44AE6DBF5610479C9ACC2F45154714104">
    <w:name w:val="44AE6DBF5610479C9ACC2F45154714104"/>
    <w:rsid w:val="00322D5B"/>
    <w:rPr>
      <w:rFonts w:eastAsiaTheme="minorHAnsi"/>
      <w:lang w:eastAsia="en-US"/>
    </w:rPr>
  </w:style>
  <w:style w:type="paragraph" w:customStyle="1" w:styleId="7C0343433BE245888DCB9EC8B4D6BA735">
    <w:name w:val="7C0343433BE245888DCB9EC8B4D6BA735"/>
    <w:rsid w:val="00322D5B"/>
    <w:rPr>
      <w:rFonts w:eastAsiaTheme="minorHAnsi"/>
      <w:lang w:eastAsia="en-US"/>
    </w:rPr>
  </w:style>
  <w:style w:type="paragraph" w:customStyle="1" w:styleId="D0D920BF96FE42ED89D06678E5676EAB6">
    <w:name w:val="D0D920BF96FE42ED89D06678E5676EAB6"/>
    <w:rsid w:val="00322D5B"/>
    <w:rPr>
      <w:rFonts w:eastAsiaTheme="minorHAnsi"/>
      <w:lang w:eastAsia="en-US"/>
    </w:rPr>
  </w:style>
  <w:style w:type="paragraph" w:customStyle="1" w:styleId="4592F972C98749C2BAD02EEDD7D792316">
    <w:name w:val="4592F972C98749C2BAD02EEDD7D792316"/>
    <w:rsid w:val="00322D5B"/>
    <w:rPr>
      <w:rFonts w:eastAsiaTheme="minorHAnsi"/>
      <w:lang w:eastAsia="en-US"/>
    </w:rPr>
  </w:style>
  <w:style w:type="paragraph" w:customStyle="1" w:styleId="2E4A917D0DD14181B1EA236285628B3B6">
    <w:name w:val="2E4A917D0DD14181B1EA236285628B3B6"/>
    <w:rsid w:val="00322D5B"/>
    <w:rPr>
      <w:rFonts w:eastAsiaTheme="minorHAnsi"/>
      <w:lang w:eastAsia="en-US"/>
    </w:rPr>
  </w:style>
  <w:style w:type="paragraph" w:customStyle="1" w:styleId="6339C9781ADF4E509495032561B2EF816">
    <w:name w:val="6339C9781ADF4E509495032561B2EF816"/>
    <w:rsid w:val="00322D5B"/>
    <w:rPr>
      <w:rFonts w:eastAsiaTheme="minorHAnsi"/>
      <w:lang w:eastAsia="en-US"/>
    </w:rPr>
  </w:style>
  <w:style w:type="paragraph" w:customStyle="1" w:styleId="5A636BAA71D840898047DCD7EA3875386">
    <w:name w:val="5A636BAA71D840898047DCD7EA3875386"/>
    <w:rsid w:val="00322D5B"/>
    <w:rPr>
      <w:rFonts w:eastAsiaTheme="minorHAnsi"/>
      <w:lang w:eastAsia="en-US"/>
    </w:rPr>
  </w:style>
  <w:style w:type="paragraph" w:customStyle="1" w:styleId="5620E14FE6904D188AF4468CBDBC7ED76">
    <w:name w:val="5620E14FE6904D188AF4468CBDBC7ED76"/>
    <w:rsid w:val="00322D5B"/>
    <w:rPr>
      <w:rFonts w:eastAsiaTheme="minorHAnsi"/>
      <w:lang w:eastAsia="en-US"/>
    </w:rPr>
  </w:style>
  <w:style w:type="paragraph" w:customStyle="1" w:styleId="335E297E80E946EBA834B427323AD3C86">
    <w:name w:val="335E297E80E946EBA834B427323AD3C86"/>
    <w:rsid w:val="00322D5B"/>
    <w:rPr>
      <w:rFonts w:eastAsiaTheme="minorHAnsi"/>
      <w:lang w:eastAsia="en-US"/>
    </w:rPr>
  </w:style>
  <w:style w:type="paragraph" w:customStyle="1" w:styleId="7DAC1877C0884FE4B47B275472A920026">
    <w:name w:val="7DAC1877C0884FE4B47B275472A920026"/>
    <w:rsid w:val="00322D5B"/>
    <w:rPr>
      <w:rFonts w:eastAsiaTheme="minorHAnsi"/>
      <w:lang w:eastAsia="en-US"/>
    </w:rPr>
  </w:style>
  <w:style w:type="paragraph" w:customStyle="1" w:styleId="E87771F10F1A40CE96CB657835320B5D6">
    <w:name w:val="E87771F10F1A40CE96CB657835320B5D6"/>
    <w:rsid w:val="00322D5B"/>
    <w:rPr>
      <w:rFonts w:eastAsiaTheme="minorHAnsi"/>
      <w:lang w:eastAsia="en-US"/>
    </w:rPr>
  </w:style>
  <w:style w:type="paragraph" w:customStyle="1" w:styleId="D16E831E744D4DD9BA25209C25E317D86">
    <w:name w:val="D16E831E744D4DD9BA25209C25E317D86"/>
    <w:rsid w:val="00322D5B"/>
    <w:rPr>
      <w:rFonts w:eastAsiaTheme="minorHAnsi"/>
      <w:lang w:eastAsia="en-US"/>
    </w:rPr>
  </w:style>
  <w:style w:type="paragraph" w:customStyle="1" w:styleId="8720A655983741C29A257197AFEE480C6">
    <w:name w:val="8720A655983741C29A257197AFEE480C6"/>
    <w:rsid w:val="00322D5B"/>
    <w:rPr>
      <w:rFonts w:eastAsiaTheme="minorHAnsi"/>
      <w:lang w:eastAsia="en-US"/>
    </w:rPr>
  </w:style>
  <w:style w:type="paragraph" w:customStyle="1" w:styleId="8B7AF4CBA03F4B2B852F291563761BB06">
    <w:name w:val="8B7AF4CBA03F4B2B852F291563761BB06"/>
    <w:rsid w:val="00322D5B"/>
    <w:rPr>
      <w:rFonts w:eastAsiaTheme="minorHAnsi"/>
      <w:lang w:eastAsia="en-US"/>
    </w:rPr>
  </w:style>
  <w:style w:type="paragraph" w:customStyle="1" w:styleId="62D7A6F2B62442A8834186D896BA18A46">
    <w:name w:val="62D7A6F2B62442A8834186D896BA18A46"/>
    <w:rsid w:val="00322D5B"/>
    <w:rPr>
      <w:rFonts w:eastAsiaTheme="minorHAnsi"/>
      <w:lang w:eastAsia="en-US"/>
    </w:rPr>
  </w:style>
  <w:style w:type="paragraph" w:customStyle="1" w:styleId="3085873EADBF48B7B2753519B094832C6">
    <w:name w:val="3085873EADBF48B7B2753519B094832C6"/>
    <w:rsid w:val="00322D5B"/>
    <w:rPr>
      <w:rFonts w:eastAsiaTheme="minorHAnsi"/>
      <w:lang w:eastAsia="en-US"/>
    </w:rPr>
  </w:style>
  <w:style w:type="paragraph" w:customStyle="1" w:styleId="4718F9E4C15F43FA897A3622CFD5BF4F6">
    <w:name w:val="4718F9E4C15F43FA897A3622CFD5BF4F6"/>
    <w:rsid w:val="00322D5B"/>
    <w:rPr>
      <w:rFonts w:eastAsiaTheme="minorHAnsi"/>
      <w:lang w:eastAsia="en-US"/>
    </w:rPr>
  </w:style>
  <w:style w:type="paragraph" w:customStyle="1" w:styleId="7C4B8F437EBD468C8750289AFCCDE1126">
    <w:name w:val="7C4B8F437EBD468C8750289AFCCDE1126"/>
    <w:rsid w:val="00322D5B"/>
    <w:rPr>
      <w:rFonts w:eastAsiaTheme="minorHAnsi"/>
      <w:lang w:eastAsia="en-US"/>
    </w:rPr>
  </w:style>
  <w:style w:type="paragraph" w:customStyle="1" w:styleId="5DDB7B83324840C5BFB5A5C817A8C3C26">
    <w:name w:val="5DDB7B83324840C5BFB5A5C817A8C3C26"/>
    <w:rsid w:val="00322D5B"/>
    <w:rPr>
      <w:rFonts w:eastAsiaTheme="minorHAnsi"/>
      <w:lang w:eastAsia="en-US"/>
    </w:rPr>
  </w:style>
  <w:style w:type="paragraph" w:customStyle="1" w:styleId="E83606084EA74174972CA3E5140236D86">
    <w:name w:val="E83606084EA74174972CA3E5140236D86"/>
    <w:rsid w:val="00322D5B"/>
    <w:rPr>
      <w:rFonts w:eastAsiaTheme="minorHAnsi"/>
      <w:lang w:eastAsia="en-US"/>
    </w:rPr>
  </w:style>
  <w:style w:type="paragraph" w:customStyle="1" w:styleId="8188334EFFA74FCBAF9D11DB1430FBD76">
    <w:name w:val="8188334EFFA74FCBAF9D11DB1430FBD76"/>
    <w:rsid w:val="00322D5B"/>
    <w:rPr>
      <w:rFonts w:eastAsiaTheme="minorHAnsi"/>
      <w:lang w:eastAsia="en-US"/>
    </w:rPr>
  </w:style>
  <w:style w:type="paragraph" w:customStyle="1" w:styleId="DefaultPlaceholder10820651594">
    <w:name w:val="DefaultPlaceholder_10820651594"/>
    <w:rsid w:val="00322D5B"/>
    <w:rPr>
      <w:rFonts w:eastAsiaTheme="minorHAnsi"/>
      <w:lang w:eastAsia="en-US"/>
    </w:rPr>
  </w:style>
  <w:style w:type="paragraph" w:customStyle="1" w:styleId="5B8ECBCE4EC3445CB23C6E0F50F7225B6">
    <w:name w:val="5B8ECBCE4EC3445CB23C6E0F50F7225B6"/>
    <w:rsid w:val="00322D5B"/>
    <w:rPr>
      <w:rFonts w:eastAsiaTheme="minorHAnsi"/>
      <w:lang w:eastAsia="en-US"/>
    </w:rPr>
  </w:style>
  <w:style w:type="paragraph" w:customStyle="1" w:styleId="3A1D097D7FF941B6A18C3D88B569D55C6">
    <w:name w:val="3A1D097D7FF941B6A18C3D88B569D55C6"/>
    <w:rsid w:val="00322D5B"/>
    <w:rPr>
      <w:rFonts w:eastAsiaTheme="minorHAnsi"/>
      <w:lang w:eastAsia="en-US"/>
    </w:rPr>
  </w:style>
  <w:style w:type="paragraph" w:customStyle="1" w:styleId="2BED21CCFC484F1CA271323E3E6FE4936">
    <w:name w:val="2BED21CCFC484F1CA271323E3E6FE4936"/>
    <w:rsid w:val="00322D5B"/>
    <w:rPr>
      <w:rFonts w:eastAsiaTheme="minorHAnsi"/>
      <w:lang w:eastAsia="en-US"/>
    </w:rPr>
  </w:style>
  <w:style w:type="paragraph" w:customStyle="1" w:styleId="977B7015C81F45D38E99F366CAE96B2C6">
    <w:name w:val="977B7015C81F45D38E99F366CAE96B2C6"/>
    <w:rsid w:val="00322D5B"/>
    <w:rPr>
      <w:rFonts w:eastAsiaTheme="minorHAnsi"/>
      <w:lang w:eastAsia="en-US"/>
    </w:rPr>
  </w:style>
  <w:style w:type="paragraph" w:customStyle="1" w:styleId="C16A6C81A3754783875694549A1CA6826">
    <w:name w:val="C16A6C81A3754783875694549A1CA6826"/>
    <w:rsid w:val="00322D5B"/>
    <w:rPr>
      <w:rFonts w:eastAsiaTheme="minorHAnsi"/>
      <w:lang w:eastAsia="en-US"/>
    </w:rPr>
  </w:style>
  <w:style w:type="paragraph" w:customStyle="1" w:styleId="5519D84BD3504B2A9CBCEF7D189E64136">
    <w:name w:val="5519D84BD3504B2A9CBCEF7D189E64136"/>
    <w:rsid w:val="00322D5B"/>
    <w:rPr>
      <w:rFonts w:eastAsiaTheme="minorHAnsi"/>
      <w:lang w:eastAsia="en-US"/>
    </w:rPr>
  </w:style>
  <w:style w:type="paragraph" w:customStyle="1" w:styleId="60E72B919C674E6ABD4EBF3379D54F6F6">
    <w:name w:val="60E72B919C674E6ABD4EBF3379D54F6F6"/>
    <w:rsid w:val="00322D5B"/>
    <w:rPr>
      <w:rFonts w:eastAsiaTheme="minorHAnsi"/>
      <w:lang w:eastAsia="en-US"/>
    </w:rPr>
  </w:style>
  <w:style w:type="paragraph" w:customStyle="1" w:styleId="1DCE338369CD413B98DECFE70674889B6">
    <w:name w:val="1DCE338369CD413B98DECFE70674889B6"/>
    <w:rsid w:val="00322D5B"/>
    <w:rPr>
      <w:rFonts w:eastAsiaTheme="minorHAnsi"/>
      <w:lang w:eastAsia="en-US"/>
    </w:rPr>
  </w:style>
  <w:style w:type="paragraph" w:customStyle="1" w:styleId="2491CFAE26AE46EDB7DA9D64586AF6CA6">
    <w:name w:val="2491CFAE26AE46EDB7DA9D64586AF6CA6"/>
    <w:rsid w:val="00322D5B"/>
    <w:rPr>
      <w:rFonts w:eastAsiaTheme="minorHAnsi"/>
      <w:lang w:eastAsia="en-US"/>
    </w:rPr>
  </w:style>
  <w:style w:type="paragraph" w:customStyle="1" w:styleId="4734DC8582884325B76A56C3E375838A6">
    <w:name w:val="4734DC8582884325B76A56C3E375838A6"/>
    <w:rsid w:val="00322D5B"/>
    <w:rPr>
      <w:rFonts w:eastAsiaTheme="minorHAnsi"/>
      <w:lang w:eastAsia="en-US"/>
    </w:rPr>
  </w:style>
  <w:style w:type="paragraph" w:customStyle="1" w:styleId="CBA7CA8764944E2B9C33ACAB4146C5565">
    <w:name w:val="CBA7CA8764944E2B9C33ACAB4146C5565"/>
    <w:rsid w:val="00322D5B"/>
    <w:rPr>
      <w:rFonts w:eastAsiaTheme="minorHAnsi"/>
      <w:lang w:eastAsia="en-US"/>
    </w:rPr>
  </w:style>
  <w:style w:type="paragraph" w:customStyle="1" w:styleId="7167B4EE8918462F9176D251B578153F6">
    <w:name w:val="7167B4EE8918462F9176D251B578153F6"/>
    <w:rsid w:val="00322D5B"/>
    <w:rPr>
      <w:rFonts w:eastAsiaTheme="minorHAnsi"/>
      <w:lang w:eastAsia="en-US"/>
    </w:rPr>
  </w:style>
  <w:style w:type="paragraph" w:customStyle="1" w:styleId="32E88F9E4352451583B4A3592324D4B15">
    <w:name w:val="32E88F9E4352451583B4A3592324D4B15"/>
    <w:rsid w:val="00322D5B"/>
    <w:rPr>
      <w:rFonts w:eastAsiaTheme="minorHAnsi"/>
      <w:lang w:eastAsia="en-US"/>
    </w:rPr>
  </w:style>
  <w:style w:type="paragraph" w:customStyle="1" w:styleId="8420DDA384404FDA9886904F0242BEFE6">
    <w:name w:val="8420DDA384404FDA9886904F0242BEFE6"/>
    <w:rsid w:val="00322D5B"/>
    <w:rPr>
      <w:rFonts w:eastAsiaTheme="minorHAnsi"/>
      <w:lang w:eastAsia="en-US"/>
    </w:rPr>
  </w:style>
  <w:style w:type="paragraph" w:customStyle="1" w:styleId="E036FF9100F5490090D49032C3855D156">
    <w:name w:val="E036FF9100F5490090D49032C3855D156"/>
    <w:rsid w:val="00322D5B"/>
    <w:rPr>
      <w:rFonts w:eastAsiaTheme="minorHAnsi"/>
      <w:lang w:eastAsia="en-US"/>
    </w:rPr>
  </w:style>
  <w:style w:type="paragraph" w:customStyle="1" w:styleId="2C0DB8A5A1B142D1A52EE762AFDC26796">
    <w:name w:val="2C0DB8A5A1B142D1A52EE762AFDC26796"/>
    <w:rsid w:val="00322D5B"/>
    <w:rPr>
      <w:rFonts w:eastAsiaTheme="minorHAnsi"/>
      <w:lang w:eastAsia="en-US"/>
    </w:rPr>
  </w:style>
  <w:style w:type="paragraph" w:customStyle="1" w:styleId="2890A0FCC5F54515BB49412F77782D0F6">
    <w:name w:val="2890A0FCC5F54515BB49412F77782D0F6"/>
    <w:rsid w:val="00322D5B"/>
    <w:rPr>
      <w:rFonts w:eastAsiaTheme="minorHAnsi"/>
      <w:lang w:eastAsia="en-US"/>
    </w:rPr>
  </w:style>
  <w:style w:type="paragraph" w:customStyle="1" w:styleId="A52D5DA42F714C72B090BE059E4111906">
    <w:name w:val="A52D5DA42F714C72B090BE059E4111906"/>
    <w:rsid w:val="00322D5B"/>
    <w:rPr>
      <w:rFonts w:eastAsiaTheme="minorHAnsi"/>
      <w:lang w:eastAsia="en-US"/>
    </w:rPr>
  </w:style>
  <w:style w:type="paragraph" w:customStyle="1" w:styleId="F4AF4E85D93B4230B10A0F1FA411F4946">
    <w:name w:val="F4AF4E85D93B4230B10A0F1FA411F4946"/>
    <w:rsid w:val="00322D5B"/>
    <w:rPr>
      <w:rFonts w:eastAsiaTheme="minorHAnsi"/>
      <w:lang w:eastAsia="en-US"/>
    </w:rPr>
  </w:style>
  <w:style w:type="paragraph" w:customStyle="1" w:styleId="23EFAC59AA4542DDB82FC7DF50F338FC5">
    <w:name w:val="23EFAC59AA4542DDB82FC7DF50F338FC5"/>
    <w:rsid w:val="00322D5B"/>
    <w:rPr>
      <w:rFonts w:eastAsiaTheme="minorHAnsi"/>
      <w:lang w:eastAsia="en-US"/>
    </w:rPr>
  </w:style>
  <w:style w:type="paragraph" w:customStyle="1" w:styleId="44AE6DBF5610479C9ACC2F45154714105">
    <w:name w:val="44AE6DBF5610479C9ACC2F45154714105"/>
    <w:rsid w:val="00322D5B"/>
    <w:rPr>
      <w:rFonts w:eastAsiaTheme="minorHAnsi"/>
      <w:lang w:eastAsia="en-US"/>
    </w:rPr>
  </w:style>
  <w:style w:type="paragraph" w:customStyle="1" w:styleId="7C0343433BE245888DCB9EC8B4D6BA736">
    <w:name w:val="7C0343433BE245888DCB9EC8B4D6BA736"/>
    <w:rsid w:val="00322D5B"/>
    <w:rPr>
      <w:rFonts w:eastAsiaTheme="minorHAnsi"/>
      <w:lang w:eastAsia="en-US"/>
    </w:rPr>
  </w:style>
  <w:style w:type="paragraph" w:customStyle="1" w:styleId="D0D920BF96FE42ED89D06678E5676EAB7">
    <w:name w:val="D0D920BF96FE42ED89D06678E5676EAB7"/>
    <w:rsid w:val="00322D5B"/>
    <w:rPr>
      <w:rFonts w:eastAsiaTheme="minorHAnsi"/>
      <w:lang w:eastAsia="en-US"/>
    </w:rPr>
  </w:style>
  <w:style w:type="paragraph" w:customStyle="1" w:styleId="4592F972C98749C2BAD02EEDD7D792317">
    <w:name w:val="4592F972C98749C2BAD02EEDD7D792317"/>
    <w:rsid w:val="00322D5B"/>
    <w:rPr>
      <w:rFonts w:eastAsiaTheme="minorHAnsi"/>
      <w:lang w:eastAsia="en-US"/>
    </w:rPr>
  </w:style>
  <w:style w:type="paragraph" w:customStyle="1" w:styleId="2E4A917D0DD14181B1EA236285628B3B7">
    <w:name w:val="2E4A917D0DD14181B1EA236285628B3B7"/>
    <w:rsid w:val="00322D5B"/>
    <w:rPr>
      <w:rFonts w:eastAsiaTheme="minorHAnsi"/>
      <w:lang w:eastAsia="en-US"/>
    </w:rPr>
  </w:style>
  <w:style w:type="paragraph" w:customStyle="1" w:styleId="6339C9781ADF4E509495032561B2EF817">
    <w:name w:val="6339C9781ADF4E509495032561B2EF817"/>
    <w:rsid w:val="00322D5B"/>
    <w:rPr>
      <w:rFonts w:eastAsiaTheme="minorHAnsi"/>
      <w:lang w:eastAsia="en-US"/>
    </w:rPr>
  </w:style>
  <w:style w:type="paragraph" w:customStyle="1" w:styleId="5A636BAA71D840898047DCD7EA3875387">
    <w:name w:val="5A636BAA71D840898047DCD7EA3875387"/>
    <w:rsid w:val="00322D5B"/>
    <w:rPr>
      <w:rFonts w:eastAsiaTheme="minorHAnsi"/>
      <w:lang w:eastAsia="en-US"/>
    </w:rPr>
  </w:style>
  <w:style w:type="paragraph" w:customStyle="1" w:styleId="5620E14FE6904D188AF4468CBDBC7ED77">
    <w:name w:val="5620E14FE6904D188AF4468CBDBC7ED77"/>
    <w:rsid w:val="00322D5B"/>
    <w:rPr>
      <w:rFonts w:eastAsiaTheme="minorHAnsi"/>
      <w:lang w:eastAsia="en-US"/>
    </w:rPr>
  </w:style>
  <w:style w:type="paragraph" w:customStyle="1" w:styleId="335E297E80E946EBA834B427323AD3C87">
    <w:name w:val="335E297E80E946EBA834B427323AD3C87"/>
    <w:rsid w:val="00322D5B"/>
    <w:rPr>
      <w:rFonts w:eastAsiaTheme="minorHAnsi"/>
      <w:lang w:eastAsia="en-US"/>
    </w:rPr>
  </w:style>
  <w:style w:type="paragraph" w:customStyle="1" w:styleId="7DAC1877C0884FE4B47B275472A920027">
    <w:name w:val="7DAC1877C0884FE4B47B275472A920027"/>
    <w:rsid w:val="00322D5B"/>
    <w:rPr>
      <w:rFonts w:eastAsiaTheme="minorHAnsi"/>
      <w:lang w:eastAsia="en-US"/>
    </w:rPr>
  </w:style>
  <w:style w:type="paragraph" w:customStyle="1" w:styleId="E87771F10F1A40CE96CB657835320B5D7">
    <w:name w:val="E87771F10F1A40CE96CB657835320B5D7"/>
    <w:rsid w:val="00322D5B"/>
    <w:rPr>
      <w:rFonts w:eastAsiaTheme="minorHAnsi"/>
      <w:lang w:eastAsia="en-US"/>
    </w:rPr>
  </w:style>
  <w:style w:type="paragraph" w:customStyle="1" w:styleId="D16E831E744D4DD9BA25209C25E317D87">
    <w:name w:val="D16E831E744D4DD9BA25209C25E317D87"/>
    <w:rsid w:val="00322D5B"/>
    <w:rPr>
      <w:rFonts w:eastAsiaTheme="minorHAnsi"/>
      <w:lang w:eastAsia="en-US"/>
    </w:rPr>
  </w:style>
  <w:style w:type="paragraph" w:customStyle="1" w:styleId="8720A655983741C29A257197AFEE480C7">
    <w:name w:val="8720A655983741C29A257197AFEE480C7"/>
    <w:rsid w:val="00322D5B"/>
    <w:rPr>
      <w:rFonts w:eastAsiaTheme="minorHAnsi"/>
      <w:lang w:eastAsia="en-US"/>
    </w:rPr>
  </w:style>
  <w:style w:type="paragraph" w:customStyle="1" w:styleId="8B7AF4CBA03F4B2B852F291563761BB07">
    <w:name w:val="8B7AF4CBA03F4B2B852F291563761BB07"/>
    <w:rsid w:val="00322D5B"/>
    <w:rPr>
      <w:rFonts w:eastAsiaTheme="minorHAnsi"/>
      <w:lang w:eastAsia="en-US"/>
    </w:rPr>
  </w:style>
  <w:style w:type="paragraph" w:customStyle="1" w:styleId="62D7A6F2B62442A8834186D896BA18A47">
    <w:name w:val="62D7A6F2B62442A8834186D896BA18A47"/>
    <w:rsid w:val="00322D5B"/>
    <w:rPr>
      <w:rFonts w:eastAsiaTheme="minorHAnsi"/>
      <w:lang w:eastAsia="en-US"/>
    </w:rPr>
  </w:style>
  <w:style w:type="paragraph" w:customStyle="1" w:styleId="3085873EADBF48B7B2753519B094832C7">
    <w:name w:val="3085873EADBF48B7B2753519B094832C7"/>
    <w:rsid w:val="00322D5B"/>
    <w:rPr>
      <w:rFonts w:eastAsiaTheme="minorHAnsi"/>
      <w:lang w:eastAsia="en-US"/>
    </w:rPr>
  </w:style>
  <w:style w:type="paragraph" w:customStyle="1" w:styleId="4718F9E4C15F43FA897A3622CFD5BF4F7">
    <w:name w:val="4718F9E4C15F43FA897A3622CFD5BF4F7"/>
    <w:rsid w:val="00322D5B"/>
    <w:rPr>
      <w:rFonts w:eastAsiaTheme="minorHAnsi"/>
      <w:lang w:eastAsia="en-US"/>
    </w:rPr>
  </w:style>
  <w:style w:type="paragraph" w:customStyle="1" w:styleId="7C4B8F437EBD468C8750289AFCCDE1127">
    <w:name w:val="7C4B8F437EBD468C8750289AFCCDE1127"/>
    <w:rsid w:val="00322D5B"/>
    <w:rPr>
      <w:rFonts w:eastAsiaTheme="minorHAnsi"/>
      <w:lang w:eastAsia="en-US"/>
    </w:rPr>
  </w:style>
  <w:style w:type="paragraph" w:customStyle="1" w:styleId="5DDB7B83324840C5BFB5A5C817A8C3C27">
    <w:name w:val="5DDB7B83324840C5BFB5A5C817A8C3C27"/>
    <w:rsid w:val="00322D5B"/>
    <w:rPr>
      <w:rFonts w:eastAsiaTheme="minorHAnsi"/>
      <w:lang w:eastAsia="en-US"/>
    </w:rPr>
  </w:style>
  <w:style w:type="paragraph" w:customStyle="1" w:styleId="E83606084EA74174972CA3E5140236D87">
    <w:name w:val="E83606084EA74174972CA3E5140236D87"/>
    <w:rsid w:val="00322D5B"/>
    <w:rPr>
      <w:rFonts w:eastAsiaTheme="minorHAnsi"/>
      <w:lang w:eastAsia="en-US"/>
    </w:rPr>
  </w:style>
  <w:style w:type="paragraph" w:customStyle="1" w:styleId="8188334EFFA74FCBAF9D11DB1430FBD77">
    <w:name w:val="8188334EFFA74FCBAF9D11DB1430FBD77"/>
    <w:rsid w:val="00322D5B"/>
    <w:rPr>
      <w:rFonts w:eastAsiaTheme="minorHAnsi"/>
      <w:lang w:eastAsia="en-US"/>
    </w:rPr>
  </w:style>
  <w:style w:type="paragraph" w:customStyle="1" w:styleId="DefaultPlaceholder10820651595">
    <w:name w:val="DefaultPlaceholder_10820651595"/>
    <w:rsid w:val="00322D5B"/>
    <w:rPr>
      <w:rFonts w:eastAsiaTheme="minorHAnsi"/>
      <w:lang w:eastAsia="en-US"/>
    </w:rPr>
  </w:style>
  <w:style w:type="paragraph" w:customStyle="1" w:styleId="5B8ECBCE4EC3445CB23C6E0F50F7225B7">
    <w:name w:val="5B8ECBCE4EC3445CB23C6E0F50F7225B7"/>
    <w:rsid w:val="00322D5B"/>
    <w:rPr>
      <w:rFonts w:eastAsiaTheme="minorHAnsi"/>
      <w:lang w:eastAsia="en-US"/>
    </w:rPr>
  </w:style>
  <w:style w:type="paragraph" w:customStyle="1" w:styleId="3A1D097D7FF941B6A18C3D88B569D55C7">
    <w:name w:val="3A1D097D7FF941B6A18C3D88B569D55C7"/>
    <w:rsid w:val="00322D5B"/>
    <w:rPr>
      <w:rFonts w:eastAsiaTheme="minorHAnsi"/>
      <w:lang w:eastAsia="en-US"/>
    </w:rPr>
  </w:style>
  <w:style w:type="paragraph" w:customStyle="1" w:styleId="2BED21CCFC484F1CA271323E3E6FE4937">
    <w:name w:val="2BED21CCFC484F1CA271323E3E6FE4937"/>
    <w:rsid w:val="00322D5B"/>
    <w:rPr>
      <w:rFonts w:eastAsiaTheme="minorHAnsi"/>
      <w:lang w:eastAsia="en-US"/>
    </w:rPr>
  </w:style>
  <w:style w:type="paragraph" w:customStyle="1" w:styleId="977B7015C81F45D38E99F366CAE96B2C7">
    <w:name w:val="977B7015C81F45D38E99F366CAE96B2C7"/>
    <w:rsid w:val="00322D5B"/>
    <w:rPr>
      <w:rFonts w:eastAsiaTheme="minorHAnsi"/>
      <w:lang w:eastAsia="en-US"/>
    </w:rPr>
  </w:style>
  <w:style w:type="paragraph" w:customStyle="1" w:styleId="C16A6C81A3754783875694549A1CA6827">
    <w:name w:val="C16A6C81A3754783875694549A1CA6827"/>
    <w:rsid w:val="00322D5B"/>
    <w:rPr>
      <w:rFonts w:eastAsiaTheme="minorHAnsi"/>
      <w:lang w:eastAsia="en-US"/>
    </w:rPr>
  </w:style>
  <w:style w:type="paragraph" w:customStyle="1" w:styleId="5519D84BD3504B2A9CBCEF7D189E64137">
    <w:name w:val="5519D84BD3504B2A9CBCEF7D189E64137"/>
    <w:rsid w:val="00322D5B"/>
    <w:rPr>
      <w:rFonts w:eastAsiaTheme="minorHAnsi"/>
      <w:lang w:eastAsia="en-US"/>
    </w:rPr>
  </w:style>
  <w:style w:type="paragraph" w:customStyle="1" w:styleId="60E72B919C674E6ABD4EBF3379D54F6F7">
    <w:name w:val="60E72B919C674E6ABD4EBF3379D54F6F7"/>
    <w:rsid w:val="00322D5B"/>
    <w:rPr>
      <w:rFonts w:eastAsiaTheme="minorHAnsi"/>
      <w:lang w:eastAsia="en-US"/>
    </w:rPr>
  </w:style>
  <w:style w:type="paragraph" w:customStyle="1" w:styleId="1DCE338369CD413B98DECFE70674889B7">
    <w:name w:val="1DCE338369CD413B98DECFE70674889B7"/>
    <w:rsid w:val="00322D5B"/>
    <w:rPr>
      <w:rFonts w:eastAsiaTheme="minorHAnsi"/>
      <w:lang w:eastAsia="en-US"/>
    </w:rPr>
  </w:style>
  <w:style w:type="paragraph" w:customStyle="1" w:styleId="2491CFAE26AE46EDB7DA9D64586AF6CA7">
    <w:name w:val="2491CFAE26AE46EDB7DA9D64586AF6CA7"/>
    <w:rsid w:val="00322D5B"/>
    <w:rPr>
      <w:rFonts w:eastAsiaTheme="minorHAnsi"/>
      <w:lang w:eastAsia="en-US"/>
    </w:rPr>
  </w:style>
  <w:style w:type="paragraph" w:customStyle="1" w:styleId="4734DC8582884325B76A56C3E375838A7">
    <w:name w:val="4734DC8582884325B76A56C3E375838A7"/>
    <w:rsid w:val="00322D5B"/>
    <w:rPr>
      <w:rFonts w:eastAsiaTheme="minorHAnsi"/>
      <w:lang w:eastAsia="en-US"/>
    </w:rPr>
  </w:style>
  <w:style w:type="paragraph" w:customStyle="1" w:styleId="CBA7CA8764944E2B9C33ACAB4146C5566">
    <w:name w:val="CBA7CA8764944E2B9C33ACAB4146C5566"/>
    <w:rsid w:val="00322D5B"/>
    <w:rPr>
      <w:rFonts w:eastAsiaTheme="minorHAnsi"/>
      <w:lang w:eastAsia="en-US"/>
    </w:rPr>
  </w:style>
  <w:style w:type="paragraph" w:customStyle="1" w:styleId="7167B4EE8918462F9176D251B578153F7">
    <w:name w:val="7167B4EE8918462F9176D251B578153F7"/>
    <w:rsid w:val="00322D5B"/>
    <w:rPr>
      <w:rFonts w:eastAsiaTheme="minorHAnsi"/>
      <w:lang w:eastAsia="en-US"/>
    </w:rPr>
  </w:style>
  <w:style w:type="paragraph" w:customStyle="1" w:styleId="32E88F9E4352451583B4A3592324D4B16">
    <w:name w:val="32E88F9E4352451583B4A3592324D4B16"/>
    <w:rsid w:val="00322D5B"/>
    <w:rPr>
      <w:rFonts w:eastAsiaTheme="minorHAnsi"/>
      <w:lang w:eastAsia="en-US"/>
    </w:rPr>
  </w:style>
  <w:style w:type="paragraph" w:customStyle="1" w:styleId="8420DDA384404FDA9886904F0242BEFE7">
    <w:name w:val="8420DDA384404FDA9886904F0242BEFE7"/>
    <w:rsid w:val="00322D5B"/>
    <w:rPr>
      <w:rFonts w:eastAsiaTheme="minorHAnsi"/>
      <w:lang w:eastAsia="en-US"/>
    </w:rPr>
  </w:style>
  <w:style w:type="paragraph" w:customStyle="1" w:styleId="E036FF9100F5490090D49032C3855D157">
    <w:name w:val="E036FF9100F5490090D49032C3855D157"/>
    <w:rsid w:val="00322D5B"/>
    <w:rPr>
      <w:rFonts w:eastAsiaTheme="minorHAnsi"/>
      <w:lang w:eastAsia="en-US"/>
    </w:rPr>
  </w:style>
  <w:style w:type="paragraph" w:customStyle="1" w:styleId="2C0DB8A5A1B142D1A52EE762AFDC26797">
    <w:name w:val="2C0DB8A5A1B142D1A52EE762AFDC26797"/>
    <w:rsid w:val="00322D5B"/>
    <w:rPr>
      <w:rFonts w:eastAsiaTheme="minorHAnsi"/>
      <w:lang w:eastAsia="en-US"/>
    </w:rPr>
  </w:style>
  <w:style w:type="paragraph" w:customStyle="1" w:styleId="2890A0FCC5F54515BB49412F77782D0F7">
    <w:name w:val="2890A0FCC5F54515BB49412F77782D0F7"/>
    <w:rsid w:val="00322D5B"/>
    <w:rPr>
      <w:rFonts w:eastAsiaTheme="minorHAnsi"/>
      <w:lang w:eastAsia="en-US"/>
    </w:rPr>
  </w:style>
  <w:style w:type="paragraph" w:customStyle="1" w:styleId="A52D5DA42F714C72B090BE059E4111907">
    <w:name w:val="A52D5DA42F714C72B090BE059E4111907"/>
    <w:rsid w:val="00322D5B"/>
    <w:rPr>
      <w:rFonts w:eastAsiaTheme="minorHAnsi"/>
      <w:lang w:eastAsia="en-US"/>
    </w:rPr>
  </w:style>
  <w:style w:type="paragraph" w:customStyle="1" w:styleId="F4AF4E85D93B4230B10A0F1FA411F4947">
    <w:name w:val="F4AF4E85D93B4230B10A0F1FA411F4947"/>
    <w:rsid w:val="00322D5B"/>
    <w:rPr>
      <w:rFonts w:eastAsiaTheme="minorHAnsi"/>
      <w:lang w:eastAsia="en-US"/>
    </w:rPr>
  </w:style>
  <w:style w:type="paragraph" w:customStyle="1" w:styleId="23EFAC59AA4542DDB82FC7DF50F338FC6">
    <w:name w:val="23EFAC59AA4542DDB82FC7DF50F338FC6"/>
    <w:rsid w:val="00322D5B"/>
    <w:rPr>
      <w:rFonts w:eastAsiaTheme="minorHAnsi"/>
      <w:lang w:eastAsia="en-US"/>
    </w:rPr>
  </w:style>
  <w:style w:type="paragraph" w:customStyle="1" w:styleId="44AE6DBF5610479C9ACC2F45154714106">
    <w:name w:val="44AE6DBF5610479C9ACC2F45154714106"/>
    <w:rsid w:val="00322D5B"/>
    <w:rPr>
      <w:rFonts w:eastAsiaTheme="minorHAnsi"/>
      <w:lang w:eastAsia="en-US"/>
    </w:rPr>
  </w:style>
  <w:style w:type="paragraph" w:customStyle="1" w:styleId="7C0343433BE245888DCB9EC8B4D6BA737">
    <w:name w:val="7C0343433BE245888DCB9EC8B4D6BA737"/>
    <w:rsid w:val="00CF2BF6"/>
    <w:rPr>
      <w:rFonts w:eastAsiaTheme="minorHAnsi"/>
      <w:lang w:eastAsia="en-US"/>
    </w:rPr>
  </w:style>
  <w:style w:type="paragraph" w:customStyle="1" w:styleId="D0D920BF96FE42ED89D06678E5676EAB8">
    <w:name w:val="D0D920BF96FE42ED89D06678E5676EAB8"/>
    <w:rsid w:val="00CF2BF6"/>
    <w:rPr>
      <w:rFonts w:eastAsiaTheme="minorHAnsi"/>
      <w:lang w:eastAsia="en-US"/>
    </w:rPr>
  </w:style>
  <w:style w:type="paragraph" w:customStyle="1" w:styleId="4592F972C98749C2BAD02EEDD7D792318">
    <w:name w:val="4592F972C98749C2BAD02EEDD7D792318"/>
    <w:rsid w:val="00CF2BF6"/>
    <w:rPr>
      <w:rFonts w:eastAsiaTheme="minorHAnsi"/>
      <w:lang w:eastAsia="en-US"/>
    </w:rPr>
  </w:style>
  <w:style w:type="paragraph" w:customStyle="1" w:styleId="2E4A917D0DD14181B1EA236285628B3B8">
    <w:name w:val="2E4A917D0DD14181B1EA236285628B3B8"/>
    <w:rsid w:val="00CF2BF6"/>
    <w:rPr>
      <w:rFonts w:eastAsiaTheme="minorHAnsi"/>
      <w:lang w:eastAsia="en-US"/>
    </w:rPr>
  </w:style>
  <w:style w:type="paragraph" w:customStyle="1" w:styleId="6339C9781ADF4E509495032561B2EF818">
    <w:name w:val="6339C9781ADF4E509495032561B2EF818"/>
    <w:rsid w:val="00CF2BF6"/>
    <w:rPr>
      <w:rFonts w:eastAsiaTheme="minorHAnsi"/>
      <w:lang w:eastAsia="en-US"/>
    </w:rPr>
  </w:style>
  <w:style w:type="paragraph" w:customStyle="1" w:styleId="5A636BAA71D840898047DCD7EA3875388">
    <w:name w:val="5A636BAA71D840898047DCD7EA3875388"/>
    <w:rsid w:val="00CF2BF6"/>
    <w:rPr>
      <w:rFonts w:eastAsiaTheme="minorHAnsi"/>
      <w:lang w:eastAsia="en-US"/>
    </w:rPr>
  </w:style>
  <w:style w:type="paragraph" w:customStyle="1" w:styleId="5620E14FE6904D188AF4468CBDBC7ED78">
    <w:name w:val="5620E14FE6904D188AF4468CBDBC7ED78"/>
    <w:rsid w:val="00CF2BF6"/>
    <w:rPr>
      <w:rFonts w:eastAsiaTheme="minorHAnsi"/>
      <w:lang w:eastAsia="en-US"/>
    </w:rPr>
  </w:style>
  <w:style w:type="paragraph" w:customStyle="1" w:styleId="335E297E80E946EBA834B427323AD3C88">
    <w:name w:val="335E297E80E946EBA834B427323AD3C88"/>
    <w:rsid w:val="00CF2BF6"/>
    <w:rPr>
      <w:rFonts w:eastAsiaTheme="minorHAnsi"/>
      <w:lang w:eastAsia="en-US"/>
    </w:rPr>
  </w:style>
  <w:style w:type="paragraph" w:customStyle="1" w:styleId="7DAC1877C0884FE4B47B275472A920028">
    <w:name w:val="7DAC1877C0884FE4B47B275472A920028"/>
    <w:rsid w:val="00CF2BF6"/>
    <w:rPr>
      <w:rFonts w:eastAsiaTheme="minorHAnsi"/>
      <w:lang w:eastAsia="en-US"/>
    </w:rPr>
  </w:style>
  <w:style w:type="paragraph" w:customStyle="1" w:styleId="E87771F10F1A40CE96CB657835320B5D8">
    <w:name w:val="E87771F10F1A40CE96CB657835320B5D8"/>
    <w:rsid w:val="00CF2BF6"/>
    <w:rPr>
      <w:rFonts w:eastAsiaTheme="minorHAnsi"/>
      <w:lang w:eastAsia="en-US"/>
    </w:rPr>
  </w:style>
  <w:style w:type="paragraph" w:customStyle="1" w:styleId="D16E831E744D4DD9BA25209C25E317D88">
    <w:name w:val="D16E831E744D4DD9BA25209C25E317D88"/>
    <w:rsid w:val="00CF2BF6"/>
    <w:rPr>
      <w:rFonts w:eastAsiaTheme="minorHAnsi"/>
      <w:lang w:eastAsia="en-US"/>
    </w:rPr>
  </w:style>
  <w:style w:type="paragraph" w:customStyle="1" w:styleId="8720A655983741C29A257197AFEE480C8">
    <w:name w:val="8720A655983741C29A257197AFEE480C8"/>
    <w:rsid w:val="00CF2BF6"/>
    <w:rPr>
      <w:rFonts w:eastAsiaTheme="minorHAnsi"/>
      <w:lang w:eastAsia="en-US"/>
    </w:rPr>
  </w:style>
  <w:style w:type="paragraph" w:customStyle="1" w:styleId="8B7AF4CBA03F4B2B852F291563761BB08">
    <w:name w:val="8B7AF4CBA03F4B2B852F291563761BB08"/>
    <w:rsid w:val="00CF2BF6"/>
    <w:rPr>
      <w:rFonts w:eastAsiaTheme="minorHAnsi"/>
      <w:lang w:eastAsia="en-US"/>
    </w:rPr>
  </w:style>
  <w:style w:type="paragraph" w:customStyle="1" w:styleId="62D7A6F2B62442A8834186D896BA18A48">
    <w:name w:val="62D7A6F2B62442A8834186D896BA18A48"/>
    <w:rsid w:val="00CF2BF6"/>
    <w:rPr>
      <w:rFonts w:eastAsiaTheme="minorHAnsi"/>
      <w:lang w:eastAsia="en-US"/>
    </w:rPr>
  </w:style>
  <w:style w:type="paragraph" w:customStyle="1" w:styleId="3085873EADBF48B7B2753519B094832C8">
    <w:name w:val="3085873EADBF48B7B2753519B094832C8"/>
    <w:rsid w:val="00CF2BF6"/>
    <w:rPr>
      <w:rFonts w:eastAsiaTheme="minorHAnsi"/>
      <w:lang w:eastAsia="en-US"/>
    </w:rPr>
  </w:style>
  <w:style w:type="paragraph" w:customStyle="1" w:styleId="4718F9E4C15F43FA897A3622CFD5BF4F8">
    <w:name w:val="4718F9E4C15F43FA897A3622CFD5BF4F8"/>
    <w:rsid w:val="00CF2BF6"/>
    <w:rPr>
      <w:rFonts w:eastAsiaTheme="minorHAnsi"/>
      <w:lang w:eastAsia="en-US"/>
    </w:rPr>
  </w:style>
  <w:style w:type="paragraph" w:customStyle="1" w:styleId="7C4B8F437EBD468C8750289AFCCDE1128">
    <w:name w:val="7C4B8F437EBD468C8750289AFCCDE1128"/>
    <w:rsid w:val="00CF2BF6"/>
    <w:rPr>
      <w:rFonts w:eastAsiaTheme="minorHAnsi"/>
      <w:lang w:eastAsia="en-US"/>
    </w:rPr>
  </w:style>
  <w:style w:type="paragraph" w:customStyle="1" w:styleId="5DDB7B83324840C5BFB5A5C817A8C3C28">
    <w:name w:val="5DDB7B83324840C5BFB5A5C817A8C3C28"/>
    <w:rsid w:val="00CF2BF6"/>
    <w:rPr>
      <w:rFonts w:eastAsiaTheme="minorHAnsi"/>
      <w:lang w:eastAsia="en-US"/>
    </w:rPr>
  </w:style>
  <w:style w:type="paragraph" w:customStyle="1" w:styleId="E83606084EA74174972CA3E5140236D88">
    <w:name w:val="E83606084EA74174972CA3E5140236D88"/>
    <w:rsid w:val="00CF2BF6"/>
    <w:rPr>
      <w:rFonts w:eastAsiaTheme="minorHAnsi"/>
      <w:lang w:eastAsia="en-US"/>
    </w:rPr>
  </w:style>
  <w:style w:type="paragraph" w:customStyle="1" w:styleId="8188334EFFA74FCBAF9D11DB1430FBD78">
    <w:name w:val="8188334EFFA74FCBAF9D11DB1430FBD78"/>
    <w:rsid w:val="00CF2BF6"/>
    <w:rPr>
      <w:rFonts w:eastAsiaTheme="minorHAnsi"/>
      <w:lang w:eastAsia="en-US"/>
    </w:rPr>
  </w:style>
  <w:style w:type="paragraph" w:customStyle="1" w:styleId="DefaultPlaceholder10820651596">
    <w:name w:val="DefaultPlaceholder_10820651596"/>
    <w:rsid w:val="00CF2BF6"/>
    <w:rPr>
      <w:rFonts w:eastAsiaTheme="minorHAnsi"/>
      <w:lang w:eastAsia="en-US"/>
    </w:rPr>
  </w:style>
  <w:style w:type="paragraph" w:customStyle="1" w:styleId="5B8ECBCE4EC3445CB23C6E0F50F7225B8">
    <w:name w:val="5B8ECBCE4EC3445CB23C6E0F50F7225B8"/>
    <w:rsid w:val="00CF2BF6"/>
    <w:rPr>
      <w:rFonts w:eastAsiaTheme="minorHAnsi"/>
      <w:lang w:eastAsia="en-US"/>
    </w:rPr>
  </w:style>
  <w:style w:type="paragraph" w:customStyle="1" w:styleId="3A1D097D7FF941B6A18C3D88B569D55C8">
    <w:name w:val="3A1D097D7FF941B6A18C3D88B569D55C8"/>
    <w:rsid w:val="00CF2BF6"/>
    <w:rPr>
      <w:rFonts w:eastAsiaTheme="minorHAnsi"/>
      <w:lang w:eastAsia="en-US"/>
    </w:rPr>
  </w:style>
  <w:style w:type="paragraph" w:customStyle="1" w:styleId="2BED21CCFC484F1CA271323E3E6FE4938">
    <w:name w:val="2BED21CCFC484F1CA271323E3E6FE4938"/>
    <w:rsid w:val="00CF2BF6"/>
    <w:rPr>
      <w:rFonts w:eastAsiaTheme="minorHAnsi"/>
      <w:lang w:eastAsia="en-US"/>
    </w:rPr>
  </w:style>
  <w:style w:type="paragraph" w:customStyle="1" w:styleId="977B7015C81F45D38E99F366CAE96B2C8">
    <w:name w:val="977B7015C81F45D38E99F366CAE96B2C8"/>
    <w:rsid w:val="00CF2BF6"/>
    <w:rPr>
      <w:rFonts w:eastAsiaTheme="minorHAnsi"/>
      <w:lang w:eastAsia="en-US"/>
    </w:rPr>
  </w:style>
  <w:style w:type="paragraph" w:customStyle="1" w:styleId="C16A6C81A3754783875694549A1CA6828">
    <w:name w:val="C16A6C81A3754783875694549A1CA6828"/>
    <w:rsid w:val="00CF2BF6"/>
    <w:rPr>
      <w:rFonts w:eastAsiaTheme="minorHAnsi"/>
      <w:lang w:eastAsia="en-US"/>
    </w:rPr>
  </w:style>
  <w:style w:type="paragraph" w:customStyle="1" w:styleId="5519D84BD3504B2A9CBCEF7D189E64138">
    <w:name w:val="5519D84BD3504B2A9CBCEF7D189E64138"/>
    <w:rsid w:val="00CF2BF6"/>
    <w:rPr>
      <w:rFonts w:eastAsiaTheme="minorHAnsi"/>
      <w:lang w:eastAsia="en-US"/>
    </w:rPr>
  </w:style>
  <w:style w:type="paragraph" w:customStyle="1" w:styleId="60E72B919C674E6ABD4EBF3379D54F6F8">
    <w:name w:val="60E72B919C674E6ABD4EBF3379D54F6F8"/>
    <w:rsid w:val="00CF2BF6"/>
    <w:rPr>
      <w:rFonts w:eastAsiaTheme="minorHAnsi"/>
      <w:lang w:eastAsia="en-US"/>
    </w:rPr>
  </w:style>
  <w:style w:type="paragraph" w:customStyle="1" w:styleId="1DCE338369CD413B98DECFE70674889B8">
    <w:name w:val="1DCE338369CD413B98DECFE70674889B8"/>
    <w:rsid w:val="00CF2BF6"/>
    <w:rPr>
      <w:rFonts w:eastAsiaTheme="minorHAnsi"/>
      <w:lang w:eastAsia="en-US"/>
    </w:rPr>
  </w:style>
  <w:style w:type="paragraph" w:customStyle="1" w:styleId="2491CFAE26AE46EDB7DA9D64586AF6CA8">
    <w:name w:val="2491CFAE26AE46EDB7DA9D64586AF6CA8"/>
    <w:rsid w:val="00CF2BF6"/>
    <w:rPr>
      <w:rFonts w:eastAsiaTheme="minorHAnsi"/>
      <w:lang w:eastAsia="en-US"/>
    </w:rPr>
  </w:style>
  <w:style w:type="paragraph" w:customStyle="1" w:styleId="4734DC8582884325B76A56C3E375838A8">
    <w:name w:val="4734DC8582884325B76A56C3E375838A8"/>
    <w:rsid w:val="00CF2BF6"/>
    <w:rPr>
      <w:rFonts w:eastAsiaTheme="minorHAnsi"/>
      <w:lang w:eastAsia="en-US"/>
    </w:rPr>
  </w:style>
  <w:style w:type="paragraph" w:customStyle="1" w:styleId="CBA7CA8764944E2B9C33ACAB4146C5567">
    <w:name w:val="CBA7CA8764944E2B9C33ACAB4146C5567"/>
    <w:rsid w:val="00CF2BF6"/>
    <w:rPr>
      <w:rFonts w:eastAsiaTheme="minorHAnsi"/>
      <w:lang w:eastAsia="en-US"/>
    </w:rPr>
  </w:style>
  <w:style w:type="paragraph" w:customStyle="1" w:styleId="7167B4EE8918462F9176D251B578153F8">
    <w:name w:val="7167B4EE8918462F9176D251B578153F8"/>
    <w:rsid w:val="00CF2BF6"/>
    <w:rPr>
      <w:rFonts w:eastAsiaTheme="minorHAnsi"/>
      <w:lang w:eastAsia="en-US"/>
    </w:rPr>
  </w:style>
  <w:style w:type="paragraph" w:customStyle="1" w:styleId="32E88F9E4352451583B4A3592324D4B17">
    <w:name w:val="32E88F9E4352451583B4A3592324D4B17"/>
    <w:rsid w:val="00CF2BF6"/>
    <w:rPr>
      <w:rFonts w:eastAsiaTheme="minorHAnsi"/>
      <w:lang w:eastAsia="en-US"/>
    </w:rPr>
  </w:style>
  <w:style w:type="paragraph" w:customStyle="1" w:styleId="8420DDA384404FDA9886904F0242BEFE8">
    <w:name w:val="8420DDA384404FDA9886904F0242BEFE8"/>
    <w:rsid w:val="00CF2BF6"/>
    <w:rPr>
      <w:rFonts w:eastAsiaTheme="minorHAnsi"/>
      <w:lang w:eastAsia="en-US"/>
    </w:rPr>
  </w:style>
  <w:style w:type="paragraph" w:customStyle="1" w:styleId="E036FF9100F5490090D49032C3855D158">
    <w:name w:val="E036FF9100F5490090D49032C3855D158"/>
    <w:rsid w:val="00CF2BF6"/>
    <w:rPr>
      <w:rFonts w:eastAsiaTheme="minorHAnsi"/>
      <w:lang w:eastAsia="en-US"/>
    </w:rPr>
  </w:style>
  <w:style w:type="paragraph" w:customStyle="1" w:styleId="2C0DB8A5A1B142D1A52EE762AFDC26798">
    <w:name w:val="2C0DB8A5A1B142D1A52EE762AFDC26798"/>
    <w:rsid w:val="00CF2BF6"/>
    <w:rPr>
      <w:rFonts w:eastAsiaTheme="minorHAnsi"/>
      <w:lang w:eastAsia="en-US"/>
    </w:rPr>
  </w:style>
  <w:style w:type="paragraph" w:customStyle="1" w:styleId="2890A0FCC5F54515BB49412F77782D0F8">
    <w:name w:val="2890A0FCC5F54515BB49412F77782D0F8"/>
    <w:rsid w:val="00CF2BF6"/>
    <w:rPr>
      <w:rFonts w:eastAsiaTheme="minorHAnsi"/>
      <w:lang w:eastAsia="en-US"/>
    </w:rPr>
  </w:style>
  <w:style w:type="paragraph" w:customStyle="1" w:styleId="A52D5DA42F714C72B090BE059E4111908">
    <w:name w:val="A52D5DA42F714C72B090BE059E4111908"/>
    <w:rsid w:val="00CF2BF6"/>
    <w:rPr>
      <w:rFonts w:eastAsiaTheme="minorHAnsi"/>
      <w:lang w:eastAsia="en-US"/>
    </w:rPr>
  </w:style>
  <w:style w:type="paragraph" w:customStyle="1" w:styleId="F4AF4E85D93B4230B10A0F1FA411F4948">
    <w:name w:val="F4AF4E85D93B4230B10A0F1FA411F4948"/>
    <w:rsid w:val="00CF2BF6"/>
    <w:rPr>
      <w:rFonts w:eastAsiaTheme="minorHAnsi"/>
      <w:lang w:eastAsia="en-US"/>
    </w:rPr>
  </w:style>
  <w:style w:type="paragraph" w:customStyle="1" w:styleId="23EFAC59AA4542DDB82FC7DF50F338FC7">
    <w:name w:val="23EFAC59AA4542DDB82FC7DF50F338FC7"/>
    <w:rsid w:val="00CF2BF6"/>
    <w:rPr>
      <w:rFonts w:eastAsiaTheme="minorHAnsi"/>
      <w:lang w:eastAsia="en-US"/>
    </w:rPr>
  </w:style>
  <w:style w:type="paragraph" w:customStyle="1" w:styleId="44AE6DBF5610479C9ACC2F45154714107">
    <w:name w:val="44AE6DBF5610479C9ACC2F45154714107"/>
    <w:rsid w:val="00CF2BF6"/>
    <w:rPr>
      <w:rFonts w:eastAsiaTheme="minorHAnsi"/>
      <w:lang w:eastAsia="en-US"/>
    </w:rPr>
  </w:style>
  <w:style w:type="paragraph" w:customStyle="1" w:styleId="7C0343433BE245888DCB9EC8B4D6BA738">
    <w:name w:val="7C0343433BE245888DCB9EC8B4D6BA738"/>
    <w:rsid w:val="004355DF"/>
    <w:rPr>
      <w:rFonts w:eastAsiaTheme="minorHAnsi"/>
      <w:lang w:eastAsia="en-US"/>
    </w:rPr>
  </w:style>
  <w:style w:type="paragraph" w:customStyle="1" w:styleId="D0D920BF96FE42ED89D06678E5676EAB9">
    <w:name w:val="D0D920BF96FE42ED89D06678E5676EAB9"/>
    <w:rsid w:val="004355DF"/>
    <w:rPr>
      <w:rFonts w:eastAsiaTheme="minorHAnsi"/>
      <w:lang w:eastAsia="en-US"/>
    </w:rPr>
  </w:style>
  <w:style w:type="paragraph" w:customStyle="1" w:styleId="4592F972C98749C2BAD02EEDD7D792319">
    <w:name w:val="4592F972C98749C2BAD02EEDD7D792319"/>
    <w:rsid w:val="004355DF"/>
    <w:rPr>
      <w:rFonts w:eastAsiaTheme="minorHAnsi"/>
      <w:lang w:eastAsia="en-US"/>
    </w:rPr>
  </w:style>
  <w:style w:type="paragraph" w:customStyle="1" w:styleId="2E4A917D0DD14181B1EA236285628B3B9">
    <w:name w:val="2E4A917D0DD14181B1EA236285628B3B9"/>
    <w:rsid w:val="004355DF"/>
    <w:rPr>
      <w:rFonts w:eastAsiaTheme="minorHAnsi"/>
      <w:lang w:eastAsia="en-US"/>
    </w:rPr>
  </w:style>
  <w:style w:type="paragraph" w:customStyle="1" w:styleId="6339C9781ADF4E509495032561B2EF819">
    <w:name w:val="6339C9781ADF4E509495032561B2EF819"/>
    <w:rsid w:val="004355DF"/>
    <w:rPr>
      <w:rFonts w:eastAsiaTheme="minorHAnsi"/>
      <w:lang w:eastAsia="en-US"/>
    </w:rPr>
  </w:style>
  <w:style w:type="paragraph" w:customStyle="1" w:styleId="5A636BAA71D840898047DCD7EA3875389">
    <w:name w:val="5A636BAA71D840898047DCD7EA3875389"/>
    <w:rsid w:val="004355DF"/>
    <w:rPr>
      <w:rFonts w:eastAsiaTheme="minorHAnsi"/>
      <w:lang w:eastAsia="en-US"/>
    </w:rPr>
  </w:style>
  <w:style w:type="paragraph" w:customStyle="1" w:styleId="5620E14FE6904D188AF4468CBDBC7ED79">
    <w:name w:val="5620E14FE6904D188AF4468CBDBC7ED79"/>
    <w:rsid w:val="004355DF"/>
    <w:rPr>
      <w:rFonts w:eastAsiaTheme="minorHAnsi"/>
      <w:lang w:eastAsia="en-US"/>
    </w:rPr>
  </w:style>
  <w:style w:type="paragraph" w:customStyle="1" w:styleId="335E297E80E946EBA834B427323AD3C89">
    <w:name w:val="335E297E80E946EBA834B427323AD3C89"/>
    <w:rsid w:val="004355DF"/>
    <w:rPr>
      <w:rFonts w:eastAsiaTheme="minorHAnsi"/>
      <w:lang w:eastAsia="en-US"/>
    </w:rPr>
  </w:style>
  <w:style w:type="paragraph" w:customStyle="1" w:styleId="7DAC1877C0884FE4B47B275472A920029">
    <w:name w:val="7DAC1877C0884FE4B47B275472A920029"/>
    <w:rsid w:val="004355DF"/>
    <w:rPr>
      <w:rFonts w:eastAsiaTheme="minorHAnsi"/>
      <w:lang w:eastAsia="en-US"/>
    </w:rPr>
  </w:style>
  <w:style w:type="paragraph" w:customStyle="1" w:styleId="E87771F10F1A40CE96CB657835320B5D9">
    <w:name w:val="E87771F10F1A40CE96CB657835320B5D9"/>
    <w:rsid w:val="004355DF"/>
    <w:rPr>
      <w:rFonts w:eastAsiaTheme="minorHAnsi"/>
      <w:lang w:eastAsia="en-US"/>
    </w:rPr>
  </w:style>
  <w:style w:type="paragraph" w:customStyle="1" w:styleId="D16E831E744D4DD9BA25209C25E317D89">
    <w:name w:val="D16E831E744D4DD9BA25209C25E317D89"/>
    <w:rsid w:val="004355DF"/>
    <w:rPr>
      <w:rFonts w:eastAsiaTheme="minorHAnsi"/>
      <w:lang w:eastAsia="en-US"/>
    </w:rPr>
  </w:style>
  <w:style w:type="paragraph" w:customStyle="1" w:styleId="8720A655983741C29A257197AFEE480C9">
    <w:name w:val="8720A655983741C29A257197AFEE480C9"/>
    <w:rsid w:val="004355DF"/>
    <w:rPr>
      <w:rFonts w:eastAsiaTheme="minorHAnsi"/>
      <w:lang w:eastAsia="en-US"/>
    </w:rPr>
  </w:style>
  <w:style w:type="paragraph" w:customStyle="1" w:styleId="8B7AF4CBA03F4B2B852F291563761BB09">
    <w:name w:val="8B7AF4CBA03F4B2B852F291563761BB09"/>
    <w:rsid w:val="004355DF"/>
    <w:rPr>
      <w:rFonts w:eastAsiaTheme="minorHAnsi"/>
      <w:lang w:eastAsia="en-US"/>
    </w:rPr>
  </w:style>
  <w:style w:type="paragraph" w:customStyle="1" w:styleId="62D7A6F2B62442A8834186D896BA18A49">
    <w:name w:val="62D7A6F2B62442A8834186D896BA18A49"/>
    <w:rsid w:val="004355DF"/>
    <w:rPr>
      <w:rFonts w:eastAsiaTheme="minorHAnsi"/>
      <w:lang w:eastAsia="en-US"/>
    </w:rPr>
  </w:style>
  <w:style w:type="paragraph" w:customStyle="1" w:styleId="3085873EADBF48B7B2753519B094832C9">
    <w:name w:val="3085873EADBF48B7B2753519B094832C9"/>
    <w:rsid w:val="004355DF"/>
    <w:rPr>
      <w:rFonts w:eastAsiaTheme="minorHAnsi"/>
      <w:lang w:eastAsia="en-US"/>
    </w:rPr>
  </w:style>
  <w:style w:type="paragraph" w:customStyle="1" w:styleId="4718F9E4C15F43FA897A3622CFD5BF4F9">
    <w:name w:val="4718F9E4C15F43FA897A3622CFD5BF4F9"/>
    <w:rsid w:val="004355DF"/>
    <w:rPr>
      <w:rFonts w:eastAsiaTheme="minorHAnsi"/>
      <w:lang w:eastAsia="en-US"/>
    </w:rPr>
  </w:style>
  <w:style w:type="paragraph" w:customStyle="1" w:styleId="7C4B8F437EBD468C8750289AFCCDE1129">
    <w:name w:val="7C4B8F437EBD468C8750289AFCCDE1129"/>
    <w:rsid w:val="004355DF"/>
    <w:rPr>
      <w:rFonts w:eastAsiaTheme="minorHAnsi"/>
      <w:lang w:eastAsia="en-US"/>
    </w:rPr>
  </w:style>
  <w:style w:type="paragraph" w:customStyle="1" w:styleId="5DDB7B83324840C5BFB5A5C817A8C3C29">
    <w:name w:val="5DDB7B83324840C5BFB5A5C817A8C3C29"/>
    <w:rsid w:val="004355DF"/>
    <w:rPr>
      <w:rFonts w:eastAsiaTheme="minorHAnsi"/>
      <w:lang w:eastAsia="en-US"/>
    </w:rPr>
  </w:style>
  <w:style w:type="paragraph" w:customStyle="1" w:styleId="E83606084EA74174972CA3E5140236D89">
    <w:name w:val="E83606084EA74174972CA3E5140236D89"/>
    <w:rsid w:val="004355DF"/>
    <w:rPr>
      <w:rFonts w:eastAsiaTheme="minorHAnsi"/>
      <w:lang w:eastAsia="en-US"/>
    </w:rPr>
  </w:style>
  <w:style w:type="paragraph" w:customStyle="1" w:styleId="8188334EFFA74FCBAF9D11DB1430FBD79">
    <w:name w:val="8188334EFFA74FCBAF9D11DB1430FBD79"/>
    <w:rsid w:val="004355DF"/>
    <w:rPr>
      <w:rFonts w:eastAsiaTheme="minorHAnsi"/>
      <w:lang w:eastAsia="en-US"/>
    </w:rPr>
  </w:style>
  <w:style w:type="paragraph" w:customStyle="1" w:styleId="DefaultPlaceholder10820651597">
    <w:name w:val="DefaultPlaceholder_10820651597"/>
    <w:rsid w:val="004355DF"/>
    <w:rPr>
      <w:rFonts w:eastAsiaTheme="minorHAnsi"/>
      <w:lang w:eastAsia="en-US"/>
    </w:rPr>
  </w:style>
  <w:style w:type="paragraph" w:customStyle="1" w:styleId="5B8ECBCE4EC3445CB23C6E0F50F7225B9">
    <w:name w:val="5B8ECBCE4EC3445CB23C6E0F50F7225B9"/>
    <w:rsid w:val="004355DF"/>
    <w:rPr>
      <w:rFonts w:eastAsiaTheme="minorHAnsi"/>
      <w:lang w:eastAsia="en-US"/>
    </w:rPr>
  </w:style>
  <w:style w:type="paragraph" w:customStyle="1" w:styleId="3A1D097D7FF941B6A18C3D88B569D55C9">
    <w:name w:val="3A1D097D7FF941B6A18C3D88B569D55C9"/>
    <w:rsid w:val="004355DF"/>
    <w:rPr>
      <w:rFonts w:eastAsiaTheme="minorHAnsi"/>
      <w:lang w:eastAsia="en-US"/>
    </w:rPr>
  </w:style>
  <w:style w:type="paragraph" w:customStyle="1" w:styleId="2BED21CCFC484F1CA271323E3E6FE4939">
    <w:name w:val="2BED21CCFC484F1CA271323E3E6FE4939"/>
    <w:rsid w:val="004355DF"/>
    <w:rPr>
      <w:rFonts w:eastAsiaTheme="minorHAnsi"/>
      <w:lang w:eastAsia="en-US"/>
    </w:rPr>
  </w:style>
  <w:style w:type="paragraph" w:customStyle="1" w:styleId="977B7015C81F45D38E99F366CAE96B2C9">
    <w:name w:val="977B7015C81F45D38E99F366CAE96B2C9"/>
    <w:rsid w:val="004355DF"/>
    <w:rPr>
      <w:rFonts w:eastAsiaTheme="minorHAnsi"/>
      <w:lang w:eastAsia="en-US"/>
    </w:rPr>
  </w:style>
  <w:style w:type="paragraph" w:customStyle="1" w:styleId="C16A6C81A3754783875694549A1CA6829">
    <w:name w:val="C16A6C81A3754783875694549A1CA6829"/>
    <w:rsid w:val="004355DF"/>
    <w:rPr>
      <w:rFonts w:eastAsiaTheme="minorHAnsi"/>
      <w:lang w:eastAsia="en-US"/>
    </w:rPr>
  </w:style>
  <w:style w:type="paragraph" w:customStyle="1" w:styleId="5519D84BD3504B2A9CBCEF7D189E64139">
    <w:name w:val="5519D84BD3504B2A9CBCEF7D189E64139"/>
    <w:rsid w:val="004355DF"/>
    <w:rPr>
      <w:rFonts w:eastAsiaTheme="minorHAnsi"/>
      <w:lang w:eastAsia="en-US"/>
    </w:rPr>
  </w:style>
  <w:style w:type="paragraph" w:customStyle="1" w:styleId="60E72B919C674E6ABD4EBF3379D54F6F9">
    <w:name w:val="60E72B919C674E6ABD4EBF3379D54F6F9"/>
    <w:rsid w:val="004355DF"/>
    <w:rPr>
      <w:rFonts w:eastAsiaTheme="minorHAnsi"/>
      <w:lang w:eastAsia="en-US"/>
    </w:rPr>
  </w:style>
  <w:style w:type="paragraph" w:customStyle="1" w:styleId="1DCE338369CD413B98DECFE70674889B9">
    <w:name w:val="1DCE338369CD413B98DECFE70674889B9"/>
    <w:rsid w:val="004355DF"/>
    <w:rPr>
      <w:rFonts w:eastAsiaTheme="minorHAnsi"/>
      <w:lang w:eastAsia="en-US"/>
    </w:rPr>
  </w:style>
  <w:style w:type="paragraph" w:customStyle="1" w:styleId="2491CFAE26AE46EDB7DA9D64586AF6CA9">
    <w:name w:val="2491CFAE26AE46EDB7DA9D64586AF6CA9"/>
    <w:rsid w:val="004355DF"/>
    <w:rPr>
      <w:rFonts w:eastAsiaTheme="minorHAnsi"/>
      <w:lang w:eastAsia="en-US"/>
    </w:rPr>
  </w:style>
  <w:style w:type="paragraph" w:customStyle="1" w:styleId="4734DC8582884325B76A56C3E375838A9">
    <w:name w:val="4734DC8582884325B76A56C3E375838A9"/>
    <w:rsid w:val="004355DF"/>
    <w:rPr>
      <w:rFonts w:eastAsiaTheme="minorHAnsi"/>
      <w:lang w:eastAsia="en-US"/>
    </w:rPr>
  </w:style>
  <w:style w:type="paragraph" w:customStyle="1" w:styleId="CBA7CA8764944E2B9C33ACAB4146C5568">
    <w:name w:val="CBA7CA8764944E2B9C33ACAB4146C5568"/>
    <w:rsid w:val="004355DF"/>
    <w:rPr>
      <w:rFonts w:eastAsiaTheme="minorHAnsi"/>
      <w:lang w:eastAsia="en-US"/>
    </w:rPr>
  </w:style>
  <w:style w:type="paragraph" w:customStyle="1" w:styleId="7167B4EE8918462F9176D251B578153F9">
    <w:name w:val="7167B4EE8918462F9176D251B578153F9"/>
    <w:rsid w:val="004355DF"/>
    <w:rPr>
      <w:rFonts w:eastAsiaTheme="minorHAnsi"/>
      <w:lang w:eastAsia="en-US"/>
    </w:rPr>
  </w:style>
  <w:style w:type="paragraph" w:customStyle="1" w:styleId="32E88F9E4352451583B4A3592324D4B18">
    <w:name w:val="32E88F9E4352451583B4A3592324D4B18"/>
    <w:rsid w:val="004355DF"/>
    <w:rPr>
      <w:rFonts w:eastAsiaTheme="minorHAnsi"/>
      <w:lang w:eastAsia="en-US"/>
    </w:rPr>
  </w:style>
  <w:style w:type="paragraph" w:customStyle="1" w:styleId="8420DDA384404FDA9886904F0242BEFE9">
    <w:name w:val="8420DDA384404FDA9886904F0242BEFE9"/>
    <w:rsid w:val="004355DF"/>
    <w:rPr>
      <w:rFonts w:eastAsiaTheme="minorHAnsi"/>
      <w:lang w:eastAsia="en-US"/>
    </w:rPr>
  </w:style>
  <w:style w:type="paragraph" w:customStyle="1" w:styleId="E036FF9100F5490090D49032C3855D159">
    <w:name w:val="E036FF9100F5490090D49032C3855D159"/>
    <w:rsid w:val="004355DF"/>
    <w:rPr>
      <w:rFonts w:eastAsiaTheme="minorHAnsi"/>
      <w:lang w:eastAsia="en-US"/>
    </w:rPr>
  </w:style>
  <w:style w:type="paragraph" w:customStyle="1" w:styleId="2C0DB8A5A1B142D1A52EE762AFDC26799">
    <w:name w:val="2C0DB8A5A1B142D1A52EE762AFDC26799"/>
    <w:rsid w:val="004355DF"/>
    <w:rPr>
      <w:rFonts w:eastAsiaTheme="minorHAnsi"/>
      <w:lang w:eastAsia="en-US"/>
    </w:rPr>
  </w:style>
  <w:style w:type="paragraph" w:customStyle="1" w:styleId="2890A0FCC5F54515BB49412F77782D0F9">
    <w:name w:val="2890A0FCC5F54515BB49412F77782D0F9"/>
    <w:rsid w:val="004355DF"/>
    <w:rPr>
      <w:rFonts w:eastAsiaTheme="minorHAnsi"/>
      <w:lang w:eastAsia="en-US"/>
    </w:rPr>
  </w:style>
  <w:style w:type="paragraph" w:customStyle="1" w:styleId="A52D5DA42F714C72B090BE059E4111909">
    <w:name w:val="A52D5DA42F714C72B090BE059E4111909"/>
    <w:rsid w:val="004355DF"/>
    <w:rPr>
      <w:rFonts w:eastAsiaTheme="minorHAnsi"/>
      <w:lang w:eastAsia="en-US"/>
    </w:rPr>
  </w:style>
  <w:style w:type="paragraph" w:customStyle="1" w:styleId="F4AF4E85D93B4230B10A0F1FA411F4949">
    <w:name w:val="F4AF4E85D93B4230B10A0F1FA411F4949"/>
    <w:rsid w:val="004355DF"/>
    <w:rPr>
      <w:rFonts w:eastAsiaTheme="minorHAnsi"/>
      <w:lang w:eastAsia="en-US"/>
    </w:rPr>
  </w:style>
  <w:style w:type="paragraph" w:customStyle="1" w:styleId="23EFAC59AA4542DDB82FC7DF50F338FC8">
    <w:name w:val="23EFAC59AA4542DDB82FC7DF50F338FC8"/>
    <w:rsid w:val="004355DF"/>
    <w:rPr>
      <w:rFonts w:eastAsiaTheme="minorHAnsi"/>
      <w:lang w:eastAsia="en-US"/>
    </w:rPr>
  </w:style>
  <w:style w:type="paragraph" w:customStyle="1" w:styleId="44AE6DBF5610479C9ACC2F45154714108">
    <w:name w:val="44AE6DBF5610479C9ACC2F45154714108"/>
    <w:rsid w:val="004355DF"/>
    <w:rPr>
      <w:rFonts w:eastAsiaTheme="minorHAnsi"/>
      <w:lang w:eastAsia="en-US"/>
    </w:rPr>
  </w:style>
  <w:style w:type="paragraph" w:customStyle="1" w:styleId="E15917CA63284011A2778BE768A6A311">
    <w:name w:val="E15917CA63284011A2778BE768A6A311"/>
    <w:rsid w:val="003F698F"/>
    <w:pPr>
      <w:spacing w:after="160" w:line="259" w:lineRule="auto"/>
    </w:pPr>
    <w:rPr>
      <w:lang w:val="en-US" w:eastAsia="en-US"/>
    </w:rPr>
  </w:style>
  <w:style w:type="paragraph" w:customStyle="1" w:styleId="92C5DC93BEB14A0A8F7EE93C1B7830E5">
    <w:name w:val="92C5DC93BEB14A0A8F7EE93C1B7830E5"/>
    <w:rsid w:val="003F698F"/>
    <w:pPr>
      <w:spacing w:after="160" w:line="259" w:lineRule="auto"/>
    </w:pPr>
    <w:rPr>
      <w:lang w:val="en-US" w:eastAsia="en-US"/>
    </w:rPr>
  </w:style>
  <w:style w:type="paragraph" w:customStyle="1" w:styleId="BB7F7B77BA4846639B0B47B852F9A0E9">
    <w:name w:val="BB7F7B77BA4846639B0B47B852F9A0E9"/>
    <w:rsid w:val="003F698F"/>
    <w:pPr>
      <w:spacing w:after="160" w:line="259" w:lineRule="auto"/>
    </w:pPr>
    <w:rPr>
      <w:lang w:val="en-US" w:eastAsia="en-US"/>
    </w:rPr>
  </w:style>
  <w:style w:type="paragraph" w:customStyle="1" w:styleId="35999C3309A044B4A548D1561A90E78F">
    <w:name w:val="35999C3309A044B4A548D1561A90E78F"/>
    <w:rsid w:val="003F698F"/>
    <w:pPr>
      <w:spacing w:after="160" w:line="259" w:lineRule="auto"/>
    </w:pPr>
    <w:rPr>
      <w:lang w:val="en-US" w:eastAsia="en-US"/>
    </w:rPr>
  </w:style>
  <w:style w:type="paragraph" w:customStyle="1" w:styleId="25AC86735FA54F1792814F34AAB3B741">
    <w:name w:val="25AC86735FA54F1792814F34AAB3B741"/>
    <w:rsid w:val="003F698F"/>
    <w:pPr>
      <w:spacing w:after="160" w:line="259" w:lineRule="auto"/>
    </w:pPr>
    <w:rPr>
      <w:lang w:val="en-US" w:eastAsia="en-US"/>
    </w:rPr>
  </w:style>
  <w:style w:type="paragraph" w:customStyle="1" w:styleId="5E1AA594F9CD4042BEE76AAE9D99A4FC">
    <w:name w:val="5E1AA594F9CD4042BEE76AAE9D99A4FC"/>
    <w:rsid w:val="003F698F"/>
    <w:pPr>
      <w:spacing w:after="160" w:line="259" w:lineRule="auto"/>
    </w:pPr>
    <w:rPr>
      <w:lang w:val="en-US" w:eastAsia="en-US"/>
    </w:rPr>
  </w:style>
  <w:style w:type="paragraph" w:customStyle="1" w:styleId="4941C8179FA44763B9D7C2411C6C9A73">
    <w:name w:val="4941C8179FA44763B9D7C2411C6C9A73"/>
    <w:rsid w:val="003F698F"/>
    <w:pPr>
      <w:spacing w:after="160" w:line="259" w:lineRule="auto"/>
    </w:pPr>
    <w:rPr>
      <w:lang w:val="en-US" w:eastAsia="en-US"/>
    </w:rPr>
  </w:style>
  <w:style w:type="paragraph" w:customStyle="1" w:styleId="FBC3B846BD8B461A9EB6FDDCD149A1CD">
    <w:name w:val="FBC3B846BD8B461A9EB6FDDCD149A1CD"/>
    <w:rsid w:val="003F698F"/>
    <w:pPr>
      <w:spacing w:after="160" w:line="259" w:lineRule="auto"/>
    </w:pPr>
    <w:rPr>
      <w:lang w:val="en-US" w:eastAsia="en-US"/>
    </w:rPr>
  </w:style>
  <w:style w:type="paragraph" w:customStyle="1" w:styleId="47C6481BF94A4866BA8AE5FD802EB7C7">
    <w:name w:val="47C6481BF94A4866BA8AE5FD802EB7C7"/>
    <w:rsid w:val="003F698F"/>
    <w:pPr>
      <w:spacing w:after="160" w:line="259" w:lineRule="auto"/>
    </w:pPr>
    <w:rPr>
      <w:lang w:val="en-US" w:eastAsia="en-US"/>
    </w:rPr>
  </w:style>
  <w:style w:type="paragraph" w:customStyle="1" w:styleId="70E14BFBD4FD43B2B49E7407264FC014">
    <w:name w:val="70E14BFBD4FD43B2B49E7407264FC014"/>
    <w:rsid w:val="003F698F"/>
    <w:pPr>
      <w:spacing w:after="160" w:line="259" w:lineRule="auto"/>
    </w:pPr>
    <w:rPr>
      <w:lang w:val="en-US" w:eastAsia="en-US"/>
    </w:rPr>
  </w:style>
  <w:style w:type="paragraph" w:customStyle="1" w:styleId="F64440657E494E2080765FE854EA9721">
    <w:name w:val="F64440657E494E2080765FE854EA9721"/>
    <w:rsid w:val="003F698F"/>
    <w:pPr>
      <w:spacing w:after="160" w:line="259" w:lineRule="auto"/>
    </w:pPr>
    <w:rPr>
      <w:lang w:val="en-US" w:eastAsia="en-US"/>
    </w:rPr>
  </w:style>
  <w:style w:type="paragraph" w:customStyle="1" w:styleId="DD3641DE9F5242ED9E4DFB742685E600">
    <w:name w:val="DD3641DE9F5242ED9E4DFB742685E600"/>
    <w:rsid w:val="003F698F"/>
    <w:pPr>
      <w:spacing w:after="160" w:line="259" w:lineRule="auto"/>
    </w:pPr>
    <w:rPr>
      <w:lang w:val="en-US" w:eastAsia="en-US"/>
    </w:rPr>
  </w:style>
  <w:style w:type="paragraph" w:customStyle="1" w:styleId="2575C0DEC37B4F33A0093417A47370D1">
    <w:name w:val="2575C0DEC37B4F33A0093417A47370D1"/>
    <w:rsid w:val="003F698F"/>
    <w:pPr>
      <w:spacing w:after="160" w:line="259" w:lineRule="auto"/>
    </w:pPr>
    <w:rPr>
      <w:lang w:val="en-US" w:eastAsia="en-US"/>
    </w:rPr>
  </w:style>
  <w:style w:type="paragraph" w:customStyle="1" w:styleId="CB10BAD55A304845AA1150EC1D666869">
    <w:name w:val="CB10BAD55A304845AA1150EC1D666869"/>
    <w:rsid w:val="003F698F"/>
    <w:pPr>
      <w:spacing w:after="160" w:line="259" w:lineRule="auto"/>
    </w:pPr>
    <w:rPr>
      <w:lang w:val="en-US" w:eastAsia="en-US"/>
    </w:rPr>
  </w:style>
  <w:style w:type="paragraph" w:customStyle="1" w:styleId="848D53B80B194497A2B2056A47FDE867">
    <w:name w:val="848D53B80B194497A2B2056A47FDE867"/>
    <w:rsid w:val="003F698F"/>
    <w:pPr>
      <w:spacing w:after="160" w:line="259" w:lineRule="auto"/>
    </w:pPr>
    <w:rPr>
      <w:lang w:val="en-US" w:eastAsia="en-US"/>
    </w:rPr>
  </w:style>
  <w:style w:type="paragraph" w:customStyle="1" w:styleId="BBB2FEA98F614F15B97101E0E22FCA1D">
    <w:name w:val="BBB2FEA98F614F15B97101E0E22FCA1D"/>
    <w:rsid w:val="003F698F"/>
    <w:pPr>
      <w:spacing w:after="160" w:line="259" w:lineRule="auto"/>
    </w:pPr>
    <w:rPr>
      <w:lang w:val="en-US" w:eastAsia="en-US"/>
    </w:rPr>
  </w:style>
  <w:style w:type="paragraph" w:customStyle="1" w:styleId="405C5555879741219734E6D1C81E7D3B">
    <w:name w:val="405C5555879741219734E6D1C81E7D3B"/>
    <w:rsid w:val="003F698F"/>
    <w:pPr>
      <w:spacing w:after="160" w:line="259" w:lineRule="auto"/>
    </w:pPr>
    <w:rPr>
      <w:lang w:val="en-US" w:eastAsia="en-US"/>
    </w:rPr>
  </w:style>
  <w:style w:type="paragraph" w:customStyle="1" w:styleId="5AFD259835D44B349DB7DC107432E717">
    <w:name w:val="5AFD259835D44B349DB7DC107432E717"/>
    <w:rsid w:val="003F698F"/>
    <w:pPr>
      <w:spacing w:after="160" w:line="259" w:lineRule="auto"/>
    </w:pPr>
    <w:rPr>
      <w:lang w:val="en-US" w:eastAsia="en-US"/>
    </w:rPr>
  </w:style>
  <w:style w:type="paragraph" w:customStyle="1" w:styleId="513441C941A94C94B3B5B751A0ABB9E2">
    <w:name w:val="513441C941A94C94B3B5B751A0ABB9E2"/>
    <w:rsid w:val="003F698F"/>
    <w:pPr>
      <w:spacing w:after="160" w:line="259" w:lineRule="auto"/>
    </w:pPr>
    <w:rPr>
      <w:lang w:val="en-US" w:eastAsia="en-US"/>
    </w:rPr>
  </w:style>
  <w:style w:type="paragraph" w:customStyle="1" w:styleId="5340B973658C4708A6D77BE6789FE94C">
    <w:name w:val="5340B973658C4708A6D77BE6789FE94C"/>
    <w:rsid w:val="003F698F"/>
    <w:pPr>
      <w:spacing w:after="160" w:line="259" w:lineRule="auto"/>
    </w:pPr>
    <w:rPr>
      <w:lang w:val="en-US" w:eastAsia="en-US"/>
    </w:rPr>
  </w:style>
  <w:style w:type="paragraph" w:customStyle="1" w:styleId="EBAAF350304E4080A9E6857F803F5E12">
    <w:name w:val="EBAAF350304E4080A9E6857F803F5E12"/>
    <w:rsid w:val="003F698F"/>
    <w:pPr>
      <w:spacing w:after="160" w:line="259" w:lineRule="auto"/>
    </w:pPr>
    <w:rPr>
      <w:lang w:val="en-US" w:eastAsia="en-US"/>
    </w:rPr>
  </w:style>
  <w:style w:type="paragraph" w:customStyle="1" w:styleId="F3A4B35667334AB2B32B58242F2EF194">
    <w:name w:val="F3A4B35667334AB2B32B58242F2EF194"/>
    <w:rsid w:val="003F698F"/>
    <w:pPr>
      <w:spacing w:after="160" w:line="259" w:lineRule="auto"/>
    </w:pPr>
    <w:rPr>
      <w:lang w:val="en-US" w:eastAsia="en-US"/>
    </w:rPr>
  </w:style>
  <w:style w:type="paragraph" w:customStyle="1" w:styleId="A6B62619C21C40D29F9BBAA6B15C1882">
    <w:name w:val="A6B62619C21C40D29F9BBAA6B15C1882"/>
    <w:rsid w:val="003F698F"/>
    <w:pPr>
      <w:spacing w:after="160" w:line="259" w:lineRule="auto"/>
    </w:pPr>
    <w:rPr>
      <w:lang w:val="en-US" w:eastAsia="en-US"/>
    </w:rPr>
  </w:style>
  <w:style w:type="paragraph" w:customStyle="1" w:styleId="13AA625FDF2B414FBF005B9840B79B3B">
    <w:name w:val="13AA625FDF2B414FBF005B9840B79B3B"/>
    <w:rsid w:val="003F698F"/>
    <w:pPr>
      <w:spacing w:after="160" w:line="259" w:lineRule="auto"/>
    </w:pPr>
    <w:rPr>
      <w:lang w:val="en-US" w:eastAsia="en-US"/>
    </w:rPr>
  </w:style>
  <w:style w:type="paragraph" w:customStyle="1" w:styleId="668EAF5A3C1D44DC96B994FCBF8C0556">
    <w:name w:val="668EAF5A3C1D44DC96B994FCBF8C0556"/>
    <w:rsid w:val="003F698F"/>
    <w:pPr>
      <w:spacing w:after="160" w:line="259" w:lineRule="auto"/>
    </w:pPr>
    <w:rPr>
      <w:lang w:val="en-US" w:eastAsia="en-US"/>
    </w:rPr>
  </w:style>
  <w:style w:type="paragraph" w:customStyle="1" w:styleId="EFC5DFFCDE544E8093D1B8C44E67B362">
    <w:name w:val="EFC5DFFCDE544E8093D1B8C44E67B362"/>
    <w:rsid w:val="003F698F"/>
    <w:pPr>
      <w:spacing w:after="160" w:line="259" w:lineRule="auto"/>
    </w:pPr>
    <w:rPr>
      <w:lang w:val="en-US" w:eastAsia="en-US"/>
    </w:rPr>
  </w:style>
  <w:style w:type="paragraph" w:customStyle="1" w:styleId="BD9455D30A404D4C8AE690BA8803D2B4">
    <w:name w:val="BD9455D30A404D4C8AE690BA8803D2B4"/>
    <w:rsid w:val="003F698F"/>
    <w:pPr>
      <w:spacing w:after="160" w:line="259" w:lineRule="auto"/>
    </w:pPr>
    <w:rPr>
      <w:lang w:val="en-US" w:eastAsia="en-US"/>
    </w:rPr>
  </w:style>
  <w:style w:type="paragraph" w:customStyle="1" w:styleId="CB103146114E4F3887860E52DCBEF0CD">
    <w:name w:val="CB103146114E4F3887860E52DCBEF0CD"/>
    <w:rsid w:val="003F698F"/>
    <w:pPr>
      <w:spacing w:after="160" w:line="259" w:lineRule="auto"/>
    </w:pPr>
    <w:rPr>
      <w:lang w:val="en-US" w:eastAsia="en-US"/>
    </w:rPr>
  </w:style>
  <w:style w:type="paragraph" w:customStyle="1" w:styleId="B30B53BA9C4F444BB53E310710799E92">
    <w:name w:val="B30B53BA9C4F444BB53E310710799E92"/>
    <w:rsid w:val="003F698F"/>
    <w:pPr>
      <w:spacing w:after="160" w:line="259" w:lineRule="auto"/>
    </w:pPr>
    <w:rPr>
      <w:lang w:val="en-US" w:eastAsia="en-US"/>
    </w:rPr>
  </w:style>
  <w:style w:type="paragraph" w:customStyle="1" w:styleId="D3D18931C012439A8A6FD8862B5174C7">
    <w:name w:val="D3D18931C012439A8A6FD8862B5174C7"/>
    <w:rsid w:val="003F698F"/>
    <w:pPr>
      <w:spacing w:after="160" w:line="259" w:lineRule="auto"/>
    </w:pPr>
    <w:rPr>
      <w:lang w:val="en-US" w:eastAsia="en-US"/>
    </w:rPr>
  </w:style>
  <w:style w:type="paragraph" w:customStyle="1" w:styleId="89FAF9F1A74141DBA5D807AE2724F422">
    <w:name w:val="89FAF9F1A74141DBA5D807AE2724F422"/>
    <w:rsid w:val="003F698F"/>
    <w:pPr>
      <w:spacing w:after="160" w:line="259" w:lineRule="auto"/>
    </w:pPr>
    <w:rPr>
      <w:lang w:val="en-US" w:eastAsia="en-US"/>
    </w:rPr>
  </w:style>
  <w:style w:type="paragraph" w:customStyle="1" w:styleId="A39F12F48ACE4B50A663D478684AAE60">
    <w:name w:val="A39F12F48ACE4B50A663D478684AAE60"/>
    <w:rsid w:val="003F698F"/>
    <w:pPr>
      <w:spacing w:after="160" w:line="259" w:lineRule="auto"/>
    </w:pPr>
    <w:rPr>
      <w:lang w:val="en-US" w:eastAsia="en-US"/>
    </w:rPr>
  </w:style>
  <w:style w:type="paragraph" w:customStyle="1" w:styleId="1D3AA3F49ADA48C3A905A31DB366026B">
    <w:name w:val="1D3AA3F49ADA48C3A905A31DB366026B"/>
    <w:rsid w:val="003F698F"/>
    <w:pPr>
      <w:spacing w:after="160" w:line="259" w:lineRule="auto"/>
    </w:pPr>
    <w:rPr>
      <w:lang w:val="en-US" w:eastAsia="en-US"/>
    </w:rPr>
  </w:style>
  <w:style w:type="paragraph" w:customStyle="1" w:styleId="E4FFEF8B700F4F63B458A7FA8EFBE6A3">
    <w:name w:val="E4FFEF8B700F4F63B458A7FA8EFBE6A3"/>
    <w:rsid w:val="003F698F"/>
    <w:pPr>
      <w:spacing w:after="160" w:line="259" w:lineRule="auto"/>
    </w:pPr>
    <w:rPr>
      <w:lang w:val="en-US" w:eastAsia="en-US"/>
    </w:rPr>
  </w:style>
  <w:style w:type="paragraph" w:customStyle="1" w:styleId="E40D086077C245C8AAF4E74BD9C97C08">
    <w:name w:val="E40D086077C245C8AAF4E74BD9C97C08"/>
    <w:rsid w:val="003F698F"/>
    <w:pPr>
      <w:spacing w:after="160" w:line="259" w:lineRule="auto"/>
    </w:pPr>
    <w:rPr>
      <w:lang w:val="en-US" w:eastAsia="en-US"/>
    </w:rPr>
  </w:style>
  <w:style w:type="paragraph" w:customStyle="1" w:styleId="7D8C99D3FB0440DF9950CBB6B796B473">
    <w:name w:val="7D8C99D3FB0440DF9950CBB6B796B473"/>
    <w:rsid w:val="003F698F"/>
    <w:pPr>
      <w:spacing w:after="160" w:line="259" w:lineRule="auto"/>
    </w:pPr>
    <w:rPr>
      <w:lang w:val="en-US" w:eastAsia="en-US"/>
    </w:rPr>
  </w:style>
  <w:style w:type="paragraph" w:customStyle="1" w:styleId="2FE602B5526546BD9E832EB5D48127E5">
    <w:name w:val="2FE602B5526546BD9E832EB5D48127E5"/>
    <w:rsid w:val="003F698F"/>
    <w:pPr>
      <w:spacing w:after="160" w:line="259" w:lineRule="auto"/>
    </w:pPr>
    <w:rPr>
      <w:lang w:val="en-US" w:eastAsia="en-US"/>
    </w:rPr>
  </w:style>
  <w:style w:type="paragraph" w:customStyle="1" w:styleId="ED3D773186564ADCB4927A8D93685EA8">
    <w:name w:val="ED3D773186564ADCB4927A8D93685EA8"/>
    <w:rsid w:val="003F698F"/>
    <w:pPr>
      <w:spacing w:after="160" w:line="259" w:lineRule="auto"/>
    </w:pPr>
    <w:rPr>
      <w:lang w:val="en-US" w:eastAsia="en-US"/>
    </w:rPr>
  </w:style>
  <w:style w:type="paragraph" w:customStyle="1" w:styleId="AAB54D764A4B47B8817DF2ED9885550D">
    <w:name w:val="AAB54D764A4B47B8817DF2ED9885550D"/>
    <w:rsid w:val="003F698F"/>
    <w:pPr>
      <w:spacing w:after="160" w:line="259" w:lineRule="auto"/>
    </w:pPr>
    <w:rPr>
      <w:lang w:val="en-US" w:eastAsia="en-US"/>
    </w:rPr>
  </w:style>
  <w:style w:type="paragraph" w:customStyle="1" w:styleId="A06BE88B9751431785C073157DFF048A">
    <w:name w:val="A06BE88B9751431785C073157DFF048A"/>
    <w:rsid w:val="003F698F"/>
    <w:pPr>
      <w:spacing w:after="160" w:line="259" w:lineRule="auto"/>
    </w:pPr>
    <w:rPr>
      <w:lang w:val="en-US" w:eastAsia="en-US"/>
    </w:rPr>
  </w:style>
  <w:style w:type="paragraph" w:customStyle="1" w:styleId="465D85CE65244C408AE5EDCF5B104A17">
    <w:name w:val="465D85CE65244C408AE5EDCF5B104A17"/>
    <w:rsid w:val="003F698F"/>
    <w:pPr>
      <w:spacing w:after="160" w:line="259" w:lineRule="auto"/>
    </w:pPr>
    <w:rPr>
      <w:lang w:val="en-US" w:eastAsia="en-US"/>
    </w:rPr>
  </w:style>
  <w:style w:type="paragraph" w:customStyle="1" w:styleId="58FDE32034B74957B02CF2EBA9C33D5F">
    <w:name w:val="58FDE32034B74957B02CF2EBA9C33D5F"/>
    <w:rsid w:val="003F698F"/>
    <w:pPr>
      <w:spacing w:after="160" w:line="259" w:lineRule="auto"/>
    </w:pPr>
    <w:rPr>
      <w:lang w:val="en-US" w:eastAsia="en-US"/>
    </w:rPr>
  </w:style>
  <w:style w:type="paragraph" w:customStyle="1" w:styleId="F3504BFFE3D748FC803DCFF05FD12CD5">
    <w:name w:val="F3504BFFE3D748FC803DCFF05FD12CD5"/>
    <w:rsid w:val="003F698F"/>
    <w:pPr>
      <w:spacing w:after="160" w:line="259" w:lineRule="auto"/>
    </w:pPr>
    <w:rPr>
      <w:lang w:val="en-US" w:eastAsia="en-US"/>
    </w:rPr>
  </w:style>
  <w:style w:type="paragraph" w:customStyle="1" w:styleId="5435CB1870F342B3863598B56BB1A93B">
    <w:name w:val="5435CB1870F342B3863598B56BB1A93B"/>
    <w:rsid w:val="003F698F"/>
    <w:pPr>
      <w:spacing w:after="160" w:line="259" w:lineRule="auto"/>
    </w:pPr>
    <w:rPr>
      <w:lang w:val="en-US" w:eastAsia="en-US"/>
    </w:rPr>
  </w:style>
  <w:style w:type="paragraph" w:customStyle="1" w:styleId="0BCC67946BB941FAABA92AA32895CA8C">
    <w:name w:val="0BCC67946BB941FAABA92AA32895CA8C"/>
    <w:rsid w:val="003F698F"/>
    <w:pPr>
      <w:spacing w:after="160" w:line="259" w:lineRule="auto"/>
    </w:pPr>
    <w:rPr>
      <w:lang w:val="en-US" w:eastAsia="en-US"/>
    </w:rPr>
  </w:style>
  <w:style w:type="paragraph" w:customStyle="1" w:styleId="14DF637CEF344C7D9C4761CB1D6C4974">
    <w:name w:val="14DF637CEF344C7D9C4761CB1D6C4974"/>
    <w:rsid w:val="003F698F"/>
    <w:pPr>
      <w:spacing w:after="160" w:line="259" w:lineRule="auto"/>
    </w:pPr>
    <w:rPr>
      <w:lang w:val="en-US" w:eastAsia="en-US"/>
    </w:rPr>
  </w:style>
  <w:style w:type="paragraph" w:customStyle="1" w:styleId="038D1618075F48E4BEDCFF760F3D87AC">
    <w:name w:val="038D1618075F48E4BEDCFF760F3D87AC"/>
    <w:rsid w:val="003F698F"/>
    <w:pPr>
      <w:spacing w:after="160" w:line="259" w:lineRule="auto"/>
    </w:pPr>
    <w:rPr>
      <w:lang w:val="en-US" w:eastAsia="en-US"/>
    </w:rPr>
  </w:style>
  <w:style w:type="paragraph" w:customStyle="1" w:styleId="2C7D001AC6CD40FBA63903A8F9164142">
    <w:name w:val="2C7D001AC6CD40FBA63903A8F9164142"/>
    <w:rsid w:val="003F698F"/>
    <w:pPr>
      <w:spacing w:after="160" w:line="259" w:lineRule="auto"/>
    </w:pPr>
    <w:rPr>
      <w:lang w:val="en-US" w:eastAsia="en-US"/>
    </w:rPr>
  </w:style>
  <w:style w:type="paragraph" w:customStyle="1" w:styleId="B065C4EE28964FAB817EE691D44E8B44">
    <w:name w:val="B065C4EE28964FAB817EE691D44E8B44"/>
    <w:rsid w:val="003F698F"/>
    <w:pPr>
      <w:spacing w:after="160" w:line="259" w:lineRule="auto"/>
    </w:pPr>
    <w:rPr>
      <w:lang w:val="en-US" w:eastAsia="en-US"/>
    </w:rPr>
  </w:style>
  <w:style w:type="paragraph" w:customStyle="1" w:styleId="220BD8EB5EA149E8BA9E72C9385AB51C">
    <w:name w:val="220BD8EB5EA149E8BA9E72C9385AB51C"/>
    <w:rsid w:val="003F698F"/>
    <w:pPr>
      <w:spacing w:after="160" w:line="259" w:lineRule="auto"/>
    </w:pPr>
    <w:rPr>
      <w:lang w:val="en-US" w:eastAsia="en-US"/>
    </w:rPr>
  </w:style>
  <w:style w:type="paragraph" w:customStyle="1" w:styleId="EBAEC742EF644B3C9984B51A7BC8067B">
    <w:name w:val="EBAEC742EF644B3C9984B51A7BC8067B"/>
    <w:rsid w:val="003F698F"/>
    <w:pPr>
      <w:spacing w:after="160" w:line="259" w:lineRule="auto"/>
    </w:pPr>
    <w:rPr>
      <w:lang w:val="en-US" w:eastAsia="en-US"/>
    </w:rPr>
  </w:style>
  <w:style w:type="paragraph" w:customStyle="1" w:styleId="80C8C57B75B94795BA87E08293B276D8">
    <w:name w:val="80C8C57B75B94795BA87E08293B276D8"/>
    <w:rsid w:val="003F698F"/>
    <w:pPr>
      <w:spacing w:after="160" w:line="259" w:lineRule="auto"/>
    </w:pPr>
    <w:rPr>
      <w:lang w:val="en-US" w:eastAsia="en-US"/>
    </w:rPr>
  </w:style>
  <w:style w:type="paragraph" w:customStyle="1" w:styleId="8F87EFABB4894A89BEFCA0F601B60814">
    <w:name w:val="8F87EFABB4894A89BEFCA0F601B60814"/>
    <w:rsid w:val="003F698F"/>
    <w:pPr>
      <w:spacing w:after="160" w:line="259" w:lineRule="auto"/>
    </w:pPr>
    <w:rPr>
      <w:lang w:val="en-US" w:eastAsia="en-US"/>
    </w:rPr>
  </w:style>
  <w:style w:type="paragraph" w:customStyle="1" w:styleId="4D8CE9C61DF74D2285587726A5E9B8BE">
    <w:name w:val="4D8CE9C61DF74D2285587726A5E9B8BE"/>
    <w:rsid w:val="003F698F"/>
    <w:pPr>
      <w:spacing w:after="160" w:line="259" w:lineRule="auto"/>
    </w:pPr>
    <w:rPr>
      <w:lang w:val="en-US" w:eastAsia="en-US"/>
    </w:rPr>
  </w:style>
  <w:style w:type="paragraph" w:customStyle="1" w:styleId="18F2531F372143DA82143A703B51D49E">
    <w:name w:val="18F2531F372143DA82143A703B51D49E"/>
    <w:rsid w:val="003F698F"/>
    <w:pPr>
      <w:spacing w:after="160" w:line="259" w:lineRule="auto"/>
    </w:pPr>
    <w:rPr>
      <w:lang w:val="en-US" w:eastAsia="en-US"/>
    </w:rPr>
  </w:style>
  <w:style w:type="paragraph" w:customStyle="1" w:styleId="5B0B5227079147869CEC80047D9C9E2B">
    <w:name w:val="5B0B5227079147869CEC80047D9C9E2B"/>
    <w:rsid w:val="003F698F"/>
    <w:pPr>
      <w:spacing w:after="160" w:line="259" w:lineRule="auto"/>
    </w:pPr>
    <w:rPr>
      <w:lang w:val="en-US" w:eastAsia="en-US"/>
    </w:rPr>
  </w:style>
  <w:style w:type="paragraph" w:customStyle="1" w:styleId="1329999BD16E4DB0AD8340D1AE14E08B">
    <w:name w:val="1329999BD16E4DB0AD8340D1AE14E08B"/>
    <w:rsid w:val="003F698F"/>
    <w:pPr>
      <w:spacing w:after="160" w:line="259" w:lineRule="auto"/>
    </w:pPr>
    <w:rPr>
      <w:lang w:val="en-US" w:eastAsia="en-US"/>
    </w:rPr>
  </w:style>
  <w:style w:type="paragraph" w:customStyle="1" w:styleId="40318F2CA48E4DB197B0BA9B5B1E94D4">
    <w:name w:val="40318F2CA48E4DB197B0BA9B5B1E94D4"/>
    <w:rsid w:val="003F698F"/>
    <w:pPr>
      <w:spacing w:after="160" w:line="259" w:lineRule="auto"/>
    </w:pPr>
    <w:rPr>
      <w:lang w:val="en-US" w:eastAsia="en-US"/>
    </w:rPr>
  </w:style>
  <w:style w:type="paragraph" w:customStyle="1" w:styleId="7EADFBB7C214442CAE701834A8B1FDD9">
    <w:name w:val="7EADFBB7C214442CAE701834A8B1FDD9"/>
    <w:rsid w:val="003F698F"/>
    <w:pPr>
      <w:spacing w:after="160" w:line="259" w:lineRule="auto"/>
    </w:pPr>
    <w:rPr>
      <w:lang w:val="en-US" w:eastAsia="en-US"/>
    </w:rPr>
  </w:style>
  <w:style w:type="paragraph" w:customStyle="1" w:styleId="8A117BB7315140C0873458E1F119A84B">
    <w:name w:val="8A117BB7315140C0873458E1F119A84B"/>
    <w:rsid w:val="003F698F"/>
    <w:pPr>
      <w:spacing w:after="160" w:line="259" w:lineRule="auto"/>
    </w:pPr>
    <w:rPr>
      <w:lang w:val="en-US" w:eastAsia="en-US"/>
    </w:rPr>
  </w:style>
  <w:style w:type="paragraph" w:customStyle="1" w:styleId="E1826AD2184E4D40A5B8625B086F0BDA">
    <w:name w:val="E1826AD2184E4D40A5B8625B086F0BDA"/>
    <w:rsid w:val="003F698F"/>
    <w:pPr>
      <w:spacing w:after="160" w:line="259" w:lineRule="auto"/>
    </w:pPr>
    <w:rPr>
      <w:lang w:val="en-US" w:eastAsia="en-US"/>
    </w:rPr>
  </w:style>
  <w:style w:type="paragraph" w:customStyle="1" w:styleId="CA505BE490C74D72A426ABF1169DAA6E">
    <w:name w:val="CA505BE490C74D72A426ABF1169DAA6E"/>
    <w:rsid w:val="003F698F"/>
    <w:pPr>
      <w:spacing w:after="160" w:line="259" w:lineRule="auto"/>
    </w:pPr>
    <w:rPr>
      <w:lang w:val="en-US" w:eastAsia="en-US"/>
    </w:rPr>
  </w:style>
  <w:style w:type="paragraph" w:customStyle="1" w:styleId="95229E340E9F4AFA99F89416E393361B">
    <w:name w:val="95229E340E9F4AFA99F89416E393361B"/>
    <w:rsid w:val="003F698F"/>
    <w:pPr>
      <w:spacing w:after="160" w:line="259" w:lineRule="auto"/>
    </w:pPr>
    <w:rPr>
      <w:lang w:val="en-US" w:eastAsia="en-US"/>
    </w:rPr>
  </w:style>
  <w:style w:type="paragraph" w:customStyle="1" w:styleId="8C90EEB1D4E8484F8D6540F316BC59A6">
    <w:name w:val="8C90EEB1D4E8484F8D6540F316BC59A6"/>
    <w:rsid w:val="003F698F"/>
    <w:pPr>
      <w:spacing w:after="160" w:line="259" w:lineRule="auto"/>
    </w:pPr>
    <w:rPr>
      <w:lang w:val="en-US" w:eastAsia="en-US"/>
    </w:rPr>
  </w:style>
  <w:style w:type="paragraph" w:customStyle="1" w:styleId="8988A3442C2A4016811A02F9AB311D4E">
    <w:name w:val="8988A3442C2A4016811A02F9AB311D4E"/>
    <w:rsid w:val="003F698F"/>
    <w:pPr>
      <w:spacing w:after="160" w:line="259" w:lineRule="auto"/>
    </w:pPr>
    <w:rPr>
      <w:lang w:val="en-US" w:eastAsia="en-US"/>
    </w:rPr>
  </w:style>
  <w:style w:type="paragraph" w:customStyle="1" w:styleId="178186987E7C45319DB2C119290EFB88">
    <w:name w:val="178186987E7C45319DB2C119290EFB88"/>
    <w:rsid w:val="003F698F"/>
    <w:pPr>
      <w:spacing w:after="160" w:line="259" w:lineRule="auto"/>
    </w:pPr>
    <w:rPr>
      <w:lang w:val="en-US" w:eastAsia="en-US"/>
    </w:rPr>
  </w:style>
  <w:style w:type="paragraph" w:customStyle="1" w:styleId="C263BF2C7D6C403AAF670CE4BE03DA15">
    <w:name w:val="C263BF2C7D6C403AAF670CE4BE03DA15"/>
    <w:rsid w:val="003F698F"/>
    <w:pPr>
      <w:spacing w:after="160" w:line="259" w:lineRule="auto"/>
    </w:pPr>
    <w:rPr>
      <w:lang w:val="en-US" w:eastAsia="en-US"/>
    </w:rPr>
  </w:style>
  <w:style w:type="paragraph" w:customStyle="1" w:styleId="933C179EC4004332A883731806F73533">
    <w:name w:val="933C179EC4004332A883731806F73533"/>
    <w:rsid w:val="003F698F"/>
    <w:pPr>
      <w:spacing w:after="160" w:line="259" w:lineRule="auto"/>
    </w:pPr>
    <w:rPr>
      <w:lang w:val="en-US" w:eastAsia="en-US"/>
    </w:rPr>
  </w:style>
  <w:style w:type="paragraph" w:customStyle="1" w:styleId="7599B6B0746045ADAA892389034EB44A">
    <w:name w:val="7599B6B0746045ADAA892389034EB44A"/>
    <w:rsid w:val="003F698F"/>
    <w:pPr>
      <w:spacing w:after="160" w:line="259" w:lineRule="auto"/>
    </w:pPr>
    <w:rPr>
      <w:lang w:val="en-US" w:eastAsia="en-US"/>
    </w:rPr>
  </w:style>
  <w:style w:type="paragraph" w:customStyle="1" w:styleId="7B5F1E41F507416D9DAE180A9671BC45">
    <w:name w:val="7B5F1E41F507416D9DAE180A9671BC45"/>
    <w:rsid w:val="003F698F"/>
    <w:pPr>
      <w:spacing w:after="160" w:line="259" w:lineRule="auto"/>
    </w:pPr>
    <w:rPr>
      <w:lang w:val="en-US" w:eastAsia="en-US"/>
    </w:rPr>
  </w:style>
  <w:style w:type="paragraph" w:customStyle="1" w:styleId="9DF93CB8B80348DFB35103A42B397658">
    <w:name w:val="9DF93CB8B80348DFB35103A42B397658"/>
    <w:rsid w:val="003F698F"/>
    <w:pPr>
      <w:spacing w:after="160" w:line="259" w:lineRule="auto"/>
    </w:pPr>
    <w:rPr>
      <w:lang w:val="en-US" w:eastAsia="en-US"/>
    </w:rPr>
  </w:style>
  <w:style w:type="paragraph" w:customStyle="1" w:styleId="80A2B86DE79642CF9558E6FD63B9BB34">
    <w:name w:val="80A2B86DE79642CF9558E6FD63B9BB34"/>
    <w:rsid w:val="003F698F"/>
    <w:pPr>
      <w:spacing w:after="160" w:line="259" w:lineRule="auto"/>
    </w:pPr>
    <w:rPr>
      <w:lang w:val="en-US" w:eastAsia="en-US"/>
    </w:rPr>
  </w:style>
  <w:style w:type="paragraph" w:customStyle="1" w:styleId="58F21055AD964A09B92274AA887176EA">
    <w:name w:val="58F21055AD964A09B92274AA887176EA"/>
    <w:rsid w:val="003F698F"/>
    <w:pPr>
      <w:spacing w:after="160" w:line="259" w:lineRule="auto"/>
    </w:pPr>
    <w:rPr>
      <w:lang w:val="en-US" w:eastAsia="en-US"/>
    </w:rPr>
  </w:style>
  <w:style w:type="paragraph" w:customStyle="1" w:styleId="D74F7C26B6A9463398225369D7485E7D">
    <w:name w:val="D74F7C26B6A9463398225369D7485E7D"/>
    <w:rsid w:val="003F698F"/>
    <w:pPr>
      <w:spacing w:after="160" w:line="259" w:lineRule="auto"/>
    </w:pPr>
    <w:rPr>
      <w:lang w:val="en-US" w:eastAsia="en-US"/>
    </w:rPr>
  </w:style>
  <w:style w:type="paragraph" w:customStyle="1" w:styleId="F14A69F1E5A1424AA13C972DD02DE56C">
    <w:name w:val="F14A69F1E5A1424AA13C972DD02DE56C"/>
    <w:rsid w:val="003F698F"/>
    <w:pPr>
      <w:spacing w:after="160" w:line="259" w:lineRule="auto"/>
    </w:pPr>
    <w:rPr>
      <w:lang w:val="en-US" w:eastAsia="en-US"/>
    </w:rPr>
  </w:style>
  <w:style w:type="paragraph" w:customStyle="1" w:styleId="527DEFB6E5DE4A7199DF7A5528D67940">
    <w:name w:val="527DEFB6E5DE4A7199DF7A5528D67940"/>
    <w:rsid w:val="003F698F"/>
    <w:pPr>
      <w:spacing w:after="160" w:line="259" w:lineRule="auto"/>
    </w:pPr>
    <w:rPr>
      <w:lang w:val="en-US" w:eastAsia="en-US"/>
    </w:rPr>
  </w:style>
  <w:style w:type="paragraph" w:customStyle="1" w:styleId="92AA5332005C4D9C9D48D1AAD5E79804">
    <w:name w:val="92AA5332005C4D9C9D48D1AAD5E79804"/>
    <w:rsid w:val="003F698F"/>
    <w:pPr>
      <w:spacing w:after="160" w:line="259" w:lineRule="auto"/>
    </w:pPr>
    <w:rPr>
      <w:lang w:val="en-US" w:eastAsia="en-US"/>
    </w:rPr>
  </w:style>
  <w:style w:type="paragraph" w:customStyle="1" w:styleId="7D437AFB41214D5F97B00D31A7B08379">
    <w:name w:val="7D437AFB41214D5F97B00D31A7B08379"/>
    <w:rsid w:val="003F698F"/>
    <w:pPr>
      <w:spacing w:after="160" w:line="259" w:lineRule="auto"/>
    </w:pPr>
    <w:rPr>
      <w:lang w:val="en-US" w:eastAsia="en-US"/>
    </w:rPr>
  </w:style>
  <w:style w:type="paragraph" w:customStyle="1" w:styleId="14B62084B792488C89338D9D9435E638">
    <w:name w:val="14B62084B792488C89338D9D9435E638"/>
    <w:rsid w:val="003F698F"/>
    <w:pPr>
      <w:spacing w:after="160" w:line="259" w:lineRule="auto"/>
    </w:pPr>
    <w:rPr>
      <w:lang w:val="en-US" w:eastAsia="en-US"/>
    </w:rPr>
  </w:style>
  <w:style w:type="paragraph" w:customStyle="1" w:styleId="4A51F794796C4015A3C9A7613E6A7FA7">
    <w:name w:val="4A51F794796C4015A3C9A7613E6A7FA7"/>
    <w:rsid w:val="003F698F"/>
    <w:pPr>
      <w:spacing w:after="160" w:line="259" w:lineRule="auto"/>
    </w:pPr>
    <w:rPr>
      <w:lang w:val="en-US" w:eastAsia="en-US"/>
    </w:rPr>
  </w:style>
  <w:style w:type="paragraph" w:customStyle="1" w:styleId="2261D803F62E46F682D6B9504C9A05DA">
    <w:name w:val="2261D803F62E46F682D6B9504C9A05DA"/>
    <w:rsid w:val="003F698F"/>
    <w:pPr>
      <w:spacing w:after="160" w:line="259" w:lineRule="auto"/>
    </w:pPr>
    <w:rPr>
      <w:lang w:val="en-US" w:eastAsia="en-US"/>
    </w:rPr>
  </w:style>
  <w:style w:type="paragraph" w:customStyle="1" w:styleId="E772956113894AD5B7DCCECD2D91224C">
    <w:name w:val="E772956113894AD5B7DCCECD2D91224C"/>
    <w:rsid w:val="003F698F"/>
    <w:pPr>
      <w:spacing w:after="160" w:line="259" w:lineRule="auto"/>
    </w:pPr>
    <w:rPr>
      <w:lang w:val="en-US" w:eastAsia="en-US"/>
    </w:rPr>
  </w:style>
  <w:style w:type="paragraph" w:customStyle="1" w:styleId="CE675CEF50DB4D3191F9C84F16E2A35B">
    <w:name w:val="CE675CEF50DB4D3191F9C84F16E2A35B"/>
    <w:rsid w:val="003F698F"/>
    <w:pPr>
      <w:spacing w:after="160" w:line="259" w:lineRule="auto"/>
    </w:pPr>
    <w:rPr>
      <w:lang w:val="en-US" w:eastAsia="en-US"/>
    </w:rPr>
  </w:style>
  <w:style w:type="paragraph" w:customStyle="1" w:styleId="83F14D4E36DC487E8D68119805C2E9CD">
    <w:name w:val="83F14D4E36DC487E8D68119805C2E9CD"/>
    <w:rsid w:val="003F698F"/>
    <w:pPr>
      <w:spacing w:after="160" w:line="259" w:lineRule="auto"/>
    </w:pPr>
    <w:rPr>
      <w:lang w:val="en-US" w:eastAsia="en-US"/>
    </w:rPr>
  </w:style>
  <w:style w:type="paragraph" w:customStyle="1" w:styleId="137524E4B5A845A6A9EAE7A242495B20">
    <w:name w:val="137524E4B5A845A6A9EAE7A242495B20"/>
    <w:rsid w:val="003F698F"/>
    <w:pPr>
      <w:spacing w:after="160" w:line="259" w:lineRule="auto"/>
    </w:pPr>
    <w:rPr>
      <w:lang w:val="en-US" w:eastAsia="en-US"/>
    </w:rPr>
  </w:style>
  <w:style w:type="paragraph" w:customStyle="1" w:styleId="6F6173BE667E48E0B372E6DA3BFBF039">
    <w:name w:val="6F6173BE667E48E0B372E6DA3BFBF039"/>
    <w:rsid w:val="003F698F"/>
    <w:pPr>
      <w:spacing w:after="160" w:line="259" w:lineRule="auto"/>
    </w:pPr>
    <w:rPr>
      <w:lang w:val="en-US" w:eastAsia="en-US"/>
    </w:rPr>
  </w:style>
  <w:style w:type="paragraph" w:customStyle="1" w:styleId="0BE05552D88C444B9222A30E057D2A3B">
    <w:name w:val="0BE05552D88C444B9222A30E057D2A3B"/>
    <w:rsid w:val="003F698F"/>
    <w:pPr>
      <w:spacing w:after="160" w:line="259" w:lineRule="auto"/>
    </w:pPr>
    <w:rPr>
      <w:lang w:val="en-US" w:eastAsia="en-US"/>
    </w:rPr>
  </w:style>
  <w:style w:type="paragraph" w:customStyle="1" w:styleId="A3E46F0D640B44348D432A0DEEB858A3">
    <w:name w:val="A3E46F0D640B44348D432A0DEEB858A3"/>
    <w:rsid w:val="003F698F"/>
    <w:pPr>
      <w:spacing w:after="160" w:line="259" w:lineRule="auto"/>
    </w:pPr>
    <w:rPr>
      <w:lang w:val="en-US" w:eastAsia="en-US"/>
    </w:rPr>
  </w:style>
  <w:style w:type="paragraph" w:customStyle="1" w:styleId="1FCED366B6F2402E9E1CFAEBB1394AC7">
    <w:name w:val="1FCED366B6F2402E9E1CFAEBB1394AC7"/>
    <w:rsid w:val="003F698F"/>
    <w:pPr>
      <w:spacing w:after="160" w:line="259" w:lineRule="auto"/>
    </w:pPr>
    <w:rPr>
      <w:lang w:val="en-US" w:eastAsia="en-US"/>
    </w:rPr>
  </w:style>
  <w:style w:type="paragraph" w:customStyle="1" w:styleId="92E28DF1EFD54CDC9ABB7C48560E9EF5">
    <w:name w:val="92E28DF1EFD54CDC9ABB7C48560E9EF5"/>
    <w:rsid w:val="003F698F"/>
    <w:pPr>
      <w:spacing w:after="160" w:line="259" w:lineRule="auto"/>
    </w:pPr>
    <w:rPr>
      <w:lang w:val="en-US" w:eastAsia="en-US"/>
    </w:rPr>
  </w:style>
  <w:style w:type="paragraph" w:customStyle="1" w:styleId="3454FD40EAF04B05B7B8411E38AB060D">
    <w:name w:val="3454FD40EAF04B05B7B8411E38AB060D"/>
    <w:rsid w:val="003F698F"/>
    <w:pPr>
      <w:spacing w:after="160" w:line="259" w:lineRule="auto"/>
    </w:pPr>
    <w:rPr>
      <w:lang w:val="en-US" w:eastAsia="en-US"/>
    </w:rPr>
  </w:style>
  <w:style w:type="paragraph" w:customStyle="1" w:styleId="8661D086CC4F4C19BACF4CF358C70E71">
    <w:name w:val="8661D086CC4F4C19BACF4CF358C70E71"/>
    <w:rsid w:val="003F698F"/>
    <w:pPr>
      <w:spacing w:after="160" w:line="259" w:lineRule="auto"/>
    </w:pPr>
    <w:rPr>
      <w:lang w:val="en-US" w:eastAsia="en-US"/>
    </w:rPr>
  </w:style>
  <w:style w:type="paragraph" w:customStyle="1" w:styleId="7185CA8DA28C4AADBC665158A96B6080">
    <w:name w:val="7185CA8DA28C4AADBC665158A96B6080"/>
    <w:rsid w:val="003F698F"/>
    <w:pPr>
      <w:spacing w:after="160" w:line="259" w:lineRule="auto"/>
    </w:pPr>
    <w:rPr>
      <w:lang w:val="en-US" w:eastAsia="en-US"/>
    </w:rPr>
  </w:style>
  <w:style w:type="paragraph" w:customStyle="1" w:styleId="CF1A63893BC74EC3BED69B3B703AA024">
    <w:name w:val="CF1A63893BC74EC3BED69B3B703AA024"/>
    <w:rsid w:val="003F698F"/>
    <w:pPr>
      <w:spacing w:after="160" w:line="259" w:lineRule="auto"/>
    </w:pPr>
    <w:rPr>
      <w:lang w:val="en-US" w:eastAsia="en-US"/>
    </w:rPr>
  </w:style>
  <w:style w:type="paragraph" w:customStyle="1" w:styleId="CFC8C35191CF49F1872949276D801D9E">
    <w:name w:val="CFC8C35191CF49F1872949276D801D9E"/>
    <w:rsid w:val="003F698F"/>
    <w:pPr>
      <w:spacing w:after="160" w:line="259" w:lineRule="auto"/>
    </w:pPr>
    <w:rPr>
      <w:lang w:val="en-US" w:eastAsia="en-US"/>
    </w:rPr>
  </w:style>
  <w:style w:type="paragraph" w:customStyle="1" w:styleId="29AA346C7DA3474C87FDF4DDD1877C1C">
    <w:name w:val="29AA346C7DA3474C87FDF4DDD1877C1C"/>
    <w:rsid w:val="003F698F"/>
    <w:pPr>
      <w:spacing w:after="160" w:line="259" w:lineRule="auto"/>
    </w:pPr>
    <w:rPr>
      <w:lang w:val="en-US" w:eastAsia="en-US"/>
    </w:rPr>
  </w:style>
  <w:style w:type="paragraph" w:customStyle="1" w:styleId="7C0343433BE245888DCB9EC8B4D6BA739">
    <w:name w:val="7C0343433BE245888DCB9EC8B4D6BA739"/>
    <w:rsid w:val="003F698F"/>
    <w:rPr>
      <w:rFonts w:eastAsiaTheme="minorHAnsi"/>
      <w:lang w:eastAsia="en-US"/>
    </w:rPr>
  </w:style>
  <w:style w:type="paragraph" w:customStyle="1" w:styleId="D0D920BF96FE42ED89D06678E5676EAB10">
    <w:name w:val="D0D920BF96FE42ED89D06678E5676EAB10"/>
    <w:rsid w:val="003F698F"/>
    <w:rPr>
      <w:rFonts w:eastAsiaTheme="minorHAnsi"/>
      <w:lang w:eastAsia="en-US"/>
    </w:rPr>
  </w:style>
  <w:style w:type="paragraph" w:customStyle="1" w:styleId="4592F972C98749C2BAD02EEDD7D7923110">
    <w:name w:val="4592F972C98749C2BAD02EEDD7D7923110"/>
    <w:rsid w:val="003F698F"/>
    <w:rPr>
      <w:rFonts w:eastAsiaTheme="minorHAnsi"/>
      <w:lang w:eastAsia="en-US"/>
    </w:rPr>
  </w:style>
  <w:style w:type="paragraph" w:customStyle="1" w:styleId="2E4A917D0DD14181B1EA236285628B3B10">
    <w:name w:val="2E4A917D0DD14181B1EA236285628B3B10"/>
    <w:rsid w:val="003F698F"/>
    <w:rPr>
      <w:rFonts w:eastAsiaTheme="minorHAnsi"/>
      <w:lang w:eastAsia="en-US"/>
    </w:rPr>
  </w:style>
  <w:style w:type="paragraph" w:customStyle="1" w:styleId="6339C9781ADF4E509495032561B2EF8110">
    <w:name w:val="6339C9781ADF4E509495032561B2EF8110"/>
    <w:rsid w:val="003F698F"/>
    <w:rPr>
      <w:rFonts w:eastAsiaTheme="minorHAnsi"/>
      <w:lang w:eastAsia="en-US"/>
    </w:rPr>
  </w:style>
  <w:style w:type="paragraph" w:customStyle="1" w:styleId="5A636BAA71D840898047DCD7EA38753810">
    <w:name w:val="5A636BAA71D840898047DCD7EA38753810"/>
    <w:rsid w:val="003F698F"/>
    <w:rPr>
      <w:rFonts w:eastAsiaTheme="minorHAnsi"/>
      <w:lang w:eastAsia="en-US"/>
    </w:rPr>
  </w:style>
  <w:style w:type="paragraph" w:customStyle="1" w:styleId="5620E14FE6904D188AF4468CBDBC7ED710">
    <w:name w:val="5620E14FE6904D188AF4468CBDBC7ED710"/>
    <w:rsid w:val="003F698F"/>
    <w:rPr>
      <w:rFonts w:eastAsiaTheme="minorHAnsi"/>
      <w:lang w:eastAsia="en-US"/>
    </w:rPr>
  </w:style>
  <w:style w:type="paragraph" w:customStyle="1" w:styleId="335E297E80E946EBA834B427323AD3C810">
    <w:name w:val="335E297E80E946EBA834B427323AD3C810"/>
    <w:rsid w:val="003F698F"/>
    <w:rPr>
      <w:rFonts w:eastAsiaTheme="minorHAnsi"/>
      <w:lang w:eastAsia="en-US"/>
    </w:rPr>
  </w:style>
  <w:style w:type="paragraph" w:customStyle="1" w:styleId="7DAC1877C0884FE4B47B275472A9200210">
    <w:name w:val="7DAC1877C0884FE4B47B275472A9200210"/>
    <w:rsid w:val="003F698F"/>
    <w:rPr>
      <w:rFonts w:eastAsiaTheme="minorHAnsi"/>
      <w:lang w:eastAsia="en-US"/>
    </w:rPr>
  </w:style>
  <w:style w:type="paragraph" w:customStyle="1" w:styleId="E87771F10F1A40CE96CB657835320B5D10">
    <w:name w:val="E87771F10F1A40CE96CB657835320B5D10"/>
    <w:rsid w:val="003F698F"/>
    <w:rPr>
      <w:rFonts w:eastAsiaTheme="minorHAnsi"/>
      <w:lang w:eastAsia="en-US"/>
    </w:rPr>
  </w:style>
  <w:style w:type="paragraph" w:customStyle="1" w:styleId="D16E831E744D4DD9BA25209C25E317D810">
    <w:name w:val="D16E831E744D4DD9BA25209C25E317D810"/>
    <w:rsid w:val="003F698F"/>
    <w:rPr>
      <w:rFonts w:eastAsiaTheme="minorHAnsi"/>
      <w:lang w:eastAsia="en-US"/>
    </w:rPr>
  </w:style>
  <w:style w:type="paragraph" w:customStyle="1" w:styleId="465D85CE65244C408AE5EDCF5B104A171">
    <w:name w:val="465D85CE65244C408AE5EDCF5B104A171"/>
    <w:rsid w:val="003F698F"/>
    <w:rPr>
      <w:rFonts w:eastAsiaTheme="minorHAnsi"/>
      <w:lang w:eastAsia="en-US"/>
    </w:rPr>
  </w:style>
  <w:style w:type="paragraph" w:customStyle="1" w:styleId="0BCC67946BB941FAABA92AA32895CA8C1">
    <w:name w:val="0BCC67946BB941FAABA92AA32895CA8C1"/>
    <w:rsid w:val="003F698F"/>
    <w:rPr>
      <w:rFonts w:eastAsiaTheme="minorHAnsi"/>
      <w:lang w:eastAsia="en-US"/>
    </w:rPr>
  </w:style>
  <w:style w:type="paragraph" w:customStyle="1" w:styleId="2C7D001AC6CD40FBA63903A8F91641421">
    <w:name w:val="2C7D001AC6CD40FBA63903A8F91641421"/>
    <w:rsid w:val="003F698F"/>
    <w:rPr>
      <w:rFonts w:eastAsiaTheme="minorHAnsi"/>
      <w:lang w:eastAsia="en-US"/>
    </w:rPr>
  </w:style>
  <w:style w:type="paragraph" w:customStyle="1" w:styleId="EBAEC742EF644B3C9984B51A7BC8067B1">
    <w:name w:val="EBAEC742EF644B3C9984B51A7BC8067B1"/>
    <w:rsid w:val="003F698F"/>
    <w:rPr>
      <w:rFonts w:eastAsiaTheme="minorHAnsi"/>
      <w:lang w:eastAsia="en-US"/>
    </w:rPr>
  </w:style>
  <w:style w:type="paragraph" w:customStyle="1" w:styleId="1329999BD16E4DB0AD8340D1AE14E08B1">
    <w:name w:val="1329999BD16E4DB0AD8340D1AE14E08B1"/>
    <w:rsid w:val="003F698F"/>
    <w:rPr>
      <w:rFonts w:eastAsiaTheme="minorHAnsi"/>
      <w:lang w:eastAsia="en-US"/>
    </w:rPr>
  </w:style>
  <w:style w:type="paragraph" w:customStyle="1" w:styleId="0BE05552D88C444B9222A30E057D2A3B1">
    <w:name w:val="0BE05552D88C444B9222A30E057D2A3B1"/>
    <w:rsid w:val="003F698F"/>
    <w:rPr>
      <w:rFonts w:eastAsiaTheme="minorHAnsi"/>
      <w:lang w:eastAsia="en-US"/>
    </w:rPr>
  </w:style>
  <w:style w:type="paragraph" w:customStyle="1" w:styleId="3454FD40EAF04B05B7B8411E38AB060D1">
    <w:name w:val="3454FD40EAF04B05B7B8411E38AB060D1"/>
    <w:rsid w:val="003F698F"/>
    <w:rPr>
      <w:rFonts w:eastAsiaTheme="minorHAnsi"/>
      <w:lang w:eastAsia="en-US"/>
    </w:rPr>
  </w:style>
  <w:style w:type="paragraph" w:customStyle="1" w:styleId="CF1A63893BC74EC3BED69B3B703AA0241">
    <w:name w:val="CF1A63893BC74EC3BED69B3B703AA0241"/>
    <w:rsid w:val="003F698F"/>
    <w:rPr>
      <w:rFonts w:eastAsiaTheme="minorHAnsi"/>
      <w:lang w:eastAsia="en-US"/>
    </w:rPr>
  </w:style>
  <w:style w:type="paragraph" w:customStyle="1" w:styleId="CFC8C35191CF49F1872949276D801D9E1">
    <w:name w:val="CFC8C35191CF49F1872949276D801D9E1"/>
    <w:rsid w:val="003F698F"/>
    <w:rPr>
      <w:rFonts w:eastAsiaTheme="minorHAnsi"/>
      <w:lang w:eastAsia="en-US"/>
    </w:rPr>
  </w:style>
  <w:style w:type="paragraph" w:customStyle="1" w:styleId="29AA346C7DA3474C87FDF4DDD1877C1C1">
    <w:name w:val="29AA346C7DA3474C87FDF4DDD1877C1C1"/>
    <w:rsid w:val="003F698F"/>
    <w:rPr>
      <w:rFonts w:eastAsiaTheme="minorHAnsi"/>
      <w:lang w:eastAsia="en-US"/>
    </w:rPr>
  </w:style>
  <w:style w:type="paragraph" w:customStyle="1" w:styleId="3A1D097D7FF941B6A18C3D88B569D55C10">
    <w:name w:val="3A1D097D7FF941B6A18C3D88B569D55C10"/>
    <w:rsid w:val="003F698F"/>
    <w:rPr>
      <w:rFonts w:eastAsiaTheme="minorHAnsi"/>
      <w:lang w:eastAsia="en-US"/>
    </w:rPr>
  </w:style>
  <w:style w:type="paragraph" w:customStyle="1" w:styleId="2BED21CCFC484F1CA271323E3E6FE49310">
    <w:name w:val="2BED21CCFC484F1CA271323E3E6FE49310"/>
    <w:rsid w:val="003F698F"/>
    <w:rPr>
      <w:rFonts w:eastAsiaTheme="minorHAnsi"/>
      <w:lang w:eastAsia="en-US"/>
    </w:rPr>
  </w:style>
  <w:style w:type="paragraph" w:customStyle="1" w:styleId="977B7015C81F45D38E99F366CAE96B2C10">
    <w:name w:val="977B7015C81F45D38E99F366CAE96B2C10"/>
    <w:rsid w:val="003F698F"/>
    <w:rPr>
      <w:rFonts w:eastAsiaTheme="minorHAnsi"/>
      <w:lang w:eastAsia="en-US"/>
    </w:rPr>
  </w:style>
  <w:style w:type="paragraph" w:customStyle="1" w:styleId="C16A6C81A3754783875694549A1CA68210">
    <w:name w:val="C16A6C81A3754783875694549A1CA68210"/>
    <w:rsid w:val="003F698F"/>
    <w:rPr>
      <w:rFonts w:eastAsiaTheme="minorHAnsi"/>
      <w:lang w:eastAsia="en-US"/>
    </w:rPr>
  </w:style>
  <w:style w:type="paragraph" w:customStyle="1" w:styleId="5519D84BD3504B2A9CBCEF7D189E641310">
    <w:name w:val="5519D84BD3504B2A9CBCEF7D189E641310"/>
    <w:rsid w:val="003F698F"/>
    <w:rPr>
      <w:rFonts w:eastAsiaTheme="minorHAnsi"/>
      <w:lang w:eastAsia="en-US"/>
    </w:rPr>
  </w:style>
  <w:style w:type="paragraph" w:customStyle="1" w:styleId="60E72B919C674E6ABD4EBF3379D54F6F10">
    <w:name w:val="60E72B919C674E6ABD4EBF3379D54F6F10"/>
    <w:rsid w:val="003F698F"/>
    <w:rPr>
      <w:rFonts w:eastAsiaTheme="minorHAnsi"/>
      <w:lang w:eastAsia="en-US"/>
    </w:rPr>
  </w:style>
  <w:style w:type="paragraph" w:customStyle="1" w:styleId="1DCE338369CD413B98DECFE70674889B10">
    <w:name w:val="1DCE338369CD413B98DECFE70674889B10"/>
    <w:rsid w:val="003F698F"/>
    <w:rPr>
      <w:rFonts w:eastAsiaTheme="minorHAnsi"/>
      <w:lang w:eastAsia="en-US"/>
    </w:rPr>
  </w:style>
  <w:style w:type="paragraph" w:customStyle="1" w:styleId="2491CFAE26AE46EDB7DA9D64586AF6CA10">
    <w:name w:val="2491CFAE26AE46EDB7DA9D64586AF6CA10"/>
    <w:rsid w:val="003F698F"/>
    <w:rPr>
      <w:rFonts w:eastAsiaTheme="minorHAnsi"/>
      <w:lang w:eastAsia="en-US"/>
    </w:rPr>
  </w:style>
  <w:style w:type="paragraph" w:customStyle="1" w:styleId="4734DC8582884325B76A56C3E375838A10">
    <w:name w:val="4734DC8582884325B76A56C3E375838A10"/>
    <w:rsid w:val="003F698F"/>
    <w:rPr>
      <w:rFonts w:eastAsiaTheme="minorHAnsi"/>
      <w:lang w:eastAsia="en-US"/>
    </w:rPr>
  </w:style>
  <w:style w:type="paragraph" w:customStyle="1" w:styleId="CBA7CA8764944E2B9C33ACAB4146C5569">
    <w:name w:val="CBA7CA8764944E2B9C33ACAB4146C5569"/>
    <w:rsid w:val="003F698F"/>
    <w:rPr>
      <w:rFonts w:eastAsiaTheme="minorHAnsi"/>
      <w:lang w:eastAsia="en-US"/>
    </w:rPr>
  </w:style>
  <w:style w:type="paragraph" w:customStyle="1" w:styleId="7167B4EE8918462F9176D251B578153F10">
    <w:name w:val="7167B4EE8918462F9176D251B578153F10"/>
    <w:rsid w:val="003F698F"/>
    <w:rPr>
      <w:rFonts w:eastAsiaTheme="minorHAnsi"/>
      <w:lang w:eastAsia="en-US"/>
    </w:rPr>
  </w:style>
  <w:style w:type="paragraph" w:customStyle="1" w:styleId="32E88F9E4352451583B4A3592324D4B19">
    <w:name w:val="32E88F9E4352451583B4A3592324D4B19"/>
    <w:rsid w:val="003F698F"/>
    <w:rPr>
      <w:rFonts w:eastAsiaTheme="minorHAnsi"/>
      <w:lang w:eastAsia="en-US"/>
    </w:rPr>
  </w:style>
  <w:style w:type="paragraph" w:customStyle="1" w:styleId="8420DDA384404FDA9886904F0242BEFE10">
    <w:name w:val="8420DDA384404FDA9886904F0242BEFE10"/>
    <w:rsid w:val="003F698F"/>
    <w:rPr>
      <w:rFonts w:eastAsiaTheme="minorHAnsi"/>
      <w:lang w:eastAsia="en-US"/>
    </w:rPr>
  </w:style>
  <w:style w:type="paragraph" w:customStyle="1" w:styleId="E036FF9100F5490090D49032C3855D1510">
    <w:name w:val="E036FF9100F5490090D49032C3855D1510"/>
    <w:rsid w:val="003F698F"/>
    <w:rPr>
      <w:rFonts w:eastAsiaTheme="minorHAnsi"/>
      <w:lang w:eastAsia="en-US"/>
    </w:rPr>
  </w:style>
  <w:style w:type="paragraph" w:customStyle="1" w:styleId="2C0DB8A5A1B142D1A52EE762AFDC267910">
    <w:name w:val="2C0DB8A5A1B142D1A52EE762AFDC267910"/>
    <w:rsid w:val="003F698F"/>
    <w:rPr>
      <w:rFonts w:eastAsiaTheme="minorHAnsi"/>
      <w:lang w:eastAsia="en-US"/>
    </w:rPr>
  </w:style>
  <w:style w:type="paragraph" w:customStyle="1" w:styleId="2890A0FCC5F54515BB49412F77782D0F10">
    <w:name w:val="2890A0FCC5F54515BB49412F77782D0F10"/>
    <w:rsid w:val="003F698F"/>
    <w:rPr>
      <w:rFonts w:eastAsiaTheme="minorHAnsi"/>
      <w:lang w:eastAsia="en-US"/>
    </w:rPr>
  </w:style>
  <w:style w:type="paragraph" w:customStyle="1" w:styleId="A52D5DA42F714C72B090BE059E41119010">
    <w:name w:val="A52D5DA42F714C72B090BE059E41119010"/>
    <w:rsid w:val="003F698F"/>
    <w:rPr>
      <w:rFonts w:eastAsiaTheme="minorHAnsi"/>
      <w:lang w:eastAsia="en-US"/>
    </w:rPr>
  </w:style>
  <w:style w:type="paragraph" w:customStyle="1" w:styleId="F4AF4E85D93B4230B10A0F1FA411F49410">
    <w:name w:val="F4AF4E85D93B4230B10A0F1FA411F49410"/>
    <w:rsid w:val="003F698F"/>
    <w:rPr>
      <w:rFonts w:eastAsiaTheme="minorHAnsi"/>
      <w:lang w:eastAsia="en-US"/>
    </w:rPr>
  </w:style>
  <w:style w:type="paragraph" w:customStyle="1" w:styleId="23EFAC59AA4542DDB82FC7DF50F338FC9">
    <w:name w:val="23EFAC59AA4542DDB82FC7DF50F338FC9"/>
    <w:rsid w:val="003F698F"/>
    <w:rPr>
      <w:rFonts w:eastAsiaTheme="minorHAnsi"/>
      <w:lang w:eastAsia="en-US"/>
    </w:rPr>
  </w:style>
  <w:style w:type="paragraph" w:customStyle="1" w:styleId="44AE6DBF5610479C9ACC2F45154714109">
    <w:name w:val="44AE6DBF5610479C9ACC2F45154714109"/>
    <w:rsid w:val="003F698F"/>
    <w:rPr>
      <w:rFonts w:eastAsiaTheme="minorHAnsi"/>
      <w:lang w:eastAsia="en-US"/>
    </w:rPr>
  </w:style>
  <w:style w:type="paragraph" w:customStyle="1" w:styleId="7C0343433BE245888DCB9EC8B4D6BA7310">
    <w:name w:val="7C0343433BE245888DCB9EC8B4D6BA7310"/>
    <w:rsid w:val="003F698F"/>
    <w:rPr>
      <w:rFonts w:eastAsiaTheme="minorHAnsi"/>
      <w:lang w:eastAsia="en-US"/>
    </w:rPr>
  </w:style>
  <w:style w:type="paragraph" w:customStyle="1" w:styleId="D0D920BF96FE42ED89D06678E5676EAB11">
    <w:name w:val="D0D920BF96FE42ED89D06678E5676EAB11"/>
    <w:rsid w:val="003F698F"/>
    <w:rPr>
      <w:rFonts w:eastAsiaTheme="minorHAnsi"/>
      <w:lang w:eastAsia="en-US"/>
    </w:rPr>
  </w:style>
  <w:style w:type="paragraph" w:customStyle="1" w:styleId="4592F972C98749C2BAD02EEDD7D7923111">
    <w:name w:val="4592F972C98749C2BAD02EEDD7D7923111"/>
    <w:rsid w:val="003F698F"/>
    <w:rPr>
      <w:rFonts w:eastAsiaTheme="minorHAnsi"/>
      <w:lang w:eastAsia="en-US"/>
    </w:rPr>
  </w:style>
  <w:style w:type="paragraph" w:customStyle="1" w:styleId="2E4A917D0DD14181B1EA236285628B3B11">
    <w:name w:val="2E4A917D0DD14181B1EA236285628B3B11"/>
    <w:rsid w:val="003F698F"/>
    <w:rPr>
      <w:rFonts w:eastAsiaTheme="minorHAnsi"/>
      <w:lang w:eastAsia="en-US"/>
    </w:rPr>
  </w:style>
  <w:style w:type="paragraph" w:customStyle="1" w:styleId="6339C9781ADF4E509495032561B2EF8111">
    <w:name w:val="6339C9781ADF4E509495032561B2EF8111"/>
    <w:rsid w:val="003F698F"/>
    <w:rPr>
      <w:rFonts w:eastAsiaTheme="minorHAnsi"/>
      <w:lang w:eastAsia="en-US"/>
    </w:rPr>
  </w:style>
  <w:style w:type="paragraph" w:customStyle="1" w:styleId="5A636BAA71D840898047DCD7EA38753811">
    <w:name w:val="5A636BAA71D840898047DCD7EA38753811"/>
    <w:rsid w:val="003F698F"/>
    <w:rPr>
      <w:rFonts w:eastAsiaTheme="minorHAnsi"/>
      <w:lang w:eastAsia="en-US"/>
    </w:rPr>
  </w:style>
  <w:style w:type="paragraph" w:customStyle="1" w:styleId="5620E14FE6904D188AF4468CBDBC7ED711">
    <w:name w:val="5620E14FE6904D188AF4468CBDBC7ED711"/>
    <w:rsid w:val="003F698F"/>
    <w:rPr>
      <w:rFonts w:eastAsiaTheme="minorHAnsi"/>
      <w:lang w:eastAsia="en-US"/>
    </w:rPr>
  </w:style>
  <w:style w:type="paragraph" w:customStyle="1" w:styleId="335E297E80E946EBA834B427323AD3C811">
    <w:name w:val="335E297E80E946EBA834B427323AD3C811"/>
    <w:rsid w:val="003F698F"/>
    <w:rPr>
      <w:rFonts w:eastAsiaTheme="minorHAnsi"/>
      <w:lang w:eastAsia="en-US"/>
    </w:rPr>
  </w:style>
  <w:style w:type="paragraph" w:customStyle="1" w:styleId="7DAC1877C0884FE4B47B275472A9200211">
    <w:name w:val="7DAC1877C0884FE4B47B275472A9200211"/>
    <w:rsid w:val="003F698F"/>
    <w:rPr>
      <w:rFonts w:eastAsiaTheme="minorHAnsi"/>
      <w:lang w:eastAsia="en-US"/>
    </w:rPr>
  </w:style>
  <w:style w:type="paragraph" w:customStyle="1" w:styleId="E87771F10F1A40CE96CB657835320B5D11">
    <w:name w:val="E87771F10F1A40CE96CB657835320B5D11"/>
    <w:rsid w:val="003F698F"/>
    <w:rPr>
      <w:rFonts w:eastAsiaTheme="minorHAnsi"/>
      <w:lang w:eastAsia="en-US"/>
    </w:rPr>
  </w:style>
  <w:style w:type="paragraph" w:customStyle="1" w:styleId="D16E831E744D4DD9BA25209C25E317D811">
    <w:name w:val="D16E831E744D4DD9BA25209C25E317D811"/>
    <w:rsid w:val="003F698F"/>
    <w:rPr>
      <w:rFonts w:eastAsiaTheme="minorHAnsi"/>
      <w:lang w:eastAsia="en-US"/>
    </w:rPr>
  </w:style>
  <w:style w:type="paragraph" w:customStyle="1" w:styleId="465D85CE65244C408AE5EDCF5B104A172">
    <w:name w:val="465D85CE65244C408AE5EDCF5B104A172"/>
    <w:rsid w:val="003F698F"/>
    <w:rPr>
      <w:rFonts w:eastAsiaTheme="minorHAnsi"/>
      <w:lang w:eastAsia="en-US"/>
    </w:rPr>
  </w:style>
  <w:style w:type="paragraph" w:customStyle="1" w:styleId="0BCC67946BB941FAABA92AA32895CA8C2">
    <w:name w:val="0BCC67946BB941FAABA92AA32895CA8C2"/>
    <w:rsid w:val="003F698F"/>
    <w:rPr>
      <w:rFonts w:eastAsiaTheme="minorHAnsi"/>
      <w:lang w:eastAsia="en-US"/>
    </w:rPr>
  </w:style>
  <w:style w:type="paragraph" w:customStyle="1" w:styleId="2C7D001AC6CD40FBA63903A8F91641422">
    <w:name w:val="2C7D001AC6CD40FBA63903A8F91641422"/>
    <w:rsid w:val="003F698F"/>
    <w:rPr>
      <w:rFonts w:eastAsiaTheme="minorHAnsi"/>
      <w:lang w:eastAsia="en-US"/>
    </w:rPr>
  </w:style>
  <w:style w:type="paragraph" w:customStyle="1" w:styleId="EBAEC742EF644B3C9984B51A7BC8067B2">
    <w:name w:val="EBAEC742EF644B3C9984B51A7BC8067B2"/>
    <w:rsid w:val="003F698F"/>
    <w:rPr>
      <w:rFonts w:eastAsiaTheme="minorHAnsi"/>
      <w:lang w:eastAsia="en-US"/>
    </w:rPr>
  </w:style>
  <w:style w:type="paragraph" w:customStyle="1" w:styleId="1329999BD16E4DB0AD8340D1AE14E08B2">
    <w:name w:val="1329999BD16E4DB0AD8340D1AE14E08B2"/>
    <w:rsid w:val="003F698F"/>
    <w:rPr>
      <w:rFonts w:eastAsiaTheme="minorHAnsi"/>
      <w:lang w:eastAsia="en-US"/>
    </w:rPr>
  </w:style>
  <w:style w:type="paragraph" w:customStyle="1" w:styleId="0BE05552D88C444B9222A30E057D2A3B2">
    <w:name w:val="0BE05552D88C444B9222A30E057D2A3B2"/>
    <w:rsid w:val="003F698F"/>
    <w:rPr>
      <w:rFonts w:eastAsiaTheme="minorHAnsi"/>
      <w:lang w:eastAsia="en-US"/>
    </w:rPr>
  </w:style>
  <w:style w:type="paragraph" w:customStyle="1" w:styleId="3454FD40EAF04B05B7B8411E38AB060D2">
    <w:name w:val="3454FD40EAF04B05B7B8411E38AB060D2"/>
    <w:rsid w:val="003F698F"/>
    <w:rPr>
      <w:rFonts w:eastAsiaTheme="minorHAnsi"/>
      <w:lang w:eastAsia="en-US"/>
    </w:rPr>
  </w:style>
  <w:style w:type="paragraph" w:customStyle="1" w:styleId="CF1A63893BC74EC3BED69B3B703AA0242">
    <w:name w:val="CF1A63893BC74EC3BED69B3B703AA0242"/>
    <w:rsid w:val="003F698F"/>
    <w:rPr>
      <w:rFonts w:eastAsiaTheme="minorHAnsi"/>
      <w:lang w:eastAsia="en-US"/>
    </w:rPr>
  </w:style>
  <w:style w:type="paragraph" w:customStyle="1" w:styleId="CFC8C35191CF49F1872949276D801D9E2">
    <w:name w:val="CFC8C35191CF49F1872949276D801D9E2"/>
    <w:rsid w:val="003F698F"/>
    <w:rPr>
      <w:rFonts w:eastAsiaTheme="minorHAnsi"/>
      <w:lang w:eastAsia="en-US"/>
    </w:rPr>
  </w:style>
  <w:style w:type="paragraph" w:customStyle="1" w:styleId="29AA346C7DA3474C87FDF4DDD1877C1C2">
    <w:name w:val="29AA346C7DA3474C87FDF4DDD1877C1C2"/>
    <w:rsid w:val="003F698F"/>
    <w:rPr>
      <w:rFonts w:eastAsiaTheme="minorHAnsi"/>
      <w:lang w:eastAsia="en-US"/>
    </w:rPr>
  </w:style>
  <w:style w:type="paragraph" w:customStyle="1" w:styleId="3A1D097D7FF941B6A18C3D88B569D55C11">
    <w:name w:val="3A1D097D7FF941B6A18C3D88B569D55C11"/>
    <w:rsid w:val="003F698F"/>
    <w:rPr>
      <w:rFonts w:eastAsiaTheme="minorHAnsi"/>
      <w:lang w:eastAsia="en-US"/>
    </w:rPr>
  </w:style>
  <w:style w:type="paragraph" w:customStyle="1" w:styleId="2BED21CCFC484F1CA271323E3E6FE49311">
    <w:name w:val="2BED21CCFC484F1CA271323E3E6FE49311"/>
    <w:rsid w:val="003F698F"/>
    <w:rPr>
      <w:rFonts w:eastAsiaTheme="minorHAnsi"/>
      <w:lang w:eastAsia="en-US"/>
    </w:rPr>
  </w:style>
  <w:style w:type="paragraph" w:customStyle="1" w:styleId="977B7015C81F45D38E99F366CAE96B2C11">
    <w:name w:val="977B7015C81F45D38E99F366CAE96B2C11"/>
    <w:rsid w:val="003F698F"/>
    <w:rPr>
      <w:rFonts w:eastAsiaTheme="minorHAnsi"/>
      <w:lang w:eastAsia="en-US"/>
    </w:rPr>
  </w:style>
  <w:style w:type="paragraph" w:customStyle="1" w:styleId="C16A6C81A3754783875694549A1CA68211">
    <w:name w:val="C16A6C81A3754783875694549A1CA68211"/>
    <w:rsid w:val="003F698F"/>
    <w:rPr>
      <w:rFonts w:eastAsiaTheme="minorHAnsi"/>
      <w:lang w:eastAsia="en-US"/>
    </w:rPr>
  </w:style>
  <w:style w:type="paragraph" w:customStyle="1" w:styleId="5519D84BD3504B2A9CBCEF7D189E641311">
    <w:name w:val="5519D84BD3504B2A9CBCEF7D189E641311"/>
    <w:rsid w:val="003F698F"/>
    <w:rPr>
      <w:rFonts w:eastAsiaTheme="minorHAnsi"/>
      <w:lang w:eastAsia="en-US"/>
    </w:rPr>
  </w:style>
  <w:style w:type="paragraph" w:customStyle="1" w:styleId="60E72B919C674E6ABD4EBF3379D54F6F11">
    <w:name w:val="60E72B919C674E6ABD4EBF3379D54F6F11"/>
    <w:rsid w:val="003F698F"/>
    <w:rPr>
      <w:rFonts w:eastAsiaTheme="minorHAnsi"/>
      <w:lang w:eastAsia="en-US"/>
    </w:rPr>
  </w:style>
  <w:style w:type="paragraph" w:customStyle="1" w:styleId="1DCE338369CD413B98DECFE70674889B11">
    <w:name w:val="1DCE338369CD413B98DECFE70674889B11"/>
    <w:rsid w:val="003F698F"/>
    <w:rPr>
      <w:rFonts w:eastAsiaTheme="minorHAnsi"/>
      <w:lang w:eastAsia="en-US"/>
    </w:rPr>
  </w:style>
  <w:style w:type="paragraph" w:customStyle="1" w:styleId="2491CFAE26AE46EDB7DA9D64586AF6CA11">
    <w:name w:val="2491CFAE26AE46EDB7DA9D64586AF6CA11"/>
    <w:rsid w:val="003F698F"/>
    <w:rPr>
      <w:rFonts w:eastAsiaTheme="minorHAnsi"/>
      <w:lang w:eastAsia="en-US"/>
    </w:rPr>
  </w:style>
  <w:style w:type="paragraph" w:customStyle="1" w:styleId="4734DC8582884325B76A56C3E375838A11">
    <w:name w:val="4734DC8582884325B76A56C3E375838A11"/>
    <w:rsid w:val="003F698F"/>
    <w:rPr>
      <w:rFonts w:eastAsiaTheme="minorHAnsi"/>
      <w:lang w:eastAsia="en-US"/>
    </w:rPr>
  </w:style>
  <w:style w:type="paragraph" w:customStyle="1" w:styleId="CBA7CA8764944E2B9C33ACAB4146C55610">
    <w:name w:val="CBA7CA8764944E2B9C33ACAB4146C55610"/>
    <w:rsid w:val="003F698F"/>
    <w:rPr>
      <w:rFonts w:eastAsiaTheme="minorHAnsi"/>
      <w:lang w:eastAsia="en-US"/>
    </w:rPr>
  </w:style>
  <w:style w:type="paragraph" w:customStyle="1" w:styleId="7167B4EE8918462F9176D251B578153F11">
    <w:name w:val="7167B4EE8918462F9176D251B578153F11"/>
    <w:rsid w:val="003F698F"/>
    <w:rPr>
      <w:rFonts w:eastAsiaTheme="minorHAnsi"/>
      <w:lang w:eastAsia="en-US"/>
    </w:rPr>
  </w:style>
  <w:style w:type="paragraph" w:customStyle="1" w:styleId="32E88F9E4352451583B4A3592324D4B110">
    <w:name w:val="32E88F9E4352451583B4A3592324D4B110"/>
    <w:rsid w:val="003F698F"/>
    <w:rPr>
      <w:rFonts w:eastAsiaTheme="minorHAnsi"/>
      <w:lang w:eastAsia="en-US"/>
    </w:rPr>
  </w:style>
  <w:style w:type="paragraph" w:customStyle="1" w:styleId="8420DDA384404FDA9886904F0242BEFE11">
    <w:name w:val="8420DDA384404FDA9886904F0242BEFE11"/>
    <w:rsid w:val="003F698F"/>
    <w:rPr>
      <w:rFonts w:eastAsiaTheme="minorHAnsi"/>
      <w:lang w:eastAsia="en-US"/>
    </w:rPr>
  </w:style>
  <w:style w:type="paragraph" w:customStyle="1" w:styleId="E036FF9100F5490090D49032C3855D1511">
    <w:name w:val="E036FF9100F5490090D49032C3855D1511"/>
    <w:rsid w:val="003F698F"/>
    <w:rPr>
      <w:rFonts w:eastAsiaTheme="minorHAnsi"/>
      <w:lang w:eastAsia="en-US"/>
    </w:rPr>
  </w:style>
  <w:style w:type="paragraph" w:customStyle="1" w:styleId="2C0DB8A5A1B142D1A52EE762AFDC267911">
    <w:name w:val="2C0DB8A5A1B142D1A52EE762AFDC267911"/>
    <w:rsid w:val="003F698F"/>
    <w:rPr>
      <w:rFonts w:eastAsiaTheme="minorHAnsi"/>
      <w:lang w:eastAsia="en-US"/>
    </w:rPr>
  </w:style>
  <w:style w:type="paragraph" w:customStyle="1" w:styleId="2890A0FCC5F54515BB49412F77782D0F11">
    <w:name w:val="2890A0FCC5F54515BB49412F77782D0F11"/>
    <w:rsid w:val="003F698F"/>
    <w:rPr>
      <w:rFonts w:eastAsiaTheme="minorHAnsi"/>
      <w:lang w:eastAsia="en-US"/>
    </w:rPr>
  </w:style>
  <w:style w:type="paragraph" w:customStyle="1" w:styleId="A52D5DA42F714C72B090BE059E41119011">
    <w:name w:val="A52D5DA42F714C72B090BE059E41119011"/>
    <w:rsid w:val="003F698F"/>
    <w:rPr>
      <w:rFonts w:eastAsiaTheme="minorHAnsi"/>
      <w:lang w:eastAsia="en-US"/>
    </w:rPr>
  </w:style>
  <w:style w:type="paragraph" w:customStyle="1" w:styleId="F4AF4E85D93B4230B10A0F1FA411F49411">
    <w:name w:val="F4AF4E85D93B4230B10A0F1FA411F49411"/>
    <w:rsid w:val="003F698F"/>
    <w:rPr>
      <w:rFonts w:eastAsiaTheme="minorHAnsi"/>
      <w:lang w:eastAsia="en-US"/>
    </w:rPr>
  </w:style>
  <w:style w:type="paragraph" w:customStyle="1" w:styleId="23EFAC59AA4542DDB82FC7DF50F338FC10">
    <w:name w:val="23EFAC59AA4542DDB82FC7DF50F338FC10"/>
    <w:rsid w:val="003F698F"/>
    <w:rPr>
      <w:rFonts w:eastAsiaTheme="minorHAnsi"/>
      <w:lang w:eastAsia="en-US"/>
    </w:rPr>
  </w:style>
  <w:style w:type="paragraph" w:customStyle="1" w:styleId="44AE6DBF5610479C9ACC2F451547141010">
    <w:name w:val="44AE6DBF5610479C9ACC2F451547141010"/>
    <w:rsid w:val="003F698F"/>
    <w:rPr>
      <w:rFonts w:eastAsiaTheme="minorHAnsi"/>
      <w:lang w:eastAsia="en-US"/>
    </w:rPr>
  </w:style>
  <w:style w:type="paragraph" w:customStyle="1" w:styleId="8CB7F6FA2B89422BA487CA86AAD84CDC">
    <w:name w:val="8CB7F6FA2B89422BA487CA86AAD84CDC"/>
    <w:rsid w:val="003F698F"/>
    <w:pPr>
      <w:spacing w:after="160" w:line="259" w:lineRule="auto"/>
    </w:pPr>
    <w:rPr>
      <w:lang w:val="en-US" w:eastAsia="en-US"/>
    </w:rPr>
  </w:style>
  <w:style w:type="paragraph" w:customStyle="1" w:styleId="0CC23EF90F584CC0A02E4AE8D8F64229">
    <w:name w:val="0CC23EF90F584CC0A02E4AE8D8F64229"/>
    <w:rsid w:val="003F698F"/>
    <w:pPr>
      <w:spacing w:after="160" w:line="259" w:lineRule="auto"/>
    </w:pPr>
    <w:rPr>
      <w:lang w:val="en-US" w:eastAsia="en-US"/>
    </w:rPr>
  </w:style>
  <w:style w:type="paragraph" w:customStyle="1" w:styleId="404B1A0DEF8743E4A0AEAE89514FF8B7">
    <w:name w:val="404B1A0DEF8743E4A0AEAE89514FF8B7"/>
    <w:rsid w:val="003F698F"/>
    <w:pPr>
      <w:spacing w:after="160" w:line="259" w:lineRule="auto"/>
    </w:pPr>
    <w:rPr>
      <w:lang w:val="en-US" w:eastAsia="en-US"/>
    </w:rPr>
  </w:style>
  <w:style w:type="paragraph" w:customStyle="1" w:styleId="C50B47441A3F42D1A7BC33C738D5F302">
    <w:name w:val="C50B47441A3F42D1A7BC33C738D5F302"/>
    <w:rsid w:val="003F698F"/>
    <w:pPr>
      <w:spacing w:after="160" w:line="259" w:lineRule="auto"/>
    </w:pPr>
    <w:rPr>
      <w:lang w:val="en-US" w:eastAsia="en-US"/>
    </w:rPr>
  </w:style>
  <w:style w:type="paragraph" w:customStyle="1" w:styleId="BFF3DC3046464230AD24BC47C05DE833">
    <w:name w:val="BFF3DC3046464230AD24BC47C05DE833"/>
    <w:rsid w:val="003F698F"/>
    <w:pPr>
      <w:spacing w:after="160" w:line="259" w:lineRule="auto"/>
    </w:pPr>
    <w:rPr>
      <w:lang w:val="en-US" w:eastAsia="en-US"/>
    </w:rPr>
  </w:style>
  <w:style w:type="paragraph" w:customStyle="1" w:styleId="EAAABA47A47746579ACEBA07F19CAEC6">
    <w:name w:val="EAAABA47A47746579ACEBA07F19CAEC6"/>
    <w:rsid w:val="003F698F"/>
    <w:pPr>
      <w:spacing w:after="160" w:line="259" w:lineRule="auto"/>
    </w:pPr>
    <w:rPr>
      <w:lang w:val="en-US" w:eastAsia="en-US"/>
    </w:rPr>
  </w:style>
  <w:style w:type="paragraph" w:customStyle="1" w:styleId="C5D199F75F2941C386D4CCA12C896609">
    <w:name w:val="C5D199F75F2941C386D4CCA12C896609"/>
    <w:rsid w:val="003F698F"/>
    <w:pPr>
      <w:spacing w:after="160" w:line="259" w:lineRule="auto"/>
    </w:pPr>
    <w:rPr>
      <w:lang w:val="en-US" w:eastAsia="en-US"/>
    </w:rPr>
  </w:style>
  <w:style w:type="paragraph" w:customStyle="1" w:styleId="6081BCB3B8994409A6452B39300A3363">
    <w:name w:val="6081BCB3B8994409A6452B39300A3363"/>
    <w:rsid w:val="003F698F"/>
    <w:pPr>
      <w:spacing w:after="160" w:line="259" w:lineRule="auto"/>
    </w:pPr>
    <w:rPr>
      <w:lang w:val="en-US" w:eastAsia="en-US"/>
    </w:rPr>
  </w:style>
  <w:style w:type="paragraph" w:customStyle="1" w:styleId="F7C273BAE07448028777E9F298468C6D">
    <w:name w:val="F7C273BAE07448028777E9F298468C6D"/>
    <w:rsid w:val="003F698F"/>
    <w:pPr>
      <w:spacing w:after="160" w:line="259" w:lineRule="auto"/>
    </w:pPr>
    <w:rPr>
      <w:lang w:val="en-US" w:eastAsia="en-US"/>
    </w:rPr>
  </w:style>
  <w:style w:type="paragraph" w:customStyle="1" w:styleId="8BECB698732F49BD821648E6CA14D17E">
    <w:name w:val="8BECB698732F49BD821648E6CA14D17E"/>
    <w:rsid w:val="003F698F"/>
    <w:pPr>
      <w:spacing w:after="160" w:line="259" w:lineRule="auto"/>
    </w:pPr>
    <w:rPr>
      <w:lang w:val="en-US" w:eastAsia="en-US"/>
    </w:rPr>
  </w:style>
  <w:style w:type="paragraph" w:customStyle="1" w:styleId="5C5F328954A444889E95375DFCFE8CE1">
    <w:name w:val="5C5F328954A444889E95375DFCFE8CE1"/>
    <w:rsid w:val="003F698F"/>
    <w:pPr>
      <w:spacing w:after="160" w:line="259" w:lineRule="auto"/>
    </w:pPr>
    <w:rPr>
      <w:lang w:val="en-US" w:eastAsia="en-US"/>
    </w:rPr>
  </w:style>
  <w:style w:type="paragraph" w:customStyle="1" w:styleId="04D4B0968B024FF789272C4D9F16A3E0">
    <w:name w:val="04D4B0968B024FF789272C4D9F16A3E0"/>
    <w:rsid w:val="003F698F"/>
    <w:pPr>
      <w:spacing w:after="160" w:line="259" w:lineRule="auto"/>
    </w:pPr>
    <w:rPr>
      <w:lang w:val="en-US" w:eastAsia="en-US"/>
    </w:rPr>
  </w:style>
  <w:style w:type="paragraph" w:customStyle="1" w:styleId="07AE51FE839E4728B00DACE70B6E9116">
    <w:name w:val="07AE51FE839E4728B00DACE70B6E9116"/>
    <w:rsid w:val="003F698F"/>
    <w:pPr>
      <w:spacing w:after="160" w:line="259" w:lineRule="auto"/>
    </w:pPr>
    <w:rPr>
      <w:lang w:val="en-US" w:eastAsia="en-US"/>
    </w:rPr>
  </w:style>
  <w:style w:type="paragraph" w:customStyle="1" w:styleId="70180E00917B42A08183CB7390613559">
    <w:name w:val="70180E00917B42A08183CB7390613559"/>
    <w:rsid w:val="003F698F"/>
    <w:pPr>
      <w:spacing w:after="160" w:line="259" w:lineRule="auto"/>
    </w:pPr>
    <w:rPr>
      <w:lang w:val="en-US" w:eastAsia="en-US"/>
    </w:rPr>
  </w:style>
  <w:style w:type="paragraph" w:customStyle="1" w:styleId="6BDB4B102BE44A7C93C38FD4542930EC">
    <w:name w:val="6BDB4B102BE44A7C93C38FD4542930EC"/>
    <w:rsid w:val="003F698F"/>
    <w:pPr>
      <w:spacing w:after="160" w:line="259" w:lineRule="auto"/>
    </w:pPr>
    <w:rPr>
      <w:lang w:val="en-US" w:eastAsia="en-US"/>
    </w:rPr>
  </w:style>
  <w:style w:type="paragraph" w:customStyle="1" w:styleId="AC4F43D6D045459DB0C7A841073F505B">
    <w:name w:val="AC4F43D6D045459DB0C7A841073F505B"/>
    <w:rsid w:val="003F698F"/>
    <w:pPr>
      <w:spacing w:after="160" w:line="259" w:lineRule="auto"/>
    </w:pPr>
    <w:rPr>
      <w:lang w:val="en-US" w:eastAsia="en-US"/>
    </w:rPr>
  </w:style>
  <w:style w:type="paragraph" w:customStyle="1" w:styleId="0E121ED2AAB54598A5F657E96515BE41">
    <w:name w:val="0E121ED2AAB54598A5F657E96515BE41"/>
    <w:rsid w:val="003F698F"/>
    <w:pPr>
      <w:spacing w:after="160" w:line="259" w:lineRule="auto"/>
    </w:pPr>
    <w:rPr>
      <w:lang w:val="en-US" w:eastAsia="en-US"/>
    </w:rPr>
  </w:style>
  <w:style w:type="paragraph" w:customStyle="1" w:styleId="533CBE286541464092FFD06D8099DEA6">
    <w:name w:val="533CBE286541464092FFD06D8099DEA6"/>
    <w:rsid w:val="003F698F"/>
    <w:pPr>
      <w:spacing w:after="160" w:line="259" w:lineRule="auto"/>
    </w:pPr>
    <w:rPr>
      <w:lang w:val="en-US" w:eastAsia="en-US"/>
    </w:rPr>
  </w:style>
  <w:style w:type="paragraph" w:customStyle="1" w:styleId="76B88AB8599848CEB5DCCA15B366C85B">
    <w:name w:val="76B88AB8599848CEB5DCCA15B366C85B"/>
    <w:rsid w:val="003F698F"/>
    <w:pPr>
      <w:spacing w:after="160" w:line="259" w:lineRule="auto"/>
    </w:pPr>
    <w:rPr>
      <w:lang w:val="en-US" w:eastAsia="en-US"/>
    </w:rPr>
  </w:style>
  <w:style w:type="paragraph" w:customStyle="1" w:styleId="CF4458FAC3414C729CF582110FAA13EB">
    <w:name w:val="CF4458FAC3414C729CF582110FAA13EB"/>
    <w:rsid w:val="003F698F"/>
    <w:pPr>
      <w:spacing w:after="160" w:line="259" w:lineRule="auto"/>
    </w:pPr>
    <w:rPr>
      <w:lang w:val="en-US" w:eastAsia="en-US"/>
    </w:rPr>
  </w:style>
  <w:style w:type="paragraph" w:customStyle="1" w:styleId="0C8AF6575CB5436DB1B02A3B62094E81">
    <w:name w:val="0C8AF6575CB5436DB1B02A3B62094E81"/>
    <w:rsid w:val="003F698F"/>
    <w:pPr>
      <w:spacing w:after="160" w:line="259" w:lineRule="auto"/>
    </w:pPr>
    <w:rPr>
      <w:lang w:val="en-US" w:eastAsia="en-US"/>
    </w:rPr>
  </w:style>
  <w:style w:type="paragraph" w:customStyle="1" w:styleId="FE49A9EF033943D3B88BDB393D18A3B2">
    <w:name w:val="FE49A9EF033943D3B88BDB393D18A3B2"/>
    <w:rsid w:val="003F698F"/>
    <w:pPr>
      <w:spacing w:after="160" w:line="259" w:lineRule="auto"/>
    </w:pPr>
    <w:rPr>
      <w:lang w:val="en-US" w:eastAsia="en-US"/>
    </w:rPr>
  </w:style>
  <w:style w:type="paragraph" w:customStyle="1" w:styleId="EC950EF127F04112A05C53FEED9BD7C2">
    <w:name w:val="EC950EF127F04112A05C53FEED9BD7C2"/>
    <w:rsid w:val="003F698F"/>
    <w:pPr>
      <w:spacing w:after="160" w:line="259" w:lineRule="auto"/>
    </w:pPr>
    <w:rPr>
      <w:lang w:val="en-US" w:eastAsia="en-US"/>
    </w:rPr>
  </w:style>
  <w:style w:type="paragraph" w:customStyle="1" w:styleId="480369D96AC24A2BA0D6ED507A9CA5E8">
    <w:name w:val="480369D96AC24A2BA0D6ED507A9CA5E8"/>
    <w:rsid w:val="003F698F"/>
    <w:pPr>
      <w:spacing w:after="160" w:line="259" w:lineRule="auto"/>
    </w:pPr>
    <w:rPr>
      <w:lang w:val="en-US" w:eastAsia="en-US"/>
    </w:rPr>
  </w:style>
  <w:style w:type="paragraph" w:customStyle="1" w:styleId="24E669CBA7844804B92B5F14FD3A5084">
    <w:name w:val="24E669CBA7844804B92B5F14FD3A5084"/>
    <w:rsid w:val="003F698F"/>
    <w:pPr>
      <w:spacing w:after="160" w:line="259" w:lineRule="auto"/>
    </w:pPr>
    <w:rPr>
      <w:lang w:val="en-US" w:eastAsia="en-US"/>
    </w:rPr>
  </w:style>
  <w:style w:type="paragraph" w:customStyle="1" w:styleId="937045EA0680424190F1E3B9A5B301DB">
    <w:name w:val="937045EA0680424190F1E3B9A5B301DB"/>
    <w:rsid w:val="003F698F"/>
    <w:pPr>
      <w:spacing w:after="160" w:line="259" w:lineRule="auto"/>
    </w:pPr>
    <w:rPr>
      <w:lang w:val="en-US" w:eastAsia="en-US"/>
    </w:rPr>
  </w:style>
  <w:style w:type="paragraph" w:customStyle="1" w:styleId="4824FADFB3794999BFA94ADE8DE33923">
    <w:name w:val="4824FADFB3794999BFA94ADE8DE33923"/>
    <w:rsid w:val="003F698F"/>
    <w:pPr>
      <w:spacing w:after="160" w:line="259" w:lineRule="auto"/>
    </w:pPr>
    <w:rPr>
      <w:lang w:val="en-US" w:eastAsia="en-US"/>
    </w:rPr>
  </w:style>
  <w:style w:type="paragraph" w:customStyle="1" w:styleId="220FDA7F968346C4B9F2BF9BD9960F75">
    <w:name w:val="220FDA7F968346C4B9F2BF9BD9960F75"/>
    <w:rsid w:val="003F698F"/>
    <w:pPr>
      <w:spacing w:after="160" w:line="259" w:lineRule="auto"/>
    </w:pPr>
    <w:rPr>
      <w:lang w:val="en-US" w:eastAsia="en-US"/>
    </w:rPr>
  </w:style>
  <w:style w:type="paragraph" w:customStyle="1" w:styleId="5E5E67A0F44A4A85B81DF0A779B0747F">
    <w:name w:val="5E5E67A0F44A4A85B81DF0A779B0747F"/>
    <w:rsid w:val="003F698F"/>
    <w:pPr>
      <w:spacing w:after="160" w:line="259" w:lineRule="auto"/>
    </w:pPr>
    <w:rPr>
      <w:lang w:val="en-US" w:eastAsia="en-US"/>
    </w:rPr>
  </w:style>
  <w:style w:type="paragraph" w:customStyle="1" w:styleId="5FBA9686B51040698D0BC4EB7C25E9F4">
    <w:name w:val="5FBA9686B51040698D0BC4EB7C25E9F4"/>
    <w:rsid w:val="003F698F"/>
    <w:pPr>
      <w:spacing w:after="160" w:line="259" w:lineRule="auto"/>
    </w:pPr>
    <w:rPr>
      <w:lang w:val="en-US" w:eastAsia="en-US"/>
    </w:rPr>
  </w:style>
  <w:style w:type="paragraph" w:customStyle="1" w:styleId="8D6B798D9F204AB499BB0D216EF45954">
    <w:name w:val="8D6B798D9F204AB499BB0D216EF45954"/>
    <w:rsid w:val="003F698F"/>
    <w:pPr>
      <w:spacing w:after="160" w:line="259" w:lineRule="auto"/>
    </w:pPr>
    <w:rPr>
      <w:lang w:val="en-US" w:eastAsia="en-US"/>
    </w:rPr>
  </w:style>
  <w:style w:type="paragraph" w:customStyle="1" w:styleId="517DB28C0ADA4C5888B0D443C14B088B">
    <w:name w:val="517DB28C0ADA4C5888B0D443C14B088B"/>
    <w:rsid w:val="003F698F"/>
    <w:pPr>
      <w:spacing w:after="160" w:line="259" w:lineRule="auto"/>
    </w:pPr>
    <w:rPr>
      <w:lang w:val="en-US" w:eastAsia="en-US"/>
    </w:rPr>
  </w:style>
  <w:style w:type="paragraph" w:customStyle="1" w:styleId="BDCA704E38874228A993ACB75E580AC7">
    <w:name w:val="BDCA704E38874228A993ACB75E580AC7"/>
    <w:rsid w:val="003F698F"/>
    <w:pPr>
      <w:spacing w:after="160" w:line="259" w:lineRule="auto"/>
    </w:pPr>
    <w:rPr>
      <w:lang w:val="en-US" w:eastAsia="en-US"/>
    </w:rPr>
  </w:style>
  <w:style w:type="paragraph" w:customStyle="1" w:styleId="39F2A34AD6DC4973BABFDC70B5E967C1">
    <w:name w:val="39F2A34AD6DC4973BABFDC70B5E967C1"/>
    <w:rsid w:val="003F698F"/>
    <w:pPr>
      <w:spacing w:after="160" w:line="259" w:lineRule="auto"/>
    </w:pPr>
    <w:rPr>
      <w:lang w:val="en-US" w:eastAsia="en-US"/>
    </w:rPr>
  </w:style>
  <w:style w:type="paragraph" w:customStyle="1" w:styleId="72BE8671FB2D4DA99369CA2B4E9A9CEB">
    <w:name w:val="72BE8671FB2D4DA99369CA2B4E9A9CEB"/>
    <w:rsid w:val="003F698F"/>
    <w:pPr>
      <w:spacing w:after="160" w:line="259" w:lineRule="auto"/>
    </w:pPr>
    <w:rPr>
      <w:lang w:val="en-US" w:eastAsia="en-US"/>
    </w:rPr>
  </w:style>
  <w:style w:type="paragraph" w:customStyle="1" w:styleId="257804CE9CB34576A0CCC6CA07E1B744">
    <w:name w:val="257804CE9CB34576A0CCC6CA07E1B744"/>
    <w:rsid w:val="003F698F"/>
    <w:pPr>
      <w:spacing w:after="160" w:line="259" w:lineRule="auto"/>
    </w:pPr>
    <w:rPr>
      <w:lang w:val="en-US" w:eastAsia="en-US"/>
    </w:rPr>
  </w:style>
  <w:style w:type="paragraph" w:customStyle="1" w:styleId="FE533BEF336E4200BA0CE6C5EAF25B7F">
    <w:name w:val="FE533BEF336E4200BA0CE6C5EAF25B7F"/>
    <w:rsid w:val="003F698F"/>
    <w:pPr>
      <w:spacing w:after="160" w:line="259" w:lineRule="auto"/>
    </w:pPr>
    <w:rPr>
      <w:lang w:val="en-US" w:eastAsia="en-US"/>
    </w:rPr>
  </w:style>
  <w:style w:type="paragraph" w:customStyle="1" w:styleId="2A0A4F7F1D4C4160ADDDFECCD08F6AD1">
    <w:name w:val="2A0A4F7F1D4C4160ADDDFECCD08F6AD1"/>
    <w:rsid w:val="003F698F"/>
    <w:pPr>
      <w:spacing w:after="160" w:line="259" w:lineRule="auto"/>
    </w:pPr>
    <w:rPr>
      <w:lang w:val="en-US" w:eastAsia="en-US"/>
    </w:rPr>
  </w:style>
  <w:style w:type="paragraph" w:customStyle="1" w:styleId="0F5DF13B9DCA4E8FBFC3A9D0F228A28F">
    <w:name w:val="0F5DF13B9DCA4E8FBFC3A9D0F228A28F"/>
    <w:rsid w:val="003F698F"/>
    <w:pPr>
      <w:spacing w:after="160" w:line="259" w:lineRule="auto"/>
    </w:pPr>
    <w:rPr>
      <w:lang w:val="en-US" w:eastAsia="en-US"/>
    </w:rPr>
  </w:style>
  <w:style w:type="paragraph" w:customStyle="1" w:styleId="9B799B6CA0064B1B8CFD665233DBDD55">
    <w:name w:val="9B799B6CA0064B1B8CFD665233DBDD55"/>
    <w:rsid w:val="003F698F"/>
    <w:pPr>
      <w:spacing w:after="160" w:line="259" w:lineRule="auto"/>
    </w:pPr>
    <w:rPr>
      <w:lang w:val="en-US" w:eastAsia="en-US"/>
    </w:rPr>
  </w:style>
  <w:style w:type="paragraph" w:customStyle="1" w:styleId="5DC2C9E74F4B4BD4A3691F4E9E027F6F">
    <w:name w:val="5DC2C9E74F4B4BD4A3691F4E9E027F6F"/>
    <w:rsid w:val="003F698F"/>
    <w:pPr>
      <w:spacing w:after="160" w:line="259" w:lineRule="auto"/>
    </w:pPr>
    <w:rPr>
      <w:lang w:val="en-US" w:eastAsia="en-US"/>
    </w:rPr>
  </w:style>
  <w:style w:type="paragraph" w:customStyle="1" w:styleId="57F0096670474324881E142EE02D7E24">
    <w:name w:val="57F0096670474324881E142EE02D7E24"/>
    <w:rsid w:val="003F698F"/>
    <w:pPr>
      <w:spacing w:after="160" w:line="259" w:lineRule="auto"/>
    </w:pPr>
    <w:rPr>
      <w:lang w:val="en-US" w:eastAsia="en-US"/>
    </w:rPr>
  </w:style>
  <w:style w:type="paragraph" w:customStyle="1" w:styleId="D1E7CC1E7CCF4FA7A0E6AA4ADCF6F2A7">
    <w:name w:val="D1E7CC1E7CCF4FA7A0E6AA4ADCF6F2A7"/>
    <w:rsid w:val="003F698F"/>
    <w:pPr>
      <w:spacing w:after="160" w:line="259" w:lineRule="auto"/>
    </w:pPr>
    <w:rPr>
      <w:lang w:val="en-US" w:eastAsia="en-US"/>
    </w:rPr>
  </w:style>
  <w:style w:type="paragraph" w:customStyle="1" w:styleId="87F0EB1644B24696AF6A0D10DF57CA11">
    <w:name w:val="87F0EB1644B24696AF6A0D10DF57CA11"/>
    <w:rsid w:val="003F698F"/>
    <w:pPr>
      <w:spacing w:after="160" w:line="259" w:lineRule="auto"/>
    </w:pPr>
    <w:rPr>
      <w:lang w:val="en-US" w:eastAsia="en-US"/>
    </w:rPr>
  </w:style>
  <w:style w:type="paragraph" w:customStyle="1" w:styleId="D94730CBD2F44872AF61DE3145FA471A">
    <w:name w:val="D94730CBD2F44872AF61DE3145FA471A"/>
    <w:rsid w:val="003F698F"/>
    <w:pPr>
      <w:spacing w:after="160" w:line="259" w:lineRule="auto"/>
    </w:pPr>
    <w:rPr>
      <w:lang w:val="en-US" w:eastAsia="en-US"/>
    </w:rPr>
  </w:style>
  <w:style w:type="paragraph" w:customStyle="1" w:styleId="7A45C71CD6D84FF88045A7C8EF0CFAF7">
    <w:name w:val="7A45C71CD6D84FF88045A7C8EF0CFAF7"/>
    <w:rsid w:val="003F698F"/>
    <w:pPr>
      <w:spacing w:after="160" w:line="259" w:lineRule="auto"/>
    </w:pPr>
    <w:rPr>
      <w:lang w:val="en-US" w:eastAsia="en-US"/>
    </w:rPr>
  </w:style>
  <w:style w:type="paragraph" w:customStyle="1" w:styleId="21B5008C07AD415692AD63FDAF4AC50C">
    <w:name w:val="21B5008C07AD415692AD63FDAF4AC50C"/>
    <w:rsid w:val="003F698F"/>
    <w:pPr>
      <w:spacing w:after="160" w:line="259" w:lineRule="auto"/>
    </w:pPr>
    <w:rPr>
      <w:lang w:val="en-US" w:eastAsia="en-US"/>
    </w:rPr>
  </w:style>
  <w:style w:type="paragraph" w:customStyle="1" w:styleId="B5EC4921734340E6854CE658BB3538C3">
    <w:name w:val="B5EC4921734340E6854CE658BB3538C3"/>
    <w:rsid w:val="003F698F"/>
    <w:pPr>
      <w:spacing w:after="160" w:line="259" w:lineRule="auto"/>
    </w:pPr>
    <w:rPr>
      <w:lang w:val="en-US" w:eastAsia="en-US"/>
    </w:rPr>
  </w:style>
  <w:style w:type="paragraph" w:customStyle="1" w:styleId="5D2B1CA56690456E84042AA79F4D6DF4">
    <w:name w:val="5D2B1CA56690456E84042AA79F4D6DF4"/>
    <w:rsid w:val="003F698F"/>
    <w:pPr>
      <w:spacing w:after="160" w:line="259" w:lineRule="auto"/>
    </w:pPr>
    <w:rPr>
      <w:lang w:val="en-US" w:eastAsia="en-US"/>
    </w:rPr>
  </w:style>
  <w:style w:type="paragraph" w:customStyle="1" w:styleId="6E18259C5B96423FA744E5D7017A258D">
    <w:name w:val="6E18259C5B96423FA744E5D7017A258D"/>
    <w:rsid w:val="003F698F"/>
    <w:pPr>
      <w:spacing w:after="160" w:line="259" w:lineRule="auto"/>
    </w:pPr>
    <w:rPr>
      <w:lang w:val="en-US" w:eastAsia="en-US"/>
    </w:rPr>
  </w:style>
  <w:style w:type="paragraph" w:customStyle="1" w:styleId="2C4CE381A1AD423ABC3B5DBB36D33484">
    <w:name w:val="2C4CE381A1AD423ABC3B5DBB36D33484"/>
    <w:rsid w:val="003F698F"/>
    <w:pPr>
      <w:spacing w:after="160" w:line="259" w:lineRule="auto"/>
    </w:pPr>
    <w:rPr>
      <w:lang w:val="en-US" w:eastAsia="en-US"/>
    </w:rPr>
  </w:style>
  <w:style w:type="paragraph" w:customStyle="1" w:styleId="B29F71CE1A464FCF8D790559580BE7B9">
    <w:name w:val="B29F71CE1A464FCF8D790559580BE7B9"/>
    <w:rsid w:val="003F698F"/>
    <w:pPr>
      <w:spacing w:after="160" w:line="259" w:lineRule="auto"/>
    </w:pPr>
    <w:rPr>
      <w:lang w:val="en-US" w:eastAsia="en-US"/>
    </w:rPr>
  </w:style>
  <w:style w:type="paragraph" w:customStyle="1" w:styleId="CEF9576E8B394A9C9B9D0750C43B0C75">
    <w:name w:val="CEF9576E8B394A9C9B9D0750C43B0C75"/>
    <w:rsid w:val="003F698F"/>
    <w:pPr>
      <w:spacing w:after="160" w:line="259" w:lineRule="auto"/>
    </w:pPr>
    <w:rPr>
      <w:lang w:val="en-US" w:eastAsia="en-US"/>
    </w:rPr>
  </w:style>
  <w:style w:type="paragraph" w:customStyle="1" w:styleId="174DAFA1FCFC4833978B3CD84177E2BC">
    <w:name w:val="174DAFA1FCFC4833978B3CD84177E2BC"/>
    <w:rsid w:val="003F698F"/>
    <w:pPr>
      <w:spacing w:after="160" w:line="259" w:lineRule="auto"/>
    </w:pPr>
    <w:rPr>
      <w:lang w:val="en-US" w:eastAsia="en-US"/>
    </w:rPr>
  </w:style>
  <w:style w:type="paragraph" w:customStyle="1" w:styleId="E89F4539D2C147C9A4D45CAB4D83FD79">
    <w:name w:val="E89F4539D2C147C9A4D45CAB4D83FD79"/>
    <w:rsid w:val="003F698F"/>
    <w:pPr>
      <w:spacing w:after="160" w:line="259" w:lineRule="auto"/>
    </w:pPr>
    <w:rPr>
      <w:lang w:val="en-US" w:eastAsia="en-US"/>
    </w:rPr>
  </w:style>
  <w:style w:type="paragraph" w:customStyle="1" w:styleId="B2679E176B804EB9B8D8C9CBAEF4633A">
    <w:name w:val="B2679E176B804EB9B8D8C9CBAEF4633A"/>
    <w:rsid w:val="003F698F"/>
    <w:pPr>
      <w:spacing w:after="160" w:line="259" w:lineRule="auto"/>
    </w:pPr>
    <w:rPr>
      <w:lang w:val="en-US" w:eastAsia="en-US"/>
    </w:rPr>
  </w:style>
  <w:style w:type="paragraph" w:customStyle="1" w:styleId="EE75DB32FA6D44EAB21D4A5DC2A267B4">
    <w:name w:val="EE75DB32FA6D44EAB21D4A5DC2A267B4"/>
    <w:rsid w:val="003F698F"/>
    <w:pPr>
      <w:spacing w:after="160" w:line="259" w:lineRule="auto"/>
    </w:pPr>
    <w:rPr>
      <w:lang w:val="en-US" w:eastAsia="en-US"/>
    </w:rPr>
  </w:style>
  <w:style w:type="paragraph" w:customStyle="1" w:styleId="9C920BDD6AB74A4EAE7D9EFC1F85EF4B">
    <w:name w:val="9C920BDD6AB74A4EAE7D9EFC1F85EF4B"/>
    <w:rsid w:val="003F698F"/>
    <w:pPr>
      <w:spacing w:after="160" w:line="259" w:lineRule="auto"/>
    </w:pPr>
    <w:rPr>
      <w:lang w:val="en-US" w:eastAsia="en-US"/>
    </w:rPr>
  </w:style>
  <w:style w:type="paragraph" w:customStyle="1" w:styleId="2FE4367905C443EDAD3EA2A11ED05BD8">
    <w:name w:val="2FE4367905C443EDAD3EA2A11ED05BD8"/>
    <w:rsid w:val="003F698F"/>
    <w:pPr>
      <w:spacing w:after="160" w:line="259" w:lineRule="auto"/>
    </w:pPr>
    <w:rPr>
      <w:lang w:val="en-US" w:eastAsia="en-US"/>
    </w:rPr>
  </w:style>
  <w:style w:type="paragraph" w:customStyle="1" w:styleId="7B4B8CEA4A414D609BC67595D38B04C5">
    <w:name w:val="7B4B8CEA4A414D609BC67595D38B04C5"/>
    <w:rsid w:val="003F698F"/>
    <w:pPr>
      <w:spacing w:after="160" w:line="259" w:lineRule="auto"/>
    </w:pPr>
    <w:rPr>
      <w:lang w:val="en-US" w:eastAsia="en-US"/>
    </w:rPr>
  </w:style>
  <w:style w:type="paragraph" w:customStyle="1" w:styleId="B6647B1DF2364FB59B40E4B88F73FBE8">
    <w:name w:val="B6647B1DF2364FB59B40E4B88F73FBE8"/>
    <w:rsid w:val="003F698F"/>
    <w:pPr>
      <w:spacing w:after="160" w:line="259" w:lineRule="auto"/>
    </w:pPr>
    <w:rPr>
      <w:lang w:val="en-US" w:eastAsia="en-US"/>
    </w:rPr>
  </w:style>
  <w:style w:type="paragraph" w:customStyle="1" w:styleId="777E668AE2D14938903BB88DDADA8E8A">
    <w:name w:val="777E668AE2D14938903BB88DDADA8E8A"/>
    <w:rsid w:val="003F698F"/>
    <w:pPr>
      <w:spacing w:after="160" w:line="259" w:lineRule="auto"/>
    </w:pPr>
    <w:rPr>
      <w:lang w:val="en-US" w:eastAsia="en-US"/>
    </w:rPr>
  </w:style>
  <w:style w:type="paragraph" w:customStyle="1" w:styleId="6A2DF0450C4544E9AB2632AB69622D8F">
    <w:name w:val="6A2DF0450C4544E9AB2632AB69622D8F"/>
    <w:rsid w:val="003F698F"/>
    <w:pPr>
      <w:spacing w:after="160" w:line="259" w:lineRule="auto"/>
    </w:pPr>
    <w:rPr>
      <w:lang w:val="en-US" w:eastAsia="en-US"/>
    </w:rPr>
  </w:style>
  <w:style w:type="paragraph" w:customStyle="1" w:styleId="3B419FD2948E47EC8A19DA85FF35C3FC">
    <w:name w:val="3B419FD2948E47EC8A19DA85FF35C3FC"/>
    <w:rsid w:val="003F698F"/>
    <w:pPr>
      <w:spacing w:after="160" w:line="259" w:lineRule="auto"/>
    </w:pPr>
    <w:rPr>
      <w:lang w:val="en-US" w:eastAsia="en-US"/>
    </w:rPr>
  </w:style>
  <w:style w:type="paragraph" w:customStyle="1" w:styleId="8F54D8AADF27479BB09535BAAD148B76">
    <w:name w:val="8F54D8AADF27479BB09535BAAD148B76"/>
    <w:rsid w:val="003F698F"/>
    <w:pPr>
      <w:spacing w:after="160" w:line="259" w:lineRule="auto"/>
    </w:pPr>
    <w:rPr>
      <w:lang w:val="en-US" w:eastAsia="en-US"/>
    </w:rPr>
  </w:style>
  <w:style w:type="paragraph" w:customStyle="1" w:styleId="8AF9324B7ED145CEA860684A044034E5">
    <w:name w:val="8AF9324B7ED145CEA860684A044034E5"/>
    <w:rsid w:val="003F698F"/>
    <w:pPr>
      <w:spacing w:after="160" w:line="259" w:lineRule="auto"/>
    </w:pPr>
    <w:rPr>
      <w:lang w:val="en-US" w:eastAsia="en-US"/>
    </w:rPr>
  </w:style>
  <w:style w:type="paragraph" w:customStyle="1" w:styleId="70B57E2A56AD45299049ACD1ED257D58">
    <w:name w:val="70B57E2A56AD45299049ACD1ED257D58"/>
    <w:rsid w:val="003F698F"/>
    <w:pPr>
      <w:spacing w:after="160" w:line="259" w:lineRule="auto"/>
    </w:pPr>
    <w:rPr>
      <w:lang w:val="en-US" w:eastAsia="en-US"/>
    </w:rPr>
  </w:style>
  <w:style w:type="paragraph" w:customStyle="1" w:styleId="DF3D327BF0D047E38130BEE8683ADA34">
    <w:name w:val="DF3D327BF0D047E38130BEE8683ADA34"/>
    <w:rsid w:val="003F698F"/>
    <w:pPr>
      <w:spacing w:after="160" w:line="259" w:lineRule="auto"/>
    </w:pPr>
    <w:rPr>
      <w:lang w:val="en-US" w:eastAsia="en-US"/>
    </w:rPr>
  </w:style>
  <w:style w:type="paragraph" w:customStyle="1" w:styleId="FBD39B0B28F94B1C878FCD16119242FD">
    <w:name w:val="FBD39B0B28F94B1C878FCD16119242FD"/>
    <w:rsid w:val="003F698F"/>
    <w:pPr>
      <w:spacing w:after="160" w:line="259" w:lineRule="auto"/>
    </w:pPr>
    <w:rPr>
      <w:lang w:val="en-US" w:eastAsia="en-US"/>
    </w:rPr>
  </w:style>
  <w:style w:type="paragraph" w:customStyle="1" w:styleId="344B5D49B46E4AC6B0237BCEDEDFA742">
    <w:name w:val="344B5D49B46E4AC6B0237BCEDEDFA742"/>
    <w:rsid w:val="003F698F"/>
    <w:pPr>
      <w:spacing w:after="160" w:line="259" w:lineRule="auto"/>
    </w:pPr>
    <w:rPr>
      <w:lang w:val="en-US" w:eastAsia="en-US"/>
    </w:rPr>
  </w:style>
  <w:style w:type="paragraph" w:customStyle="1" w:styleId="8B2D54862931466E83FA64071554C9EE">
    <w:name w:val="8B2D54862931466E83FA64071554C9EE"/>
    <w:rsid w:val="003F698F"/>
    <w:pPr>
      <w:spacing w:after="160" w:line="259" w:lineRule="auto"/>
    </w:pPr>
    <w:rPr>
      <w:lang w:val="en-US" w:eastAsia="en-US"/>
    </w:rPr>
  </w:style>
  <w:style w:type="paragraph" w:customStyle="1" w:styleId="CFBEB9492D5B445C992BB08D6C15921D">
    <w:name w:val="CFBEB9492D5B445C992BB08D6C15921D"/>
    <w:rsid w:val="003F698F"/>
    <w:pPr>
      <w:spacing w:after="160" w:line="259" w:lineRule="auto"/>
    </w:pPr>
    <w:rPr>
      <w:lang w:val="en-US" w:eastAsia="en-US"/>
    </w:rPr>
  </w:style>
  <w:style w:type="paragraph" w:customStyle="1" w:styleId="A9DBBE15ABCA44D29396B955EB76079C">
    <w:name w:val="A9DBBE15ABCA44D29396B955EB76079C"/>
    <w:rsid w:val="003F698F"/>
    <w:pPr>
      <w:spacing w:after="160" w:line="259" w:lineRule="auto"/>
    </w:pPr>
    <w:rPr>
      <w:lang w:val="en-US" w:eastAsia="en-US"/>
    </w:rPr>
  </w:style>
  <w:style w:type="paragraph" w:customStyle="1" w:styleId="F74E9F32DDE349AF91F5CCEABB69F43C">
    <w:name w:val="F74E9F32DDE349AF91F5CCEABB69F43C"/>
    <w:rsid w:val="003F698F"/>
    <w:pPr>
      <w:spacing w:after="160" w:line="259" w:lineRule="auto"/>
    </w:pPr>
    <w:rPr>
      <w:lang w:val="en-US" w:eastAsia="en-US"/>
    </w:rPr>
  </w:style>
  <w:style w:type="paragraph" w:customStyle="1" w:styleId="75EBB1D4391849F0A6552B90BA209144">
    <w:name w:val="75EBB1D4391849F0A6552B90BA209144"/>
    <w:rsid w:val="003F698F"/>
    <w:pPr>
      <w:spacing w:after="160" w:line="259" w:lineRule="auto"/>
    </w:pPr>
    <w:rPr>
      <w:lang w:val="en-US" w:eastAsia="en-US"/>
    </w:rPr>
  </w:style>
  <w:style w:type="paragraph" w:customStyle="1" w:styleId="B0DAA6E3EFF14551825570B67D8DB107">
    <w:name w:val="B0DAA6E3EFF14551825570B67D8DB107"/>
    <w:rsid w:val="003F698F"/>
    <w:pPr>
      <w:spacing w:after="160" w:line="259" w:lineRule="auto"/>
    </w:pPr>
    <w:rPr>
      <w:lang w:val="en-US" w:eastAsia="en-US"/>
    </w:rPr>
  </w:style>
  <w:style w:type="paragraph" w:customStyle="1" w:styleId="035612B7C0AB447C8F4C0BE801A73393">
    <w:name w:val="035612B7C0AB447C8F4C0BE801A73393"/>
    <w:rsid w:val="003F698F"/>
    <w:pPr>
      <w:spacing w:after="160" w:line="259" w:lineRule="auto"/>
    </w:pPr>
    <w:rPr>
      <w:lang w:val="en-US" w:eastAsia="en-US"/>
    </w:rPr>
  </w:style>
  <w:style w:type="paragraph" w:customStyle="1" w:styleId="FE7B569553B64135B2D17A9D806EA920">
    <w:name w:val="FE7B569553B64135B2D17A9D806EA920"/>
    <w:rsid w:val="003F698F"/>
    <w:pPr>
      <w:spacing w:after="160" w:line="259" w:lineRule="auto"/>
    </w:pPr>
    <w:rPr>
      <w:lang w:val="en-US" w:eastAsia="en-US"/>
    </w:rPr>
  </w:style>
  <w:style w:type="paragraph" w:customStyle="1" w:styleId="36E229B4B50545A5A96DF2A0E541412A">
    <w:name w:val="36E229B4B50545A5A96DF2A0E541412A"/>
    <w:rsid w:val="003F698F"/>
    <w:pPr>
      <w:spacing w:after="160" w:line="259" w:lineRule="auto"/>
    </w:pPr>
    <w:rPr>
      <w:lang w:val="en-US" w:eastAsia="en-US"/>
    </w:rPr>
  </w:style>
  <w:style w:type="paragraph" w:customStyle="1" w:styleId="08C78D5331444B13AD8ABDC378B319AE">
    <w:name w:val="08C78D5331444B13AD8ABDC378B319AE"/>
    <w:rsid w:val="003F698F"/>
    <w:pPr>
      <w:spacing w:after="160" w:line="259" w:lineRule="auto"/>
    </w:pPr>
    <w:rPr>
      <w:lang w:val="en-US" w:eastAsia="en-US"/>
    </w:rPr>
  </w:style>
  <w:style w:type="paragraph" w:customStyle="1" w:styleId="5E332F71DF844B188BD5E7E90F419883">
    <w:name w:val="5E332F71DF844B188BD5E7E90F419883"/>
    <w:rsid w:val="003F698F"/>
    <w:pPr>
      <w:spacing w:after="160" w:line="259" w:lineRule="auto"/>
    </w:pPr>
    <w:rPr>
      <w:lang w:val="en-US" w:eastAsia="en-US"/>
    </w:rPr>
  </w:style>
  <w:style w:type="paragraph" w:customStyle="1" w:styleId="CDE786BC345842278DF511F0AF3FFBB5">
    <w:name w:val="CDE786BC345842278DF511F0AF3FFBB5"/>
    <w:rsid w:val="003F698F"/>
    <w:pPr>
      <w:spacing w:after="160" w:line="259" w:lineRule="auto"/>
    </w:pPr>
    <w:rPr>
      <w:lang w:val="en-US" w:eastAsia="en-US"/>
    </w:rPr>
  </w:style>
  <w:style w:type="paragraph" w:customStyle="1" w:styleId="854CA2A6953742B69637EE814C4A0D46">
    <w:name w:val="854CA2A6953742B69637EE814C4A0D46"/>
    <w:rsid w:val="003F698F"/>
    <w:pPr>
      <w:spacing w:after="160" w:line="259" w:lineRule="auto"/>
    </w:pPr>
    <w:rPr>
      <w:lang w:val="en-US" w:eastAsia="en-US"/>
    </w:rPr>
  </w:style>
  <w:style w:type="paragraph" w:customStyle="1" w:styleId="7FD3C474D07F44D995CE259E3BEA9AAE">
    <w:name w:val="7FD3C474D07F44D995CE259E3BEA9AAE"/>
    <w:rsid w:val="003F698F"/>
    <w:pPr>
      <w:spacing w:after="160" w:line="259" w:lineRule="auto"/>
    </w:pPr>
    <w:rPr>
      <w:lang w:val="en-US" w:eastAsia="en-US"/>
    </w:rPr>
  </w:style>
  <w:style w:type="paragraph" w:customStyle="1" w:styleId="B5EB691E0A044B67AEB8268AD93E77BD">
    <w:name w:val="B5EB691E0A044B67AEB8268AD93E77BD"/>
    <w:rsid w:val="003F698F"/>
    <w:pPr>
      <w:spacing w:after="160" w:line="259" w:lineRule="auto"/>
    </w:pPr>
    <w:rPr>
      <w:lang w:val="en-US" w:eastAsia="en-US"/>
    </w:rPr>
  </w:style>
  <w:style w:type="paragraph" w:customStyle="1" w:styleId="058B84E4B4CE4510B59BADB0645CC74D">
    <w:name w:val="058B84E4B4CE4510B59BADB0645CC74D"/>
    <w:rsid w:val="003F698F"/>
    <w:pPr>
      <w:spacing w:after="160" w:line="259" w:lineRule="auto"/>
    </w:pPr>
    <w:rPr>
      <w:lang w:val="en-US" w:eastAsia="en-US"/>
    </w:rPr>
  </w:style>
  <w:style w:type="paragraph" w:customStyle="1" w:styleId="23433B3F715B4E4589730BC2FFFC69C8">
    <w:name w:val="23433B3F715B4E4589730BC2FFFC69C8"/>
    <w:rsid w:val="003F698F"/>
    <w:pPr>
      <w:spacing w:after="160" w:line="259" w:lineRule="auto"/>
    </w:pPr>
    <w:rPr>
      <w:lang w:val="en-US" w:eastAsia="en-US"/>
    </w:rPr>
  </w:style>
  <w:style w:type="paragraph" w:customStyle="1" w:styleId="7E35BB015F454ADEA1BE47623CE063C8">
    <w:name w:val="7E35BB015F454ADEA1BE47623CE063C8"/>
    <w:rsid w:val="003F698F"/>
    <w:pPr>
      <w:spacing w:after="160" w:line="259" w:lineRule="auto"/>
    </w:pPr>
    <w:rPr>
      <w:lang w:val="en-US" w:eastAsia="en-US"/>
    </w:rPr>
  </w:style>
  <w:style w:type="paragraph" w:customStyle="1" w:styleId="5482519FE0E74A9AAD041E31F13FD771">
    <w:name w:val="5482519FE0E74A9AAD041E31F13FD771"/>
    <w:rsid w:val="003F698F"/>
    <w:pPr>
      <w:spacing w:after="160" w:line="259" w:lineRule="auto"/>
    </w:pPr>
    <w:rPr>
      <w:lang w:val="en-US" w:eastAsia="en-US"/>
    </w:rPr>
  </w:style>
  <w:style w:type="paragraph" w:customStyle="1" w:styleId="AE2220F2D23D4FADA5005BCC4B279A8E">
    <w:name w:val="AE2220F2D23D4FADA5005BCC4B279A8E"/>
    <w:rsid w:val="003F698F"/>
    <w:pPr>
      <w:spacing w:after="160" w:line="259" w:lineRule="auto"/>
    </w:pPr>
    <w:rPr>
      <w:lang w:val="en-US" w:eastAsia="en-US"/>
    </w:rPr>
  </w:style>
  <w:style w:type="paragraph" w:customStyle="1" w:styleId="9D9A634ABD1C442EBE8EAD35971F33D1">
    <w:name w:val="9D9A634ABD1C442EBE8EAD35971F33D1"/>
    <w:rsid w:val="003F698F"/>
    <w:pPr>
      <w:spacing w:after="160" w:line="259" w:lineRule="auto"/>
    </w:pPr>
    <w:rPr>
      <w:lang w:val="en-US" w:eastAsia="en-US"/>
    </w:rPr>
  </w:style>
  <w:style w:type="paragraph" w:customStyle="1" w:styleId="9125F6CC7980412DAFDB309A563766DA">
    <w:name w:val="9125F6CC7980412DAFDB309A563766DA"/>
    <w:rsid w:val="003F698F"/>
    <w:pPr>
      <w:spacing w:after="160" w:line="259" w:lineRule="auto"/>
    </w:pPr>
    <w:rPr>
      <w:lang w:val="en-US" w:eastAsia="en-US"/>
    </w:rPr>
  </w:style>
  <w:style w:type="paragraph" w:customStyle="1" w:styleId="7509F8D117984F13AD7926976BD8728B">
    <w:name w:val="7509F8D117984F13AD7926976BD8728B"/>
    <w:rsid w:val="003F698F"/>
    <w:pPr>
      <w:spacing w:after="160" w:line="259" w:lineRule="auto"/>
    </w:pPr>
    <w:rPr>
      <w:lang w:val="en-US" w:eastAsia="en-US"/>
    </w:rPr>
  </w:style>
  <w:style w:type="paragraph" w:customStyle="1" w:styleId="ABA81EE2CEA946FDB63E44BFCEB6E3FE">
    <w:name w:val="ABA81EE2CEA946FDB63E44BFCEB6E3FE"/>
    <w:rsid w:val="003F698F"/>
    <w:pPr>
      <w:spacing w:after="160" w:line="259" w:lineRule="auto"/>
    </w:pPr>
    <w:rPr>
      <w:lang w:val="en-US" w:eastAsia="en-US"/>
    </w:rPr>
  </w:style>
  <w:style w:type="paragraph" w:customStyle="1" w:styleId="F73EEFD01F464B4AA89CD25059646871">
    <w:name w:val="F73EEFD01F464B4AA89CD25059646871"/>
    <w:rsid w:val="003F698F"/>
    <w:pPr>
      <w:spacing w:after="160" w:line="259" w:lineRule="auto"/>
    </w:pPr>
    <w:rPr>
      <w:lang w:val="en-US" w:eastAsia="en-US"/>
    </w:rPr>
  </w:style>
  <w:style w:type="paragraph" w:customStyle="1" w:styleId="16F0A906ADA14F6587E2878A2146487A">
    <w:name w:val="16F0A906ADA14F6587E2878A2146487A"/>
    <w:rsid w:val="003F698F"/>
    <w:pPr>
      <w:spacing w:after="160" w:line="259" w:lineRule="auto"/>
    </w:pPr>
    <w:rPr>
      <w:lang w:val="en-US" w:eastAsia="en-US"/>
    </w:rPr>
  </w:style>
  <w:style w:type="paragraph" w:customStyle="1" w:styleId="9DA68F394717449AB61042F4053D5BA3">
    <w:name w:val="9DA68F394717449AB61042F4053D5BA3"/>
    <w:rsid w:val="003F698F"/>
    <w:pPr>
      <w:spacing w:after="160" w:line="259" w:lineRule="auto"/>
    </w:pPr>
    <w:rPr>
      <w:lang w:val="en-US" w:eastAsia="en-US"/>
    </w:rPr>
  </w:style>
  <w:style w:type="paragraph" w:customStyle="1" w:styleId="C4D318B627D5408D80F7258C1440D08D">
    <w:name w:val="C4D318B627D5408D80F7258C1440D08D"/>
    <w:rsid w:val="003F698F"/>
    <w:pPr>
      <w:spacing w:after="160" w:line="259" w:lineRule="auto"/>
    </w:pPr>
    <w:rPr>
      <w:lang w:val="en-US" w:eastAsia="en-US"/>
    </w:rPr>
  </w:style>
  <w:style w:type="paragraph" w:customStyle="1" w:styleId="2005A16557214685AE5A2E3A992027F1">
    <w:name w:val="2005A16557214685AE5A2E3A992027F1"/>
    <w:rsid w:val="003F698F"/>
    <w:pPr>
      <w:spacing w:after="160" w:line="259" w:lineRule="auto"/>
    </w:pPr>
    <w:rPr>
      <w:lang w:val="en-US" w:eastAsia="en-US"/>
    </w:rPr>
  </w:style>
  <w:style w:type="paragraph" w:customStyle="1" w:styleId="8A4097BFF9D449859CFFE27B05A180ED">
    <w:name w:val="8A4097BFF9D449859CFFE27B05A180ED"/>
    <w:rsid w:val="003F698F"/>
    <w:pPr>
      <w:spacing w:after="160" w:line="259" w:lineRule="auto"/>
    </w:pPr>
    <w:rPr>
      <w:lang w:val="en-US" w:eastAsia="en-US"/>
    </w:rPr>
  </w:style>
  <w:style w:type="paragraph" w:customStyle="1" w:styleId="4BCBCD57F02248E4A60C4B7898449049">
    <w:name w:val="4BCBCD57F02248E4A60C4B7898449049"/>
    <w:rsid w:val="003F698F"/>
    <w:pPr>
      <w:spacing w:after="160" w:line="259" w:lineRule="auto"/>
    </w:pPr>
    <w:rPr>
      <w:lang w:val="en-US" w:eastAsia="en-US"/>
    </w:rPr>
  </w:style>
  <w:style w:type="paragraph" w:customStyle="1" w:styleId="1353DE53BDDC4A1DAB36308684CBA100">
    <w:name w:val="1353DE53BDDC4A1DAB36308684CBA100"/>
    <w:rsid w:val="003F698F"/>
    <w:pPr>
      <w:spacing w:after="160" w:line="259" w:lineRule="auto"/>
    </w:pPr>
    <w:rPr>
      <w:lang w:val="en-US" w:eastAsia="en-US"/>
    </w:rPr>
  </w:style>
  <w:style w:type="paragraph" w:customStyle="1" w:styleId="52E5AA5743A645FA9F662F233CC6F29D">
    <w:name w:val="52E5AA5743A645FA9F662F233CC6F29D"/>
    <w:rsid w:val="003F698F"/>
    <w:pPr>
      <w:spacing w:after="160" w:line="259" w:lineRule="auto"/>
    </w:pPr>
    <w:rPr>
      <w:lang w:val="en-US" w:eastAsia="en-US"/>
    </w:rPr>
  </w:style>
  <w:style w:type="paragraph" w:customStyle="1" w:styleId="5AD7CDF70849460F8F2E1F175291494F">
    <w:name w:val="5AD7CDF70849460F8F2E1F175291494F"/>
    <w:rsid w:val="003F698F"/>
    <w:pPr>
      <w:spacing w:after="160" w:line="259" w:lineRule="auto"/>
    </w:pPr>
    <w:rPr>
      <w:lang w:val="en-US" w:eastAsia="en-US"/>
    </w:rPr>
  </w:style>
  <w:style w:type="paragraph" w:customStyle="1" w:styleId="235B9C834B6F4360A0DE0C194B234D9C">
    <w:name w:val="235B9C834B6F4360A0DE0C194B234D9C"/>
    <w:rsid w:val="003F698F"/>
    <w:pPr>
      <w:spacing w:after="160" w:line="259" w:lineRule="auto"/>
    </w:pPr>
    <w:rPr>
      <w:lang w:val="en-US" w:eastAsia="en-US"/>
    </w:rPr>
  </w:style>
  <w:style w:type="paragraph" w:customStyle="1" w:styleId="EC4368AACAF847BA9562D1929B95460F">
    <w:name w:val="EC4368AACAF847BA9562D1929B95460F"/>
    <w:rsid w:val="003F698F"/>
    <w:pPr>
      <w:spacing w:after="160" w:line="259" w:lineRule="auto"/>
    </w:pPr>
    <w:rPr>
      <w:lang w:val="en-US" w:eastAsia="en-US"/>
    </w:rPr>
  </w:style>
  <w:style w:type="paragraph" w:customStyle="1" w:styleId="A39169CEEC7F47F5AC388015533B69A4">
    <w:name w:val="A39169CEEC7F47F5AC388015533B69A4"/>
    <w:rsid w:val="003F698F"/>
    <w:pPr>
      <w:spacing w:after="160" w:line="259" w:lineRule="auto"/>
    </w:pPr>
    <w:rPr>
      <w:lang w:val="en-US" w:eastAsia="en-US"/>
    </w:rPr>
  </w:style>
  <w:style w:type="paragraph" w:customStyle="1" w:styleId="506BAD3436AC4D2A98F3C442D2C550BF">
    <w:name w:val="506BAD3436AC4D2A98F3C442D2C550BF"/>
    <w:rsid w:val="003F698F"/>
    <w:pPr>
      <w:spacing w:after="160" w:line="259" w:lineRule="auto"/>
    </w:pPr>
    <w:rPr>
      <w:lang w:val="en-US" w:eastAsia="en-US"/>
    </w:rPr>
  </w:style>
  <w:style w:type="paragraph" w:customStyle="1" w:styleId="3A4CC829498F4766B275350D5DCFFD47">
    <w:name w:val="3A4CC829498F4766B275350D5DCFFD47"/>
    <w:rsid w:val="003F698F"/>
    <w:pPr>
      <w:spacing w:after="160" w:line="259" w:lineRule="auto"/>
    </w:pPr>
    <w:rPr>
      <w:lang w:val="en-US" w:eastAsia="en-US"/>
    </w:rPr>
  </w:style>
  <w:style w:type="paragraph" w:customStyle="1" w:styleId="69284683E3AB456D9BB1A6A2114A9C0A">
    <w:name w:val="69284683E3AB456D9BB1A6A2114A9C0A"/>
    <w:rsid w:val="003F698F"/>
    <w:pPr>
      <w:spacing w:after="160" w:line="259" w:lineRule="auto"/>
    </w:pPr>
    <w:rPr>
      <w:lang w:val="en-US" w:eastAsia="en-US"/>
    </w:rPr>
  </w:style>
  <w:style w:type="paragraph" w:customStyle="1" w:styleId="449D83ADEF654B1F8E496F3E1BCC0274">
    <w:name w:val="449D83ADEF654B1F8E496F3E1BCC0274"/>
    <w:rsid w:val="003F698F"/>
    <w:pPr>
      <w:spacing w:after="160" w:line="259" w:lineRule="auto"/>
    </w:pPr>
    <w:rPr>
      <w:lang w:val="en-US" w:eastAsia="en-US"/>
    </w:rPr>
  </w:style>
  <w:style w:type="paragraph" w:customStyle="1" w:styleId="7EA17E34C1C945C380384A583BF45420">
    <w:name w:val="7EA17E34C1C945C380384A583BF45420"/>
    <w:rsid w:val="003F698F"/>
    <w:pPr>
      <w:spacing w:after="160" w:line="259" w:lineRule="auto"/>
    </w:pPr>
    <w:rPr>
      <w:lang w:val="en-US" w:eastAsia="en-US"/>
    </w:rPr>
  </w:style>
  <w:style w:type="paragraph" w:customStyle="1" w:styleId="18AE3F74B5EA4AA4A29686BB239AB202">
    <w:name w:val="18AE3F74B5EA4AA4A29686BB239AB202"/>
    <w:rsid w:val="003F698F"/>
    <w:pPr>
      <w:spacing w:after="160" w:line="259" w:lineRule="auto"/>
    </w:pPr>
    <w:rPr>
      <w:lang w:val="en-US" w:eastAsia="en-US"/>
    </w:rPr>
  </w:style>
  <w:style w:type="paragraph" w:customStyle="1" w:styleId="EDD5A52D6B7D496AAE159A67368E5E6D">
    <w:name w:val="EDD5A52D6B7D496AAE159A67368E5E6D"/>
    <w:rsid w:val="003F698F"/>
    <w:pPr>
      <w:spacing w:after="160" w:line="259" w:lineRule="auto"/>
    </w:pPr>
    <w:rPr>
      <w:lang w:val="en-US" w:eastAsia="en-US"/>
    </w:rPr>
  </w:style>
  <w:style w:type="paragraph" w:customStyle="1" w:styleId="DB8F74DA169C44AF84837AFE258573FC">
    <w:name w:val="DB8F74DA169C44AF84837AFE258573FC"/>
    <w:rsid w:val="003F698F"/>
    <w:pPr>
      <w:spacing w:after="160" w:line="259" w:lineRule="auto"/>
    </w:pPr>
    <w:rPr>
      <w:lang w:val="en-US" w:eastAsia="en-US"/>
    </w:rPr>
  </w:style>
  <w:style w:type="paragraph" w:customStyle="1" w:styleId="56EBCC3D490E4D02B7DD8CCA4DEC974A">
    <w:name w:val="56EBCC3D490E4D02B7DD8CCA4DEC974A"/>
    <w:rsid w:val="003F698F"/>
    <w:pPr>
      <w:spacing w:after="160" w:line="259" w:lineRule="auto"/>
    </w:pPr>
    <w:rPr>
      <w:lang w:val="en-US" w:eastAsia="en-US"/>
    </w:rPr>
  </w:style>
  <w:style w:type="paragraph" w:customStyle="1" w:styleId="FD19CA0C8C4D4E49BD6EB43D6BBC992F">
    <w:name w:val="FD19CA0C8C4D4E49BD6EB43D6BBC992F"/>
    <w:rsid w:val="003F698F"/>
    <w:pPr>
      <w:spacing w:after="160" w:line="259" w:lineRule="auto"/>
    </w:pPr>
    <w:rPr>
      <w:lang w:val="en-US" w:eastAsia="en-US"/>
    </w:rPr>
  </w:style>
  <w:style w:type="paragraph" w:customStyle="1" w:styleId="2E4A7716DEAF482D8B7AA22C377DAD14">
    <w:name w:val="2E4A7716DEAF482D8B7AA22C377DAD14"/>
    <w:rsid w:val="003F698F"/>
    <w:pPr>
      <w:spacing w:after="160" w:line="259" w:lineRule="auto"/>
    </w:pPr>
    <w:rPr>
      <w:lang w:val="en-US" w:eastAsia="en-US"/>
    </w:rPr>
  </w:style>
  <w:style w:type="paragraph" w:customStyle="1" w:styleId="B943E1379CBF453294737B7F84D615C4">
    <w:name w:val="B943E1379CBF453294737B7F84D615C4"/>
    <w:rsid w:val="003F698F"/>
    <w:pPr>
      <w:spacing w:after="160" w:line="259" w:lineRule="auto"/>
    </w:pPr>
    <w:rPr>
      <w:lang w:val="en-US" w:eastAsia="en-US"/>
    </w:rPr>
  </w:style>
  <w:style w:type="paragraph" w:customStyle="1" w:styleId="A99F45A1F8204D96938A5F9088AF3F46">
    <w:name w:val="A99F45A1F8204D96938A5F9088AF3F46"/>
    <w:rsid w:val="003F698F"/>
    <w:pPr>
      <w:spacing w:after="160" w:line="259" w:lineRule="auto"/>
    </w:pPr>
    <w:rPr>
      <w:lang w:val="en-US" w:eastAsia="en-US"/>
    </w:rPr>
  </w:style>
  <w:style w:type="paragraph" w:customStyle="1" w:styleId="501502B0419242F3A211CFE2C663E774">
    <w:name w:val="501502B0419242F3A211CFE2C663E774"/>
    <w:rsid w:val="003F698F"/>
    <w:pPr>
      <w:spacing w:after="160" w:line="259" w:lineRule="auto"/>
    </w:pPr>
    <w:rPr>
      <w:lang w:val="en-US" w:eastAsia="en-US"/>
    </w:rPr>
  </w:style>
  <w:style w:type="paragraph" w:customStyle="1" w:styleId="9DCECA40FBDE4735AB7EEEB8F4873D04">
    <w:name w:val="9DCECA40FBDE4735AB7EEEB8F4873D04"/>
    <w:rsid w:val="003F698F"/>
    <w:pPr>
      <w:spacing w:after="160" w:line="259" w:lineRule="auto"/>
    </w:pPr>
    <w:rPr>
      <w:lang w:val="en-US" w:eastAsia="en-US"/>
    </w:rPr>
  </w:style>
  <w:style w:type="paragraph" w:customStyle="1" w:styleId="ABA5688327A84CC3AB9967340EF99FAA">
    <w:name w:val="ABA5688327A84CC3AB9967340EF99FAA"/>
    <w:rsid w:val="003F698F"/>
    <w:pPr>
      <w:spacing w:after="160" w:line="259" w:lineRule="auto"/>
    </w:pPr>
    <w:rPr>
      <w:lang w:val="en-US" w:eastAsia="en-US"/>
    </w:rPr>
  </w:style>
  <w:style w:type="paragraph" w:customStyle="1" w:styleId="A6019CE1A4A14AD3B93C161510589829">
    <w:name w:val="A6019CE1A4A14AD3B93C161510589829"/>
    <w:rsid w:val="003F698F"/>
    <w:pPr>
      <w:spacing w:after="160" w:line="259" w:lineRule="auto"/>
    </w:pPr>
    <w:rPr>
      <w:lang w:val="en-US" w:eastAsia="en-US"/>
    </w:rPr>
  </w:style>
  <w:style w:type="paragraph" w:customStyle="1" w:styleId="E2849D70E4D84E88938A51774CB94DB8">
    <w:name w:val="E2849D70E4D84E88938A51774CB94DB8"/>
    <w:rsid w:val="003F698F"/>
    <w:pPr>
      <w:spacing w:after="160" w:line="259" w:lineRule="auto"/>
    </w:pPr>
    <w:rPr>
      <w:lang w:val="en-US" w:eastAsia="en-US"/>
    </w:rPr>
  </w:style>
  <w:style w:type="paragraph" w:customStyle="1" w:styleId="9CCA16B949B647068F3E135A5214AF83">
    <w:name w:val="9CCA16B949B647068F3E135A5214AF83"/>
    <w:rsid w:val="003F698F"/>
    <w:pPr>
      <w:spacing w:after="160" w:line="259" w:lineRule="auto"/>
    </w:pPr>
    <w:rPr>
      <w:lang w:val="en-US" w:eastAsia="en-US"/>
    </w:rPr>
  </w:style>
  <w:style w:type="paragraph" w:customStyle="1" w:styleId="304F9A39CB2D4C9E8BA885FFEDD79DAE">
    <w:name w:val="304F9A39CB2D4C9E8BA885FFEDD79DAE"/>
    <w:rsid w:val="003F698F"/>
    <w:pPr>
      <w:spacing w:after="160" w:line="259" w:lineRule="auto"/>
    </w:pPr>
    <w:rPr>
      <w:lang w:val="en-US" w:eastAsia="en-US"/>
    </w:rPr>
  </w:style>
  <w:style w:type="paragraph" w:customStyle="1" w:styleId="5EB1973CD63A4E048C824EF7147C4CF3">
    <w:name w:val="5EB1973CD63A4E048C824EF7147C4CF3"/>
    <w:rsid w:val="003F698F"/>
    <w:pPr>
      <w:spacing w:after="160" w:line="259" w:lineRule="auto"/>
    </w:pPr>
    <w:rPr>
      <w:lang w:val="en-US" w:eastAsia="en-US"/>
    </w:rPr>
  </w:style>
  <w:style w:type="paragraph" w:customStyle="1" w:styleId="F48EF888390B47FF832C497A5B4F470E">
    <w:name w:val="F48EF888390B47FF832C497A5B4F470E"/>
    <w:rsid w:val="003F698F"/>
    <w:pPr>
      <w:spacing w:after="160" w:line="259" w:lineRule="auto"/>
    </w:pPr>
    <w:rPr>
      <w:lang w:val="en-US" w:eastAsia="en-US"/>
    </w:rPr>
  </w:style>
  <w:style w:type="paragraph" w:customStyle="1" w:styleId="C4E071E0BFD641E79319D9A8C71812BA">
    <w:name w:val="C4E071E0BFD641E79319D9A8C71812BA"/>
    <w:rsid w:val="003F698F"/>
    <w:pPr>
      <w:spacing w:after="160" w:line="259" w:lineRule="auto"/>
    </w:pPr>
    <w:rPr>
      <w:lang w:val="en-US" w:eastAsia="en-US"/>
    </w:rPr>
  </w:style>
  <w:style w:type="paragraph" w:customStyle="1" w:styleId="027472E186424E6AA7F93B01FAD2F31F">
    <w:name w:val="027472E186424E6AA7F93B01FAD2F31F"/>
    <w:rsid w:val="003F698F"/>
    <w:pPr>
      <w:spacing w:after="160" w:line="259" w:lineRule="auto"/>
    </w:pPr>
    <w:rPr>
      <w:lang w:val="en-US" w:eastAsia="en-US"/>
    </w:rPr>
  </w:style>
  <w:style w:type="paragraph" w:customStyle="1" w:styleId="0A5C0C567CC6443A8963307BB9E28D0A">
    <w:name w:val="0A5C0C567CC6443A8963307BB9E28D0A"/>
    <w:rsid w:val="003F698F"/>
    <w:pPr>
      <w:spacing w:after="160" w:line="259" w:lineRule="auto"/>
    </w:pPr>
    <w:rPr>
      <w:lang w:val="en-US" w:eastAsia="en-US"/>
    </w:rPr>
  </w:style>
  <w:style w:type="paragraph" w:customStyle="1" w:styleId="9EDB5A4B895A4BA8BB4C937880B9CF43">
    <w:name w:val="9EDB5A4B895A4BA8BB4C937880B9CF43"/>
    <w:rsid w:val="003F698F"/>
    <w:pPr>
      <w:spacing w:after="160" w:line="259" w:lineRule="auto"/>
    </w:pPr>
    <w:rPr>
      <w:lang w:val="en-US" w:eastAsia="en-US"/>
    </w:rPr>
  </w:style>
  <w:style w:type="paragraph" w:customStyle="1" w:styleId="14128DFB22EE429DB213674668296590">
    <w:name w:val="14128DFB22EE429DB213674668296590"/>
    <w:rsid w:val="003F698F"/>
    <w:pPr>
      <w:spacing w:after="160" w:line="259" w:lineRule="auto"/>
    </w:pPr>
    <w:rPr>
      <w:lang w:val="en-US" w:eastAsia="en-US"/>
    </w:rPr>
  </w:style>
  <w:style w:type="paragraph" w:customStyle="1" w:styleId="2B75623F670646D5980030015A69C3D0">
    <w:name w:val="2B75623F670646D5980030015A69C3D0"/>
    <w:rsid w:val="003F698F"/>
    <w:pPr>
      <w:spacing w:after="160" w:line="259" w:lineRule="auto"/>
    </w:pPr>
    <w:rPr>
      <w:lang w:val="en-US" w:eastAsia="en-US"/>
    </w:rPr>
  </w:style>
  <w:style w:type="paragraph" w:customStyle="1" w:styleId="A2ADD06DB34B41A7827920E223E35639">
    <w:name w:val="A2ADD06DB34B41A7827920E223E35639"/>
    <w:rsid w:val="003F698F"/>
    <w:pPr>
      <w:spacing w:after="160" w:line="259" w:lineRule="auto"/>
    </w:pPr>
    <w:rPr>
      <w:lang w:val="en-US" w:eastAsia="en-US"/>
    </w:rPr>
  </w:style>
  <w:style w:type="paragraph" w:customStyle="1" w:styleId="9BD42D6DB0E84D7FABAEBC145BCE69F3">
    <w:name w:val="9BD42D6DB0E84D7FABAEBC145BCE69F3"/>
    <w:rsid w:val="003F698F"/>
    <w:pPr>
      <w:spacing w:after="160" w:line="259" w:lineRule="auto"/>
    </w:pPr>
    <w:rPr>
      <w:lang w:val="en-US" w:eastAsia="en-US"/>
    </w:rPr>
  </w:style>
  <w:style w:type="paragraph" w:customStyle="1" w:styleId="7743147A5DF6441BBCA2A2F1343487F9">
    <w:name w:val="7743147A5DF6441BBCA2A2F1343487F9"/>
    <w:rsid w:val="003F698F"/>
    <w:pPr>
      <w:spacing w:after="160" w:line="259" w:lineRule="auto"/>
    </w:pPr>
    <w:rPr>
      <w:lang w:val="en-US" w:eastAsia="en-US"/>
    </w:rPr>
  </w:style>
  <w:style w:type="paragraph" w:customStyle="1" w:styleId="C743C63176E64FB8AB7F04F10FD41075">
    <w:name w:val="C743C63176E64FB8AB7F04F10FD41075"/>
    <w:rsid w:val="003F698F"/>
    <w:pPr>
      <w:spacing w:after="160" w:line="259" w:lineRule="auto"/>
    </w:pPr>
    <w:rPr>
      <w:lang w:val="en-US" w:eastAsia="en-US"/>
    </w:rPr>
  </w:style>
  <w:style w:type="paragraph" w:customStyle="1" w:styleId="72F219002D2F421E8E02C93653BC288E">
    <w:name w:val="72F219002D2F421E8E02C93653BC288E"/>
    <w:rsid w:val="003F698F"/>
    <w:pPr>
      <w:spacing w:after="160" w:line="259" w:lineRule="auto"/>
    </w:pPr>
    <w:rPr>
      <w:lang w:val="en-US" w:eastAsia="en-US"/>
    </w:rPr>
  </w:style>
  <w:style w:type="paragraph" w:customStyle="1" w:styleId="9C6FB79CFBE544E0AFE93911AF61029A">
    <w:name w:val="9C6FB79CFBE544E0AFE93911AF61029A"/>
    <w:rsid w:val="003F698F"/>
    <w:pPr>
      <w:spacing w:after="160" w:line="259" w:lineRule="auto"/>
    </w:pPr>
    <w:rPr>
      <w:lang w:val="en-US" w:eastAsia="en-US"/>
    </w:rPr>
  </w:style>
  <w:style w:type="paragraph" w:customStyle="1" w:styleId="33FB8F70A9994D36A666904967B43582">
    <w:name w:val="33FB8F70A9994D36A666904967B43582"/>
    <w:rsid w:val="003F698F"/>
    <w:pPr>
      <w:spacing w:after="160" w:line="259" w:lineRule="auto"/>
    </w:pPr>
    <w:rPr>
      <w:lang w:val="en-US" w:eastAsia="en-US"/>
    </w:rPr>
  </w:style>
  <w:style w:type="paragraph" w:customStyle="1" w:styleId="9246F6E9CBAB40CEA992C48AFBFBBE23">
    <w:name w:val="9246F6E9CBAB40CEA992C48AFBFBBE23"/>
    <w:rsid w:val="003F698F"/>
    <w:pPr>
      <w:spacing w:after="160" w:line="259" w:lineRule="auto"/>
    </w:pPr>
    <w:rPr>
      <w:lang w:val="en-US" w:eastAsia="en-US"/>
    </w:rPr>
  </w:style>
  <w:style w:type="paragraph" w:customStyle="1" w:styleId="4298D0310CAC44298693128E8614AB62">
    <w:name w:val="4298D0310CAC44298693128E8614AB62"/>
    <w:rsid w:val="003F698F"/>
    <w:pPr>
      <w:spacing w:after="160" w:line="259" w:lineRule="auto"/>
    </w:pPr>
    <w:rPr>
      <w:lang w:val="en-US" w:eastAsia="en-US"/>
    </w:rPr>
  </w:style>
  <w:style w:type="paragraph" w:customStyle="1" w:styleId="97CE45D21CB8411AA0127043F99A7908">
    <w:name w:val="97CE45D21CB8411AA0127043F99A7908"/>
    <w:rsid w:val="003F698F"/>
    <w:pPr>
      <w:spacing w:after="160" w:line="259" w:lineRule="auto"/>
    </w:pPr>
    <w:rPr>
      <w:lang w:val="en-US" w:eastAsia="en-US"/>
    </w:rPr>
  </w:style>
  <w:style w:type="paragraph" w:customStyle="1" w:styleId="A9110FB273D9467A963AB631595BC078">
    <w:name w:val="A9110FB273D9467A963AB631595BC078"/>
    <w:rsid w:val="003F698F"/>
    <w:pPr>
      <w:spacing w:after="160" w:line="259" w:lineRule="auto"/>
    </w:pPr>
    <w:rPr>
      <w:lang w:val="en-US" w:eastAsia="en-US"/>
    </w:rPr>
  </w:style>
  <w:style w:type="paragraph" w:customStyle="1" w:styleId="9F3C519E09C44C9F882C13E88D770A52">
    <w:name w:val="9F3C519E09C44C9F882C13E88D770A52"/>
    <w:rsid w:val="003F698F"/>
    <w:pPr>
      <w:spacing w:after="160" w:line="259" w:lineRule="auto"/>
    </w:pPr>
    <w:rPr>
      <w:lang w:val="en-US" w:eastAsia="en-US"/>
    </w:rPr>
  </w:style>
  <w:style w:type="paragraph" w:customStyle="1" w:styleId="932103314B644E6AAF7C09CB25734F71">
    <w:name w:val="932103314B644E6AAF7C09CB25734F71"/>
    <w:rsid w:val="005A6014"/>
    <w:pPr>
      <w:spacing w:after="160" w:line="259" w:lineRule="auto"/>
    </w:pPr>
  </w:style>
  <w:style w:type="paragraph" w:customStyle="1" w:styleId="B45060ED24DF48D289E1FAAB1FB79297">
    <w:name w:val="B45060ED24DF48D289E1FAAB1FB79297"/>
    <w:rsid w:val="005A6014"/>
    <w:pPr>
      <w:spacing w:after="160" w:line="259" w:lineRule="auto"/>
    </w:pPr>
  </w:style>
  <w:style w:type="paragraph" w:customStyle="1" w:styleId="2C28DA3C0376447CA40D72F443C559F3">
    <w:name w:val="2C28DA3C0376447CA40D72F443C559F3"/>
    <w:rsid w:val="005A6014"/>
    <w:pPr>
      <w:spacing w:after="160" w:line="259" w:lineRule="auto"/>
    </w:pPr>
  </w:style>
  <w:style w:type="paragraph" w:customStyle="1" w:styleId="F8A991612B5F49588DBF5B018434AAFA">
    <w:name w:val="F8A991612B5F49588DBF5B018434AAFA"/>
    <w:rsid w:val="005A6014"/>
    <w:pPr>
      <w:spacing w:after="160" w:line="259" w:lineRule="auto"/>
    </w:pPr>
  </w:style>
  <w:style w:type="paragraph" w:customStyle="1" w:styleId="CBD0E3DED5CF416B94CCCE502170F4BE">
    <w:name w:val="CBD0E3DED5CF416B94CCCE502170F4BE"/>
    <w:rsid w:val="005A6014"/>
    <w:pPr>
      <w:spacing w:after="160" w:line="259" w:lineRule="auto"/>
    </w:pPr>
  </w:style>
  <w:style w:type="paragraph" w:customStyle="1" w:styleId="BF6F6FC8A5264EF2928D343D074B2FA2">
    <w:name w:val="BF6F6FC8A5264EF2928D343D074B2FA2"/>
    <w:rsid w:val="00D65695"/>
    <w:pPr>
      <w:spacing w:after="160" w:line="259" w:lineRule="auto"/>
    </w:pPr>
    <w:rPr>
      <w:lang w:val="en-US" w:eastAsia="en-US"/>
    </w:rPr>
  </w:style>
  <w:style w:type="paragraph" w:customStyle="1" w:styleId="328B264CDFA94290B730B8949EACB5B2">
    <w:name w:val="328B264CDFA94290B730B8949EACB5B2"/>
    <w:rsid w:val="00D65695"/>
    <w:pPr>
      <w:spacing w:after="160" w:line="259" w:lineRule="auto"/>
    </w:pPr>
    <w:rPr>
      <w:lang w:val="en-US" w:eastAsia="en-US"/>
    </w:rPr>
  </w:style>
  <w:style w:type="paragraph" w:customStyle="1" w:styleId="26B84C2E92F34B7189DCCF74B5D79014">
    <w:name w:val="26B84C2E92F34B7189DCCF74B5D79014"/>
    <w:rsid w:val="00D65695"/>
    <w:pPr>
      <w:spacing w:after="160" w:line="259" w:lineRule="auto"/>
    </w:pPr>
    <w:rPr>
      <w:lang w:val="en-US" w:eastAsia="en-US"/>
    </w:rPr>
  </w:style>
  <w:style w:type="paragraph" w:customStyle="1" w:styleId="2B208D36CF664DF0ABC0C6B45DDFDDAF">
    <w:name w:val="2B208D36CF664DF0ABC0C6B45DDFDDAF"/>
    <w:rsid w:val="00D65695"/>
    <w:pPr>
      <w:spacing w:after="160" w:line="259" w:lineRule="auto"/>
    </w:pPr>
    <w:rPr>
      <w:lang w:val="en-US" w:eastAsia="en-US"/>
    </w:rPr>
  </w:style>
  <w:style w:type="paragraph" w:customStyle="1" w:styleId="90A5402B5090414ABC051746B64B8257">
    <w:name w:val="90A5402B5090414ABC051746B64B8257"/>
    <w:rsid w:val="00D65695"/>
    <w:pPr>
      <w:spacing w:after="160" w:line="259" w:lineRule="auto"/>
    </w:pPr>
    <w:rPr>
      <w:lang w:val="en-US" w:eastAsia="en-US"/>
    </w:rPr>
  </w:style>
  <w:style w:type="paragraph" w:customStyle="1" w:styleId="F61E3A15369E4EF497188C6C983DD9C1">
    <w:name w:val="F61E3A15369E4EF497188C6C983DD9C1"/>
    <w:rsid w:val="00D65695"/>
    <w:pPr>
      <w:spacing w:after="160" w:line="259" w:lineRule="auto"/>
    </w:pPr>
    <w:rPr>
      <w:lang w:val="en-US" w:eastAsia="en-US"/>
    </w:rPr>
  </w:style>
  <w:style w:type="paragraph" w:customStyle="1" w:styleId="813A43AA2CF342AC8AE28839FFF37886">
    <w:name w:val="813A43AA2CF342AC8AE28839FFF37886"/>
    <w:rsid w:val="00D65695"/>
    <w:pPr>
      <w:spacing w:after="160" w:line="259" w:lineRule="auto"/>
    </w:pPr>
    <w:rPr>
      <w:lang w:val="en-US" w:eastAsia="en-US"/>
    </w:rPr>
  </w:style>
  <w:style w:type="paragraph" w:customStyle="1" w:styleId="E056A69B77AB4E7A9551325A145304EF">
    <w:name w:val="E056A69B77AB4E7A9551325A145304EF"/>
    <w:rsid w:val="00D65695"/>
    <w:pPr>
      <w:spacing w:after="160" w:line="259" w:lineRule="auto"/>
    </w:pPr>
    <w:rPr>
      <w:lang w:val="en-US" w:eastAsia="en-US"/>
    </w:rPr>
  </w:style>
  <w:style w:type="paragraph" w:customStyle="1" w:styleId="814D46FF300A4D3AA541F9FE8F7E8AFD">
    <w:name w:val="814D46FF300A4D3AA541F9FE8F7E8AFD"/>
    <w:rsid w:val="00D65695"/>
    <w:pPr>
      <w:spacing w:after="160" w:line="259" w:lineRule="auto"/>
    </w:pPr>
    <w:rPr>
      <w:lang w:val="en-US" w:eastAsia="en-US"/>
    </w:rPr>
  </w:style>
  <w:style w:type="paragraph" w:customStyle="1" w:styleId="0EDD7B39B7C549F6B08A5411D23BB068">
    <w:name w:val="0EDD7B39B7C549F6B08A5411D23BB068"/>
    <w:rsid w:val="00D65695"/>
    <w:pPr>
      <w:spacing w:after="160" w:line="259" w:lineRule="auto"/>
    </w:pPr>
    <w:rPr>
      <w:lang w:val="en-US" w:eastAsia="en-US"/>
    </w:rPr>
  </w:style>
  <w:style w:type="paragraph" w:customStyle="1" w:styleId="4C308E9FE9A7481CB40263C7D3C89D71">
    <w:name w:val="4C308E9FE9A7481CB40263C7D3C89D71"/>
    <w:rsid w:val="00D65695"/>
    <w:pPr>
      <w:spacing w:after="160" w:line="259" w:lineRule="auto"/>
    </w:pPr>
    <w:rPr>
      <w:lang w:val="en-US" w:eastAsia="en-US"/>
    </w:rPr>
  </w:style>
  <w:style w:type="paragraph" w:customStyle="1" w:styleId="085BE0FB71624947948A38AE23EB5FDB">
    <w:name w:val="085BE0FB71624947948A38AE23EB5FDB"/>
    <w:rsid w:val="00D65695"/>
    <w:pPr>
      <w:spacing w:after="160" w:line="259" w:lineRule="auto"/>
    </w:pPr>
    <w:rPr>
      <w:lang w:val="en-US" w:eastAsia="en-US"/>
    </w:rPr>
  </w:style>
  <w:style w:type="paragraph" w:customStyle="1" w:styleId="EC04AC27D271477CA359EA97DB8FEF70">
    <w:name w:val="EC04AC27D271477CA359EA97DB8FEF70"/>
    <w:rsid w:val="00D65695"/>
    <w:pPr>
      <w:spacing w:after="160" w:line="259" w:lineRule="auto"/>
    </w:pPr>
    <w:rPr>
      <w:lang w:val="en-US" w:eastAsia="en-US"/>
    </w:rPr>
  </w:style>
  <w:style w:type="paragraph" w:customStyle="1" w:styleId="4592F972C98749C2BAD02EEDD7D7923112">
    <w:name w:val="4592F972C98749C2BAD02EEDD7D7923112"/>
    <w:rsid w:val="00137E4C"/>
    <w:rPr>
      <w:rFonts w:eastAsiaTheme="minorHAnsi"/>
      <w:lang w:eastAsia="en-US"/>
    </w:rPr>
  </w:style>
  <w:style w:type="paragraph" w:customStyle="1" w:styleId="335E297E80E946EBA834B427323AD3C812">
    <w:name w:val="335E297E80E946EBA834B427323AD3C812"/>
    <w:rsid w:val="00137E4C"/>
    <w:rPr>
      <w:rFonts w:eastAsiaTheme="minorHAnsi"/>
      <w:lang w:eastAsia="en-US"/>
    </w:rPr>
  </w:style>
  <w:style w:type="paragraph" w:customStyle="1" w:styleId="E056A69B77AB4E7A9551325A145304EF1">
    <w:name w:val="E056A69B77AB4E7A9551325A145304EF1"/>
    <w:rsid w:val="00137E4C"/>
    <w:rPr>
      <w:rFonts w:eastAsiaTheme="minorHAnsi"/>
      <w:lang w:eastAsia="en-US"/>
    </w:rPr>
  </w:style>
  <w:style w:type="paragraph" w:customStyle="1" w:styleId="0EDD7B39B7C549F6B08A5411D23BB0681">
    <w:name w:val="0EDD7B39B7C549F6B08A5411D23BB0681"/>
    <w:rsid w:val="00137E4C"/>
    <w:rPr>
      <w:rFonts w:eastAsiaTheme="minorHAnsi"/>
      <w:lang w:eastAsia="en-US"/>
    </w:rPr>
  </w:style>
  <w:style w:type="paragraph" w:customStyle="1" w:styleId="4C308E9FE9A7481CB40263C7D3C89D711">
    <w:name w:val="4C308E9FE9A7481CB40263C7D3C89D711"/>
    <w:rsid w:val="00137E4C"/>
    <w:rPr>
      <w:rFonts w:eastAsiaTheme="minorHAnsi"/>
      <w:lang w:eastAsia="en-US"/>
    </w:rPr>
  </w:style>
  <w:style w:type="paragraph" w:customStyle="1" w:styleId="085BE0FB71624947948A38AE23EB5FDB1">
    <w:name w:val="085BE0FB71624947948A38AE23EB5FDB1"/>
    <w:rsid w:val="00137E4C"/>
    <w:rPr>
      <w:rFonts w:eastAsiaTheme="minorHAnsi"/>
      <w:lang w:eastAsia="en-US"/>
    </w:rPr>
  </w:style>
  <w:style w:type="paragraph" w:customStyle="1" w:styleId="36D1D5CE133F4E99BFB6252025E343F7">
    <w:name w:val="36D1D5CE133F4E99BFB6252025E343F7"/>
    <w:rsid w:val="005E324F"/>
    <w:pPr>
      <w:spacing w:after="160" w:line="259" w:lineRule="auto"/>
    </w:pPr>
    <w:rPr>
      <w:lang w:val="en-US" w:eastAsia="en-US"/>
    </w:rPr>
  </w:style>
  <w:style w:type="paragraph" w:customStyle="1" w:styleId="4592F972C98749C2BAD02EEDD7D7923113">
    <w:name w:val="4592F972C98749C2BAD02EEDD7D7923113"/>
    <w:rsid w:val="005E324F"/>
    <w:rPr>
      <w:rFonts w:eastAsiaTheme="minorHAnsi"/>
      <w:lang w:eastAsia="en-US"/>
    </w:rPr>
  </w:style>
  <w:style w:type="paragraph" w:customStyle="1" w:styleId="335E297E80E946EBA834B427323AD3C813">
    <w:name w:val="335E297E80E946EBA834B427323AD3C813"/>
    <w:rsid w:val="005E324F"/>
    <w:rPr>
      <w:rFonts w:eastAsiaTheme="minorHAnsi"/>
      <w:lang w:eastAsia="en-US"/>
    </w:rPr>
  </w:style>
  <w:style w:type="paragraph" w:customStyle="1" w:styleId="E056A69B77AB4E7A9551325A145304EF2">
    <w:name w:val="E056A69B77AB4E7A9551325A145304EF2"/>
    <w:rsid w:val="005E324F"/>
    <w:rPr>
      <w:rFonts w:eastAsiaTheme="minorHAnsi"/>
      <w:lang w:eastAsia="en-US"/>
    </w:rPr>
  </w:style>
  <w:style w:type="paragraph" w:customStyle="1" w:styleId="022A795C499E4EF7BED3F7F58E484C69">
    <w:name w:val="022A795C499E4EF7BED3F7F58E484C69"/>
    <w:rsid w:val="003622D1"/>
    <w:pPr>
      <w:spacing w:after="160" w:line="259" w:lineRule="auto"/>
    </w:pPr>
    <w:rPr>
      <w:lang w:val="en-US" w:eastAsia="en-US"/>
    </w:rPr>
  </w:style>
  <w:style w:type="paragraph" w:customStyle="1" w:styleId="8A82544020F84624AF834DB2179B18D0">
    <w:name w:val="8A82544020F84624AF834DB2179B18D0"/>
    <w:rsid w:val="003622D1"/>
    <w:pPr>
      <w:spacing w:after="160" w:line="259" w:lineRule="auto"/>
    </w:pPr>
    <w:rPr>
      <w:lang w:val="en-US" w:eastAsia="en-US"/>
    </w:rPr>
  </w:style>
  <w:style w:type="paragraph" w:customStyle="1" w:styleId="CC0042D8997B43339A6ECF1642D1D651">
    <w:name w:val="CC0042D8997B43339A6ECF1642D1D651"/>
    <w:rsid w:val="003622D1"/>
    <w:pPr>
      <w:spacing w:after="160" w:line="259" w:lineRule="auto"/>
    </w:pPr>
    <w:rPr>
      <w:lang w:val="en-US" w:eastAsia="en-US"/>
    </w:rPr>
  </w:style>
  <w:style w:type="paragraph" w:customStyle="1" w:styleId="8C48A78A63D84CF8BFA64693C9C27918">
    <w:name w:val="8C48A78A63D84CF8BFA64693C9C27918"/>
    <w:rsid w:val="003622D1"/>
    <w:pPr>
      <w:spacing w:after="160" w:line="259" w:lineRule="auto"/>
    </w:pPr>
    <w:rPr>
      <w:lang w:val="en-US" w:eastAsia="en-US"/>
    </w:rPr>
  </w:style>
  <w:style w:type="paragraph" w:customStyle="1" w:styleId="94142E5E5361419483C185ED4CD37653">
    <w:name w:val="94142E5E5361419483C185ED4CD37653"/>
    <w:rsid w:val="003622D1"/>
    <w:pPr>
      <w:spacing w:after="160" w:line="259" w:lineRule="auto"/>
    </w:pPr>
    <w:rPr>
      <w:lang w:val="en-US" w:eastAsia="en-US"/>
    </w:rPr>
  </w:style>
  <w:style w:type="paragraph" w:customStyle="1" w:styleId="1AF0916AE09C4A3CB36328FE2954449D">
    <w:name w:val="1AF0916AE09C4A3CB36328FE2954449D"/>
    <w:rsid w:val="003622D1"/>
    <w:pPr>
      <w:spacing w:after="160" w:line="259" w:lineRule="auto"/>
    </w:pPr>
    <w:rPr>
      <w:lang w:val="en-US" w:eastAsia="en-US"/>
    </w:rPr>
  </w:style>
  <w:style w:type="paragraph" w:customStyle="1" w:styleId="96015569DFB14F138B9494F42212946D">
    <w:name w:val="96015569DFB14F138B9494F42212946D"/>
    <w:rsid w:val="003622D1"/>
    <w:pPr>
      <w:spacing w:after="160" w:line="259" w:lineRule="auto"/>
    </w:pPr>
    <w:rPr>
      <w:lang w:val="en-US" w:eastAsia="en-US"/>
    </w:rPr>
  </w:style>
  <w:style w:type="paragraph" w:customStyle="1" w:styleId="57EEE8B5B69C46C9A3F8369937EAFC28">
    <w:name w:val="57EEE8B5B69C46C9A3F8369937EAFC28"/>
    <w:rsid w:val="003622D1"/>
    <w:pPr>
      <w:spacing w:after="160" w:line="259" w:lineRule="auto"/>
    </w:pPr>
    <w:rPr>
      <w:lang w:val="en-US" w:eastAsia="en-US"/>
    </w:rPr>
  </w:style>
  <w:style w:type="paragraph" w:customStyle="1" w:styleId="E90DBC6057ED4C35B026B594D6727C90">
    <w:name w:val="E90DBC6057ED4C35B026B594D6727C90"/>
    <w:rsid w:val="003622D1"/>
    <w:pPr>
      <w:spacing w:after="160" w:line="259" w:lineRule="auto"/>
    </w:pPr>
    <w:rPr>
      <w:lang w:val="en-US" w:eastAsia="en-US"/>
    </w:rPr>
  </w:style>
  <w:style w:type="paragraph" w:customStyle="1" w:styleId="B315E52E561E4F3881A79DF5C3E998F5">
    <w:name w:val="B315E52E561E4F3881A79DF5C3E998F5"/>
    <w:rsid w:val="003622D1"/>
    <w:pPr>
      <w:spacing w:after="160" w:line="259" w:lineRule="auto"/>
    </w:pPr>
    <w:rPr>
      <w:lang w:val="en-US" w:eastAsia="en-US"/>
    </w:rPr>
  </w:style>
  <w:style w:type="paragraph" w:customStyle="1" w:styleId="D5BE7FCBB5E14EB18860C5CEDF246C70">
    <w:name w:val="D5BE7FCBB5E14EB18860C5CEDF246C70"/>
    <w:rsid w:val="003622D1"/>
    <w:pPr>
      <w:spacing w:after="160" w:line="259" w:lineRule="auto"/>
    </w:pPr>
    <w:rPr>
      <w:lang w:val="en-US" w:eastAsia="en-US"/>
    </w:rPr>
  </w:style>
  <w:style w:type="paragraph" w:customStyle="1" w:styleId="F380781E773B4CE6A83B9E3C45FA0A09">
    <w:name w:val="F380781E773B4CE6A83B9E3C45FA0A09"/>
    <w:rsid w:val="003622D1"/>
    <w:pPr>
      <w:spacing w:after="160" w:line="259" w:lineRule="auto"/>
    </w:pPr>
    <w:rPr>
      <w:lang w:val="en-US" w:eastAsia="en-US"/>
    </w:rPr>
  </w:style>
  <w:style w:type="paragraph" w:customStyle="1" w:styleId="C5F5118A961F410BB500D0BDF28DC582">
    <w:name w:val="C5F5118A961F410BB500D0BDF28DC582"/>
    <w:rsid w:val="003622D1"/>
    <w:pPr>
      <w:spacing w:after="160" w:line="259" w:lineRule="auto"/>
    </w:pPr>
    <w:rPr>
      <w:lang w:val="en-US" w:eastAsia="en-US"/>
    </w:rPr>
  </w:style>
  <w:style w:type="paragraph" w:customStyle="1" w:styleId="2F105FE730F94A0A9ADAEBD06BDD7862">
    <w:name w:val="2F105FE730F94A0A9ADAEBD06BDD7862"/>
    <w:rsid w:val="003622D1"/>
    <w:pPr>
      <w:spacing w:after="160" w:line="259" w:lineRule="auto"/>
    </w:pPr>
    <w:rPr>
      <w:lang w:val="en-US" w:eastAsia="en-US"/>
    </w:rPr>
  </w:style>
  <w:style w:type="paragraph" w:customStyle="1" w:styleId="F99F0010B4854B3A992F169FC6B783A0">
    <w:name w:val="F99F0010B4854B3A992F169FC6B783A0"/>
    <w:rsid w:val="003622D1"/>
    <w:pPr>
      <w:spacing w:after="160" w:line="259" w:lineRule="auto"/>
    </w:pPr>
    <w:rPr>
      <w:lang w:val="en-US" w:eastAsia="en-US"/>
    </w:rPr>
  </w:style>
  <w:style w:type="paragraph" w:customStyle="1" w:styleId="F7A64C3616D84378BD9FFA14A8F01426">
    <w:name w:val="F7A64C3616D84378BD9FFA14A8F01426"/>
    <w:rsid w:val="003622D1"/>
    <w:pPr>
      <w:spacing w:after="160" w:line="259" w:lineRule="auto"/>
    </w:pPr>
    <w:rPr>
      <w:lang w:val="en-US" w:eastAsia="en-US"/>
    </w:rPr>
  </w:style>
  <w:style w:type="paragraph" w:customStyle="1" w:styleId="D3DCD36B440F4BD7AAB2ECA600DFFD32">
    <w:name w:val="D3DCD36B440F4BD7AAB2ECA600DFFD32"/>
    <w:rsid w:val="004637B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09E898-204F-43C3-BC7F-C628EA340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2089</Words>
  <Characters>11493</Characters>
  <Application>Microsoft Office Word</Application>
  <DocSecurity>0</DocSecurity>
  <Lines>95</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CANADA TARGET 1 – PAN-CANADIAN DECISION SUPPORT TOOL                         SCREENING TEMPLATE FOR PROTECTED AREAS AND OECMS</vt:lpstr>
      <vt:lpstr>CANADA TARGET 1 – PAN-CANADIAN DECISION SUPPORT TOOL                         SCREENING TEMPLATE FOR PROTECTED AREAS AND OECMS</vt:lpstr>
    </vt:vector>
  </TitlesOfParts>
  <Company>GOA</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 TARGET 1 – PAN-CANADIAN DECISION SUPPORT TOOL                         SCREENING TEMPLATE FOR PROTECTED AREAS AND OECMS</dc:title>
  <dc:creator>heather.lazaruk</dc:creator>
  <cp:lastModifiedBy>Leclerc,Edith [NCR]</cp:lastModifiedBy>
  <cp:revision>2</cp:revision>
  <cp:lastPrinted>2019-03-01T18:59:00Z</cp:lastPrinted>
  <dcterms:created xsi:type="dcterms:W3CDTF">2021-06-14T17:41:00Z</dcterms:created>
  <dcterms:modified xsi:type="dcterms:W3CDTF">2021-06-14T17:41:00Z</dcterms:modified>
</cp:coreProperties>
</file>